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28A6F3B1" w:rsidR="00927ADA" w:rsidRPr="00C317F8" w:rsidRDefault="00DF7A58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Agenda for </w:t>
      </w:r>
      <w:r w:rsidR="001B6DB7">
        <w:rPr>
          <w:rFonts w:asciiTheme="minorHAnsi" w:hAnsiTheme="minorHAnsi" w:cstheme="minorHAnsi"/>
          <w:b/>
          <w:snapToGrid w:val="0"/>
          <w:color w:val="000000"/>
          <w:sz w:val="22"/>
        </w:rPr>
        <w:t>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6E1322">
        <w:rPr>
          <w:rFonts w:asciiTheme="minorHAnsi" w:hAnsiTheme="minorHAnsi" w:cstheme="minorHAnsi"/>
          <w:b/>
          <w:snapToGrid w:val="0"/>
          <w:color w:val="000000"/>
          <w:sz w:val="22"/>
        </w:rPr>
        <w:t>March 13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6E1322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4897D335" w:rsidR="00927ADA" w:rsidRPr="00C317F8" w:rsidRDefault="006E1322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4</w:t>
      </w:r>
      <w:r w:rsidR="00875DD3">
        <w:rPr>
          <w:rFonts w:asciiTheme="minorHAnsi" w:hAnsiTheme="minorHAnsi" w:cstheme="minorHAnsi"/>
          <w:snapToGrid w:val="0"/>
          <w:color w:val="000000"/>
          <w:sz w:val="22"/>
        </w:rPr>
        <w:t>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B" w14:textId="0C8619C3" w:rsidR="00927ADA" w:rsidRPr="001B6DB7" w:rsidRDefault="00927ADA" w:rsidP="001B6DB7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  <w:r w:rsidR="005E73EB" w:rsidRPr="001B6DB7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796CE6C6" w14:textId="4BA8AFF4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B6DB7">
        <w:rPr>
          <w:rFonts w:asciiTheme="minorHAnsi" w:hAnsiTheme="minorHAnsi" w:cstheme="minorHAnsi"/>
          <w:snapToGrid w:val="0"/>
          <w:sz w:val="24"/>
        </w:rPr>
        <w:t xml:space="preserve"> to Executive Session per </w:t>
      </w:r>
      <w:r w:rsidR="001B6DB7">
        <w:rPr>
          <w:rFonts w:ascii="Calibri" w:hAnsi="Calibri" w:cs="Calibri"/>
          <w:sz w:val="22"/>
          <w:szCs w:val="22"/>
        </w:rPr>
        <w:t>C.R.S. § 24-6-402(4)(f)</w:t>
      </w:r>
      <w:r w:rsidR="006E1322">
        <w:rPr>
          <w:rFonts w:ascii="Calibri" w:hAnsi="Calibri" w:cs="Calibri"/>
          <w:sz w:val="22"/>
          <w:szCs w:val="22"/>
        </w:rPr>
        <w:t xml:space="preserve"> </w:t>
      </w:r>
      <w:r w:rsidR="00966A84">
        <w:rPr>
          <w:rFonts w:ascii="Calibri" w:hAnsi="Calibri" w:cs="Calibri"/>
          <w:sz w:val="22"/>
          <w:szCs w:val="22"/>
        </w:rPr>
        <w:t>(Principal Evaluation</w:t>
      </w:r>
      <w:r w:rsidR="00470304">
        <w:rPr>
          <w:rFonts w:ascii="Calibri" w:hAnsi="Calibri" w:cs="Calibri"/>
          <w:sz w:val="22"/>
          <w:szCs w:val="22"/>
        </w:rPr>
        <w:t>)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2044B429" w14:textId="348815A1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RPr="001B24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DDCC2" w14:textId="77777777" w:rsidR="00B70841" w:rsidRDefault="00B70841">
      <w:r>
        <w:separator/>
      </w:r>
    </w:p>
  </w:endnote>
  <w:endnote w:type="continuationSeparator" w:id="0">
    <w:p w14:paraId="4D32FA3A" w14:textId="77777777" w:rsidR="00B70841" w:rsidRDefault="00B70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4157BBE8" w:rsidR="004F639A" w:rsidRDefault="00081CE4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5C224" w14:textId="77777777" w:rsidR="00B70841" w:rsidRDefault="00B70841">
      <w:r>
        <w:separator/>
      </w:r>
    </w:p>
  </w:footnote>
  <w:footnote w:type="continuationSeparator" w:id="0">
    <w:p w14:paraId="26861907" w14:textId="77777777" w:rsidR="00B70841" w:rsidRDefault="00B70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1CE4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0F092C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B6DB7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1022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0304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E1322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6A8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0841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DF7A58"/>
    <w:rsid w:val="00E016F4"/>
    <w:rsid w:val="00E13371"/>
    <w:rsid w:val="00E138FF"/>
    <w:rsid w:val="00E14A94"/>
    <w:rsid w:val="00E17CEA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DF527-C0C3-A642-9653-5CF9671D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2017-03-11T16:48:00Z</dcterms:created>
  <dcterms:modified xsi:type="dcterms:W3CDTF">2017-03-11T16:48:00Z</dcterms:modified>
</cp:coreProperties>
</file>