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contextualSpacing w:val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2018-2019 meeting schedule for School Accountability Committee</w:t>
      </w:r>
    </w:p>
    <w:p w:rsidR="00000000" w:rsidDel="00000000" w:rsidP="00000000" w:rsidRDefault="00000000" w:rsidRPr="00000000" w14:paraId="00000001">
      <w:pPr>
        <w:contextualSpacing w:val="0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contextualSpacing w:val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All meetings begin at 6:30pm in the Upstairs Conference Room</w:t>
      </w:r>
    </w:p>
    <w:p w:rsidR="00000000" w:rsidDel="00000000" w:rsidP="00000000" w:rsidRDefault="00000000" w:rsidRPr="00000000" w14:paraId="00000003">
      <w:pPr>
        <w:contextualSpacing w:val="0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contextualSpacing w:val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October 2</w:t>
      </w:r>
      <w:r w:rsidDel="00000000" w:rsidR="00000000" w:rsidRPr="00000000">
        <w:rPr>
          <w:highlight w:val="white"/>
          <w:vertAlign w:val="superscript"/>
          <w:rtl w:val="0"/>
        </w:rPr>
        <w:t xml:space="preserve">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contextualSpacing w:val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November 26</w:t>
      </w:r>
      <w:r w:rsidDel="00000000" w:rsidR="00000000" w:rsidRPr="00000000">
        <w:rPr>
          <w:highlight w:val="white"/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contextualSpacing w:val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January 29</w:t>
      </w:r>
      <w:r w:rsidDel="00000000" w:rsidR="00000000" w:rsidRPr="00000000">
        <w:rPr>
          <w:highlight w:val="white"/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contextualSpacing w:val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March 5</w:t>
      </w:r>
      <w:r w:rsidDel="00000000" w:rsidR="00000000" w:rsidRPr="00000000">
        <w:rPr>
          <w:highlight w:val="white"/>
          <w:vertAlign w:val="superscript"/>
          <w:rtl w:val="0"/>
        </w:rPr>
        <w:t xml:space="preserve">th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contextualSpacing w:val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Meetings will run approx 1.5 hours with the Jan 29th meeting possibly running longer in preparation for the parent survey.</w:t>
      </w: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  <w:contextualSpacing w:val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