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6C62DC56" w:rsidR="00976977" w:rsidRDefault="5F552C4D">
      <w:bookmarkStart w:id="0" w:name="_GoBack"/>
      <w:bookmarkEnd w:id="0"/>
      <w:r w:rsidRPr="5F552C4D">
        <w:rPr>
          <w:rFonts w:ascii="Garamond" w:eastAsia="Garamond" w:hAnsi="Garamond" w:cs="Garamond"/>
          <w:b/>
          <w:bCs/>
        </w:rPr>
        <w:t>Resolution in Favor of 2018 Arvada Bond Issue</w:t>
      </w:r>
    </w:p>
    <w:p w14:paraId="4C1A1757" w14:textId="311A9FF4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WHEREAS 72</w:t>
      </w:r>
      <w:r w:rsidRPr="5F552C4D">
        <w:rPr>
          <w:rFonts w:ascii="Garamond" w:eastAsia="Garamond" w:hAnsi="Garamond" w:cs="Garamond"/>
          <w:vertAlign w:val="superscript"/>
        </w:rPr>
        <w:t>nd</w:t>
      </w:r>
      <w:r w:rsidRPr="5F552C4D">
        <w:rPr>
          <w:rFonts w:ascii="Garamond" w:eastAsia="Garamond" w:hAnsi="Garamond" w:cs="Garamond"/>
        </w:rPr>
        <w:t xml:space="preserve"> avenue shrinks abruptly from four lanes to two lanes just west of Kipling Street;</w:t>
      </w:r>
    </w:p>
    <w:p w14:paraId="6D2DFF56" w14:textId="0AADE60B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WHEREAS when a train is passing through the at-grade railroad crossing just east of Lincoln Academy it creates major backups on both 72</w:t>
      </w:r>
      <w:r w:rsidRPr="5F552C4D">
        <w:rPr>
          <w:rFonts w:ascii="Garamond" w:eastAsia="Garamond" w:hAnsi="Garamond" w:cs="Garamond"/>
          <w:vertAlign w:val="superscript"/>
        </w:rPr>
        <w:t>nd</w:t>
      </w:r>
      <w:r w:rsidRPr="5F552C4D">
        <w:rPr>
          <w:rFonts w:ascii="Garamond" w:eastAsia="Garamond" w:hAnsi="Garamond" w:cs="Garamond"/>
        </w:rPr>
        <w:t xml:space="preserve"> Avenue and Oak Street, which are the only roads from which one can reach the Lincoln Academy campus;</w:t>
      </w:r>
    </w:p>
    <w:p w14:paraId="30797204" w14:textId="624697D0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WHEREAS intermittent or absent sidewalks create unsafe conditions for pedestrians and cyclists on 72</w:t>
      </w:r>
      <w:r w:rsidRPr="5F552C4D">
        <w:rPr>
          <w:rFonts w:ascii="Garamond" w:eastAsia="Garamond" w:hAnsi="Garamond" w:cs="Garamond"/>
          <w:vertAlign w:val="superscript"/>
        </w:rPr>
        <w:t>nd</w:t>
      </w:r>
      <w:r w:rsidRPr="5F552C4D">
        <w:rPr>
          <w:rFonts w:ascii="Garamond" w:eastAsia="Garamond" w:hAnsi="Garamond" w:cs="Garamond"/>
        </w:rPr>
        <w:t xml:space="preserve"> Avenue;</w:t>
      </w:r>
    </w:p>
    <w:p w14:paraId="45214710" w14:textId="0005B23C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WHEREAS these traffic and safety issues presently have a negative effect on the Lincoln Academy community by limiting or slowing access to the campus and creating safety issues for those who choose to walk or bike to the school;</w:t>
      </w:r>
    </w:p>
    <w:p w14:paraId="4EFF9725" w14:textId="6FE3CCDB" w:rsidR="5F552C4D" w:rsidRDefault="5F552C4D" w:rsidP="5F552C4D">
      <w:pPr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</w:rPr>
        <w:t>WHEREAS, the City of Arvada has placed a bond issue on the November 2018 ballot that would fund improvements on 72</w:t>
      </w:r>
      <w:r w:rsidRPr="5F552C4D">
        <w:rPr>
          <w:rFonts w:ascii="Garamond" w:eastAsia="Garamond" w:hAnsi="Garamond" w:cs="Garamond"/>
          <w:vertAlign w:val="superscript"/>
        </w:rPr>
        <w:t>nd</w:t>
      </w:r>
      <w:r w:rsidRPr="5F552C4D">
        <w:rPr>
          <w:rFonts w:ascii="Garamond" w:eastAsia="Garamond" w:hAnsi="Garamond" w:cs="Garamond"/>
        </w:rPr>
        <w:t xml:space="preserve"> Avenue between Kipling and Simms Streets;</w:t>
      </w:r>
    </w:p>
    <w:p w14:paraId="19BA53D5" w14:textId="35AAFFDC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WHEREAS such improvements would alleviate the traffic and safety issues outlined above; and</w:t>
      </w:r>
    </w:p>
    <w:p w14:paraId="72BFEBD0" w14:textId="3A45253A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WHEREAS, under the proposed bond issue the improvements will be paid for without increasing city taxes beyond their present level;</w:t>
      </w:r>
    </w:p>
    <w:p w14:paraId="6E6A7F66" w14:textId="44492C81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BE IT THEREFORE RESOLVED that the Lincoln Academy Charter School Board of Directors supports passage of the City of Arvada bond issue on the November 2018 ballot.</w:t>
      </w:r>
    </w:p>
    <w:p w14:paraId="10267887" w14:textId="36BC16A1" w:rsidR="5F552C4D" w:rsidRDefault="5F552C4D" w:rsidP="5F552C4D">
      <w:pPr>
        <w:rPr>
          <w:rFonts w:ascii="Garamond" w:eastAsia="Garamond" w:hAnsi="Garamond" w:cs="Garamond"/>
        </w:rPr>
      </w:pPr>
      <w:r w:rsidRPr="5F552C4D">
        <w:rPr>
          <w:rFonts w:ascii="Garamond" w:eastAsia="Garamond" w:hAnsi="Garamond" w:cs="Garamond"/>
        </w:rPr>
        <w:t>So resolved October 8, 2018</w:t>
      </w:r>
    </w:p>
    <w:p w14:paraId="7A8C5EA2" w14:textId="30C7A1F2" w:rsidR="5F552C4D" w:rsidRDefault="5F552C4D" w:rsidP="5F552C4D">
      <w:pPr>
        <w:spacing w:before="720" w:after="0"/>
        <w:ind w:left="3600" w:firstLine="720"/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  <w:b/>
          <w:bCs/>
        </w:rPr>
        <w:t>_________________________________________</w:t>
      </w:r>
    </w:p>
    <w:p w14:paraId="552C7028" w14:textId="05545B3B" w:rsidR="5F552C4D" w:rsidRDefault="5F552C4D" w:rsidP="5F552C4D">
      <w:pPr>
        <w:spacing w:after="0"/>
        <w:ind w:left="3600" w:firstLine="720"/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  <w:b/>
          <w:bCs/>
        </w:rPr>
        <w:t>Phil Courtney, President</w:t>
      </w:r>
    </w:p>
    <w:p w14:paraId="05FC2CF8" w14:textId="4F9351ED" w:rsidR="5F552C4D" w:rsidRDefault="5F552C4D" w:rsidP="5F552C4D">
      <w:pPr>
        <w:spacing w:after="0"/>
        <w:ind w:left="3600" w:firstLine="720"/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  <w:b/>
          <w:bCs/>
        </w:rPr>
        <w:t>Lincoln Academy Charter School Board of Directors</w:t>
      </w:r>
    </w:p>
    <w:p w14:paraId="3AF8D444" w14:textId="753E479D" w:rsidR="5F552C4D" w:rsidRDefault="5F552C4D" w:rsidP="5F552C4D">
      <w:pPr>
        <w:spacing w:before="720" w:after="0"/>
        <w:ind w:left="3600" w:firstLine="720"/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  <w:b/>
          <w:bCs/>
        </w:rPr>
        <w:t>__________________________________________</w:t>
      </w:r>
    </w:p>
    <w:p w14:paraId="2F02ED02" w14:textId="75495E11" w:rsidR="5F552C4D" w:rsidRDefault="5F552C4D" w:rsidP="5F552C4D">
      <w:pPr>
        <w:spacing w:after="0"/>
        <w:ind w:left="3600" w:firstLine="720"/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  <w:b/>
          <w:bCs/>
        </w:rPr>
        <w:t>Nina Sloan, Secretary</w:t>
      </w:r>
    </w:p>
    <w:p w14:paraId="7C99BAB1" w14:textId="1B21117D" w:rsidR="5F552C4D" w:rsidRDefault="5F552C4D" w:rsidP="5F552C4D">
      <w:pPr>
        <w:spacing w:after="0"/>
        <w:ind w:left="3600" w:firstLine="720"/>
        <w:rPr>
          <w:rFonts w:ascii="Garamond" w:eastAsia="Garamond" w:hAnsi="Garamond" w:cs="Garamond"/>
          <w:b/>
          <w:bCs/>
        </w:rPr>
      </w:pPr>
      <w:r w:rsidRPr="5F552C4D">
        <w:rPr>
          <w:rFonts w:ascii="Garamond" w:eastAsia="Garamond" w:hAnsi="Garamond" w:cs="Garamond"/>
          <w:b/>
          <w:bCs/>
        </w:rPr>
        <w:t>Lincoln Academy Charter School Board of Directors</w:t>
      </w:r>
    </w:p>
    <w:sectPr w:rsidR="5F552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8EC599"/>
    <w:rsid w:val="00976977"/>
    <w:rsid w:val="00A84FED"/>
    <w:rsid w:val="028EC599"/>
    <w:rsid w:val="5F55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EC599"/>
  <w15:chartTrackingRefBased/>
  <w15:docId w15:val="{F9D17A53-57F4-4D4A-BDD5-41CAF86E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Burrows</dc:creator>
  <cp:keywords/>
  <dc:description/>
  <cp:lastModifiedBy>Janelle Johnson</cp:lastModifiedBy>
  <cp:revision>2</cp:revision>
  <dcterms:created xsi:type="dcterms:W3CDTF">2018-10-08T16:21:00Z</dcterms:created>
  <dcterms:modified xsi:type="dcterms:W3CDTF">2018-10-08T16:21:00Z</dcterms:modified>
</cp:coreProperties>
</file>