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855A6" w14:textId="06E2512E" w:rsidR="003712E5" w:rsidRDefault="00A06D61" w:rsidP="000673AD">
      <w:pPr>
        <w:spacing w:line="240" w:lineRule="auto"/>
        <w:jc w:val="center"/>
        <w:rPr>
          <w:rFonts w:ascii="Rockwell Condensed" w:hAnsi="Rockwell Condensed"/>
          <w:color w:val="FFFFFF" w:themeColor="background2"/>
          <w:sz w:val="84"/>
          <w:szCs w:val="84"/>
        </w:rPr>
      </w:pPr>
      <w:r>
        <w:rPr>
          <w:noProof/>
        </w:rPr>
        <mc:AlternateContent>
          <mc:Choice Requires="wps">
            <w:drawing>
              <wp:anchor distT="0" distB="0" distL="114300" distR="114300" simplePos="0" relativeHeight="251659264" behindDoc="1" locked="0" layoutInCell="1" allowOverlap="1" wp14:anchorId="40243AE4" wp14:editId="1B6182C4">
                <wp:simplePos x="0" y="0"/>
                <wp:positionH relativeFrom="column">
                  <wp:posOffset>-716280</wp:posOffset>
                </wp:positionH>
                <wp:positionV relativeFrom="paragraph">
                  <wp:posOffset>-441960</wp:posOffset>
                </wp:positionV>
                <wp:extent cx="7757160" cy="10012680"/>
                <wp:effectExtent l="0" t="0" r="0" b="76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7160" cy="10012680"/>
                        </a:xfrm>
                        <a:prstGeom prst="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E89027" id="Rectangle 8" o:spid="_x0000_s1026" style="position:absolute;margin-left:-56.4pt;margin-top:-34.8pt;width:610.8pt;height:788.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" fillcolor="#2f4b83 [3207]" strokecolor="#172541 [1607]" strokeweight="2pt">
                <v:path arrowok="t"/>
              </v:rect>
            </w:pict>
          </mc:Fallback>
        </mc:AlternateContent>
      </w:r>
    </w:p>
    <w:p w14:paraId="32F28BFB" w14:textId="773CDFFC" w:rsidR="000673AD" w:rsidRDefault="007A0A42" w:rsidP="000673AD">
      <w:pPr>
        <w:spacing w:line="240" w:lineRule="auto"/>
        <w:jc w:val="center"/>
        <w:rPr>
          <w:rFonts w:ascii="Rockwell Condensed" w:hAnsi="Rockwell Condensed"/>
          <w:color w:val="FFFFFF" w:themeColor="background2"/>
          <w:sz w:val="84"/>
          <w:szCs w:val="84"/>
        </w:rPr>
      </w:pPr>
      <w:r w:rsidRPr="009E2727">
        <w:rPr>
          <w:noProof/>
        </w:rPr>
        <w:drawing>
          <wp:inline distT="0" distB="0" distL="0" distR="0" wp14:anchorId="7569CC97" wp14:editId="76DABB68">
            <wp:extent cx="5326380" cy="1897219"/>
            <wp:effectExtent l="0" t="0" r="0" b="0"/>
            <wp:docPr id="129" name="Google Shape;129;p1" descr="A blue and yellow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29" name="Google Shape;129;p1" descr="A blue and yellow text on a black background&#10;&#10;Description automatically generated"/>
                    <pic:cNvPicPr preferRelativeResize="0"/>
                  </pic:nvPicPr>
                  <pic:blipFill>
                    <a:blip r:embed="rId8">
                      <a:alphaModFix/>
                    </a:blip>
                    <a:stretch>
                      <a:fillRect/>
                    </a:stretch>
                  </pic:blipFill>
                  <pic:spPr>
                    <a:xfrm>
                      <a:off x="0" y="0"/>
                      <a:ext cx="5352999" cy="1906700"/>
                    </a:xfrm>
                    <a:prstGeom prst="rect">
                      <a:avLst/>
                    </a:prstGeom>
                    <a:noFill/>
                    <a:ln>
                      <a:noFill/>
                    </a:ln>
                  </pic:spPr>
                </pic:pic>
              </a:graphicData>
            </a:graphic>
          </wp:inline>
        </w:drawing>
      </w:r>
    </w:p>
    <w:p w14:paraId="22D5DC7A" w14:textId="451F495A" w:rsidR="000673AD" w:rsidRPr="00832A23" w:rsidRDefault="007A0A42" w:rsidP="00832A23">
      <w:pPr>
        <w:spacing w:line="240" w:lineRule="auto"/>
        <w:jc w:val="center"/>
        <w:rPr>
          <w:rFonts w:ascii="Rockwell Condensed" w:hAnsi="Rockwell Condensed"/>
          <w:color w:val="FFFFFF" w:themeColor="background2"/>
          <w:sz w:val="84"/>
          <w:szCs w:val="84"/>
        </w:rPr>
      </w:pPr>
      <w:r w:rsidRPr="009E2727">
        <w:rPr>
          <w:noProof/>
          <w:lang w:eastAsia="en-AU"/>
        </w:rPr>
        <w:drawing>
          <wp:inline distT="0" distB="0" distL="0" distR="0" wp14:anchorId="74649A73" wp14:editId="52862C2E">
            <wp:extent cx="4404360" cy="3619460"/>
            <wp:effectExtent l="0" t="0" r="0" b="635"/>
            <wp:docPr id="128" name="Google Shape;128;p1" descr="A yellow and blue cheetah head&#10;&#10;Description automatically generated"/>
            <wp:cNvGraphicFramePr/>
            <a:graphic xmlns:a="http://schemas.openxmlformats.org/drawingml/2006/main">
              <a:graphicData uri="http://schemas.openxmlformats.org/drawingml/2006/picture">
                <pic:pic xmlns:pic="http://schemas.openxmlformats.org/drawingml/2006/picture">
                  <pic:nvPicPr>
                    <pic:cNvPr id="128" name="Google Shape;128;p1" descr="A yellow and blue cheetah head&#10;&#10;Description automatically generated"/>
                    <pic:cNvPicPr preferRelativeResize="0"/>
                  </pic:nvPicPr>
                  <pic:blipFill>
                    <a:blip r:embed="rId9">
                      <a:alphaModFix/>
                    </a:blip>
                    <a:stretch>
                      <a:fillRect/>
                    </a:stretch>
                  </pic:blipFill>
                  <pic:spPr>
                    <a:xfrm>
                      <a:off x="0" y="0"/>
                      <a:ext cx="4417829" cy="3630529"/>
                    </a:xfrm>
                    <a:prstGeom prst="rect">
                      <a:avLst/>
                    </a:prstGeom>
                    <a:noFill/>
                    <a:ln>
                      <a:noFill/>
                    </a:ln>
                  </pic:spPr>
                </pic:pic>
              </a:graphicData>
            </a:graphic>
          </wp:inline>
        </w:drawing>
      </w:r>
    </w:p>
    <w:p w14:paraId="3C88A32D" w14:textId="77777777" w:rsidR="00EC6B16" w:rsidRDefault="00EC6B16" w:rsidP="000673AD">
      <w:pPr>
        <w:spacing w:line="240" w:lineRule="auto"/>
        <w:jc w:val="center"/>
        <w:rPr>
          <w:rFonts w:ascii="Rockwell Condensed" w:hAnsi="Rockwell Condensed"/>
          <w:color w:val="FFFFFF" w:themeColor="background2"/>
          <w:sz w:val="72"/>
          <w:szCs w:val="72"/>
        </w:rPr>
      </w:pPr>
    </w:p>
    <w:p w14:paraId="698D324D" w14:textId="5B112A17" w:rsidR="000673AD" w:rsidRDefault="000673AD" w:rsidP="000673AD">
      <w:pPr>
        <w:spacing w:line="240" w:lineRule="auto"/>
        <w:jc w:val="center"/>
        <w:rPr>
          <w:rFonts w:ascii="Rockwell Condensed" w:hAnsi="Rockwell Condensed"/>
          <w:color w:val="FFFFFF" w:themeColor="background2"/>
          <w:sz w:val="72"/>
          <w:szCs w:val="72"/>
        </w:rPr>
      </w:pPr>
      <w:r>
        <w:rPr>
          <w:rFonts w:ascii="Rockwell Condensed" w:hAnsi="Rockwell Condensed"/>
          <w:color w:val="FFFFFF" w:themeColor="background2"/>
          <w:sz w:val="72"/>
          <w:szCs w:val="72"/>
        </w:rPr>
        <w:t>Executive Director Report</w:t>
      </w:r>
    </w:p>
    <w:p w14:paraId="4E05480A" w14:textId="0C269B2D" w:rsidR="000673AD" w:rsidRDefault="00C035F9" w:rsidP="000673AD">
      <w:pPr>
        <w:spacing w:line="240" w:lineRule="auto"/>
        <w:jc w:val="center"/>
        <w:rPr>
          <w:rFonts w:ascii="Rockwell Condensed" w:hAnsi="Rockwell Condensed"/>
          <w:color w:val="FFFFFF" w:themeColor="background2"/>
          <w:sz w:val="72"/>
          <w:szCs w:val="72"/>
        </w:rPr>
      </w:pPr>
      <w:r>
        <w:rPr>
          <w:rFonts w:ascii="Rockwell Condensed" w:hAnsi="Rockwell Condensed"/>
          <w:color w:val="FFFFFF" w:themeColor="background2"/>
          <w:sz w:val="72"/>
          <w:szCs w:val="72"/>
        </w:rPr>
        <w:t>April 16</w:t>
      </w:r>
      <w:r w:rsidR="00D74AC5">
        <w:rPr>
          <w:rFonts w:ascii="Rockwell Condensed" w:hAnsi="Rockwell Condensed"/>
          <w:color w:val="FFFFFF" w:themeColor="background2"/>
          <w:sz w:val="72"/>
          <w:szCs w:val="72"/>
        </w:rPr>
        <w:t>,</w:t>
      </w:r>
      <w:r w:rsidR="000673AD">
        <w:rPr>
          <w:rFonts w:ascii="Rockwell Condensed" w:hAnsi="Rockwell Condensed"/>
          <w:color w:val="FFFFFF" w:themeColor="background2"/>
          <w:sz w:val="72"/>
          <w:szCs w:val="72"/>
        </w:rPr>
        <w:t xml:space="preserve"> 202</w:t>
      </w:r>
      <w:r w:rsidR="006E72EB">
        <w:rPr>
          <w:rFonts w:ascii="Rockwell Condensed" w:hAnsi="Rockwell Condensed"/>
          <w:color w:val="FFFFFF" w:themeColor="background2"/>
          <w:sz w:val="72"/>
          <w:szCs w:val="72"/>
        </w:rPr>
        <w:t>4</w:t>
      </w:r>
    </w:p>
    <w:p w14:paraId="081DF179" w14:textId="77777777" w:rsidR="000673AD" w:rsidRDefault="000673AD" w:rsidP="000673AD">
      <w:pPr>
        <w:spacing w:line="240" w:lineRule="auto"/>
        <w:rPr>
          <w:color w:val="FFFFFF" w:themeColor="background2"/>
          <w:sz w:val="32"/>
          <w:szCs w:val="32"/>
        </w:rPr>
      </w:pPr>
    </w:p>
    <w:p w14:paraId="2CBA9C4C" w14:textId="4F3E2567" w:rsidR="00DD7305" w:rsidRPr="005D08BF" w:rsidRDefault="000673AD" w:rsidP="00DD7305">
      <w:pPr>
        <w:pStyle w:val="Heading1"/>
        <w:rPr>
          <w:color w:val="auto"/>
        </w:rPr>
      </w:pPr>
      <w:r>
        <w:rPr>
          <w:color w:val="FFFFFF" w:themeColor="background2"/>
          <w:sz w:val="32"/>
          <w:szCs w:val="32"/>
        </w:rPr>
        <w:lastRenderedPageBreak/>
        <w:t>P</w:t>
      </w:r>
      <w:r w:rsidR="00DD7305" w:rsidRPr="00DD7305">
        <w:t xml:space="preserve"> </w:t>
      </w:r>
      <w:r w:rsidR="00DD7305" w:rsidRPr="005D08BF">
        <w:rPr>
          <w:color w:val="auto"/>
        </w:rPr>
        <w:t>LINCOLN ACADEMY MISSION AND VISION</w:t>
      </w:r>
    </w:p>
    <w:p w14:paraId="5D1B32F4" w14:textId="77777777" w:rsidR="00DD7305" w:rsidRPr="005D08BF" w:rsidRDefault="00DD7305" w:rsidP="000673AD">
      <w:pPr>
        <w:spacing w:line="240" w:lineRule="auto"/>
        <w:rPr>
          <w:color w:val="auto"/>
          <w:sz w:val="32"/>
          <w:szCs w:val="32"/>
        </w:rPr>
      </w:pPr>
    </w:p>
    <w:p w14:paraId="52AD8F55" w14:textId="77777777" w:rsidR="00DD7305" w:rsidRPr="005D08BF" w:rsidRDefault="00DD7305" w:rsidP="000673AD">
      <w:pPr>
        <w:spacing w:line="240" w:lineRule="auto"/>
        <w:rPr>
          <w:color w:val="auto"/>
          <w:sz w:val="32"/>
          <w:szCs w:val="32"/>
        </w:rPr>
      </w:pPr>
    </w:p>
    <w:p w14:paraId="44480EE4" w14:textId="2CC2B62A" w:rsidR="00DD7305" w:rsidRPr="005D08BF" w:rsidRDefault="00DD7305" w:rsidP="0020628E">
      <w:pPr>
        <w:pStyle w:val="Quote"/>
        <w:numPr>
          <w:ilvl w:val="0"/>
          <w:numId w:val="3"/>
        </w:numPr>
        <w:rPr>
          <w:b w:val="0"/>
          <w:bCs/>
          <w:i w:val="0"/>
          <w:iCs w:val="0"/>
          <w:color w:val="auto"/>
          <w:sz w:val="48"/>
          <w:szCs w:val="48"/>
        </w:rPr>
      </w:pPr>
      <w:r w:rsidRPr="005D08BF">
        <w:rPr>
          <w:b w:val="0"/>
          <w:bCs/>
          <w:i w:val="0"/>
          <w:iCs w:val="0"/>
          <w:color w:val="auto"/>
          <w:sz w:val="48"/>
          <w:szCs w:val="48"/>
        </w:rPr>
        <w:t xml:space="preserve">The </w:t>
      </w:r>
      <w:r w:rsidRPr="005D08BF">
        <w:rPr>
          <w:i w:val="0"/>
          <w:iCs w:val="0"/>
          <w:color w:val="auto"/>
          <w:sz w:val="48"/>
          <w:szCs w:val="48"/>
        </w:rPr>
        <w:t>Mission</w:t>
      </w:r>
      <w:r w:rsidRPr="005D08BF">
        <w:rPr>
          <w:b w:val="0"/>
          <w:bCs/>
          <w:i w:val="0"/>
          <w:iCs w:val="0"/>
          <w:color w:val="auto"/>
          <w:sz w:val="48"/>
          <w:szCs w:val="48"/>
        </w:rPr>
        <w:t xml:space="preserve"> of Lincoln Academy is to help students attain their highest social and academic potential through an academically rigorous, content-rich educational program in a safe, orderly, and caring environment.</w:t>
      </w:r>
    </w:p>
    <w:p w14:paraId="1B702BC1" w14:textId="77777777" w:rsidR="00DD7305" w:rsidRPr="005D08BF" w:rsidRDefault="00DD7305" w:rsidP="00DD7305">
      <w:pPr>
        <w:rPr>
          <w:bCs/>
          <w:color w:val="auto"/>
          <w:sz w:val="48"/>
          <w:szCs w:val="48"/>
        </w:rPr>
      </w:pPr>
    </w:p>
    <w:p w14:paraId="394B464F" w14:textId="77777777" w:rsidR="00DD7305" w:rsidRPr="005D08BF" w:rsidRDefault="00DD7305" w:rsidP="0020628E">
      <w:pPr>
        <w:pStyle w:val="Quote"/>
        <w:numPr>
          <w:ilvl w:val="0"/>
          <w:numId w:val="3"/>
        </w:numPr>
        <w:rPr>
          <w:b w:val="0"/>
          <w:bCs/>
          <w:i w:val="0"/>
          <w:iCs w:val="0"/>
          <w:color w:val="auto"/>
          <w:sz w:val="48"/>
          <w:szCs w:val="48"/>
        </w:rPr>
      </w:pPr>
      <w:r w:rsidRPr="005D08BF">
        <w:rPr>
          <w:b w:val="0"/>
          <w:bCs/>
          <w:i w:val="0"/>
          <w:iCs w:val="0"/>
          <w:color w:val="auto"/>
          <w:sz w:val="48"/>
          <w:szCs w:val="48"/>
        </w:rPr>
        <w:t xml:space="preserve">Our </w:t>
      </w:r>
      <w:r w:rsidRPr="005D08BF">
        <w:rPr>
          <w:i w:val="0"/>
          <w:iCs w:val="0"/>
          <w:color w:val="auto"/>
          <w:sz w:val="48"/>
          <w:szCs w:val="48"/>
        </w:rPr>
        <w:t>Vision</w:t>
      </w:r>
      <w:r w:rsidRPr="005D08BF">
        <w:rPr>
          <w:b w:val="0"/>
          <w:bCs/>
          <w:i w:val="0"/>
          <w:iCs w:val="0"/>
          <w:color w:val="auto"/>
          <w:sz w:val="48"/>
          <w:szCs w:val="48"/>
        </w:rPr>
        <w:t xml:space="preserve"> is to prepare all students for their future endeavors by providing a comprehensive Core Knowledge Education.</w:t>
      </w:r>
    </w:p>
    <w:sdt>
      <w:sdtPr>
        <w:rPr>
          <w:rFonts w:asciiTheme="minorHAnsi" w:eastAsiaTheme="minorHAnsi" w:hAnsiTheme="minorHAnsi" w:cstheme="minorBidi"/>
          <w:b w:val="0"/>
          <w:bCs w:val="0"/>
          <w:caps w:val="0"/>
          <w:noProof/>
          <w:color w:val="auto"/>
          <w:kern w:val="0"/>
          <w:sz w:val="24"/>
        </w:rPr>
        <w:id w:val="1656960058"/>
        <w:docPartObj>
          <w:docPartGallery w:val="Table of Contents"/>
          <w:docPartUnique/>
        </w:docPartObj>
      </w:sdtPr>
      <w:sdtEndPr>
        <w:rPr>
          <w:noProof w:val="0"/>
        </w:rPr>
      </w:sdtEndPr>
      <w:sdtContent>
        <w:p w14:paraId="31943AFA" w14:textId="1EA74417" w:rsidR="00D72472" w:rsidRPr="00D72472" w:rsidRDefault="00D476F7" w:rsidP="00D72472">
          <w:pPr>
            <w:pStyle w:val="TOCHeading"/>
            <w:rPr>
              <w:color w:val="auto"/>
            </w:rPr>
          </w:pPr>
          <w:r w:rsidRPr="005D08BF">
            <w:rPr>
              <w:color w:val="auto"/>
            </w:rPr>
            <w:t>TABLE OF CONTENTS</w:t>
          </w:r>
          <w:bookmarkStart w:id="0" w:name="_Hlk111127809"/>
        </w:p>
        <w:p w14:paraId="67FC6BA3" w14:textId="06A03CBF" w:rsidR="00D27B3E" w:rsidRPr="00975DA3" w:rsidRDefault="00D27B3E" w:rsidP="00BD3517">
          <w:pPr>
            <w:rPr>
              <w:color w:val="auto"/>
            </w:rPr>
          </w:pPr>
          <w:r w:rsidRPr="00975DA3">
            <w:rPr>
              <w:color w:val="auto"/>
            </w:rPr>
            <w:t>STAFF PRESENTATION (QUENTIN TERRY) _____</w:t>
          </w:r>
          <w:r w:rsidR="007233EA" w:rsidRPr="00975DA3">
            <w:rPr>
              <w:color w:val="auto"/>
            </w:rPr>
            <w:t>4</w:t>
          </w:r>
        </w:p>
        <w:p w14:paraId="0C92A73E" w14:textId="613561E9" w:rsidR="002C35B1" w:rsidRPr="00975DA3" w:rsidRDefault="00F02F8E" w:rsidP="00BD3517">
          <w:pPr>
            <w:rPr>
              <w:color w:val="auto"/>
            </w:rPr>
          </w:pPr>
          <w:r w:rsidRPr="00975DA3">
            <w:rPr>
              <w:color w:val="auto"/>
            </w:rPr>
            <w:t>PROMETHEAN BOARDS</w:t>
          </w:r>
          <w:r w:rsidR="00D54188" w:rsidRPr="00975DA3">
            <w:rPr>
              <w:color w:val="auto"/>
            </w:rPr>
            <w:t>__________________</w:t>
          </w:r>
          <w:r w:rsidR="002C35B1" w:rsidRPr="00975DA3">
            <w:rPr>
              <w:color w:val="auto"/>
            </w:rPr>
            <w:t>___</w:t>
          </w:r>
          <w:r w:rsidR="007233EA" w:rsidRPr="00975DA3">
            <w:rPr>
              <w:color w:val="auto"/>
            </w:rPr>
            <w:t xml:space="preserve"> 5 </w:t>
          </w:r>
          <w:r w:rsidR="003C4B95" w:rsidRPr="00975DA3">
            <w:rPr>
              <w:color w:val="auto"/>
            </w:rPr>
            <w:t xml:space="preserve"> </w:t>
          </w:r>
        </w:p>
        <w:p w14:paraId="626EDF5B" w14:textId="2F090D59" w:rsidR="00D72472" w:rsidRPr="00975DA3" w:rsidRDefault="00F02F8E" w:rsidP="00BD3517">
          <w:pPr>
            <w:rPr>
              <w:color w:val="auto"/>
            </w:rPr>
          </w:pPr>
          <w:r w:rsidRPr="00975DA3">
            <w:rPr>
              <w:color w:val="auto"/>
            </w:rPr>
            <w:t>ENROLLMENT UPDATE</w:t>
          </w:r>
          <w:r w:rsidR="00D72472" w:rsidRPr="00975DA3">
            <w:rPr>
              <w:color w:val="auto"/>
            </w:rPr>
            <w:t xml:space="preserve"> _____________________</w:t>
          </w:r>
          <w:r w:rsidR="007233EA" w:rsidRPr="00975DA3">
            <w:rPr>
              <w:color w:val="auto"/>
            </w:rPr>
            <w:t xml:space="preserve"> 6</w:t>
          </w:r>
        </w:p>
        <w:p w14:paraId="18D96727" w14:textId="1239F3C6" w:rsidR="00015DE2" w:rsidRPr="00975DA3" w:rsidRDefault="00D72472" w:rsidP="00A465D9">
          <w:pPr>
            <w:rPr>
              <w:color w:val="auto"/>
            </w:rPr>
          </w:pPr>
          <w:r w:rsidRPr="00975DA3">
            <w:rPr>
              <w:color w:val="auto"/>
            </w:rPr>
            <w:t>CHARTER RENEWAL PROCESS ______________</w:t>
          </w:r>
          <w:r w:rsidR="007233EA" w:rsidRPr="00975DA3">
            <w:rPr>
              <w:color w:val="auto"/>
            </w:rPr>
            <w:t>7</w:t>
          </w:r>
        </w:p>
        <w:p w14:paraId="3A0CDBC0" w14:textId="32699E6F" w:rsidR="008E72E2" w:rsidRPr="00975DA3" w:rsidRDefault="008E72E2" w:rsidP="00A465D9">
          <w:pPr>
            <w:rPr>
              <w:color w:val="auto"/>
            </w:rPr>
          </w:pPr>
          <w:r w:rsidRPr="00975DA3">
            <w:rPr>
              <w:color w:val="auto"/>
            </w:rPr>
            <w:t>STATE TESTING UPDATE _____</w:t>
          </w:r>
          <w:r w:rsidR="00065813" w:rsidRPr="00975DA3">
            <w:rPr>
              <w:color w:val="auto"/>
            </w:rPr>
            <w:t>______________</w:t>
          </w:r>
          <w:r w:rsidR="007233EA" w:rsidRPr="00975DA3">
            <w:rPr>
              <w:color w:val="auto"/>
            </w:rPr>
            <w:t xml:space="preserve"> </w:t>
          </w:r>
          <w:proofErr w:type="gramStart"/>
          <w:r w:rsidR="007233EA" w:rsidRPr="00975DA3">
            <w:rPr>
              <w:color w:val="auto"/>
            </w:rPr>
            <w:t>8-9</w:t>
          </w:r>
          <w:proofErr w:type="gramEnd"/>
        </w:p>
        <w:p w14:paraId="13622176" w14:textId="3244880B" w:rsidR="0008457C" w:rsidRPr="005D08BF" w:rsidRDefault="00000000" w:rsidP="0008457C">
          <w:pPr>
            <w:rPr>
              <w:color w:val="auto"/>
            </w:rPr>
          </w:pPr>
        </w:p>
      </w:sdtContent>
    </w:sdt>
    <w:p w14:paraId="47E0DBFE" w14:textId="0A66852D" w:rsidR="0008457C" w:rsidRPr="005D08BF" w:rsidRDefault="0008457C" w:rsidP="0008457C">
      <w:pPr>
        <w:rPr>
          <w:color w:val="auto"/>
        </w:rPr>
      </w:pPr>
      <w:r w:rsidRPr="005D08BF">
        <w:rPr>
          <w:color w:val="auto"/>
        </w:rPr>
        <w:t xml:space="preserve"> </w:t>
      </w:r>
    </w:p>
    <w:p w14:paraId="0E53D61E" w14:textId="18647F42" w:rsidR="0067748D" w:rsidRPr="005D08BF" w:rsidRDefault="0067748D" w:rsidP="00BD3517">
      <w:pPr>
        <w:rPr>
          <w:color w:val="auto"/>
        </w:rPr>
      </w:pPr>
    </w:p>
    <w:p w14:paraId="7F4C5428" w14:textId="77777777" w:rsidR="000443CE" w:rsidRPr="005D08BF" w:rsidRDefault="000443CE" w:rsidP="00BD3517">
      <w:pPr>
        <w:rPr>
          <w:color w:val="auto"/>
        </w:rPr>
      </w:pPr>
    </w:p>
    <w:bookmarkEnd w:id="0"/>
    <w:p w14:paraId="63A33E82" w14:textId="178425EC" w:rsidR="00E523C3" w:rsidRPr="005D08BF" w:rsidRDefault="00E523C3">
      <w:pPr>
        <w:rPr>
          <w:color w:val="auto"/>
        </w:rPr>
      </w:pPr>
    </w:p>
    <w:p w14:paraId="366A14B5" w14:textId="77777777" w:rsidR="0037772A" w:rsidRPr="005D08BF" w:rsidRDefault="0037772A" w:rsidP="0037772A">
      <w:pPr>
        <w:spacing w:after="180" w:line="336" w:lineRule="auto"/>
        <w:contextualSpacing w:val="0"/>
        <w:rPr>
          <w:color w:val="auto"/>
        </w:rPr>
      </w:pPr>
      <w:bookmarkStart w:id="1" w:name="_Toc501116467"/>
      <w:bookmarkStart w:id="2" w:name="_Hlk501114800"/>
    </w:p>
    <w:p w14:paraId="1EA93355" w14:textId="77777777" w:rsidR="0037772A" w:rsidRPr="005D08BF" w:rsidRDefault="0037772A" w:rsidP="0037772A">
      <w:pPr>
        <w:rPr>
          <w:color w:val="auto"/>
        </w:rPr>
      </w:pPr>
    </w:p>
    <w:bookmarkEnd w:id="1"/>
    <w:bookmarkEnd w:id="2"/>
    <w:p w14:paraId="45965C86" w14:textId="346863F6" w:rsidR="001D58D9" w:rsidRPr="001D58D9" w:rsidRDefault="00D476F7">
      <w:pPr>
        <w:spacing w:after="180" w:line="336" w:lineRule="auto"/>
        <w:contextualSpacing w:val="0"/>
        <w:rPr>
          <w:color w:val="auto"/>
        </w:rPr>
      </w:pPr>
      <w:r w:rsidRPr="005D08BF">
        <w:rPr>
          <w:color w:val="auto"/>
        </w:rPr>
        <w:br w:type="page"/>
      </w:r>
    </w:p>
    <w:p w14:paraId="3C0818D8" w14:textId="45BFC28E" w:rsidR="00CA0026" w:rsidRPr="00B96B08" w:rsidRDefault="00CA0026" w:rsidP="00CA0026">
      <w:pPr>
        <w:pStyle w:val="Heading1"/>
        <w:rPr>
          <w:color w:val="auto"/>
          <w:sz w:val="22"/>
          <w:szCs w:val="22"/>
        </w:rPr>
      </w:pPr>
      <w:r>
        <w:rPr>
          <w:color w:val="auto"/>
        </w:rPr>
        <w:lastRenderedPageBreak/>
        <w:t>Staff Presentation (Quentin Terry)</w:t>
      </w:r>
    </w:p>
    <w:p w14:paraId="480EEE3E" w14:textId="77777777" w:rsidR="0032236A" w:rsidRDefault="0032236A" w:rsidP="00CA0026">
      <w:pPr>
        <w:rPr>
          <w:rFonts w:ascii="Arial" w:hAnsi="Arial" w:cs="Arial"/>
          <w:color w:val="1C1C1C"/>
          <w:sz w:val="21"/>
          <w:szCs w:val="21"/>
          <w:shd w:val="clear" w:color="auto" w:fill="FFFFFF"/>
        </w:rPr>
      </w:pPr>
    </w:p>
    <w:p w14:paraId="1DADF4E2" w14:textId="3AD5048B" w:rsidR="00CA0026" w:rsidRPr="006437DD" w:rsidRDefault="0032236A" w:rsidP="0032236A">
      <w:pPr>
        <w:spacing w:line="240" w:lineRule="auto"/>
        <w:rPr>
          <w:rFonts w:cstheme="minorHAnsi"/>
          <w:b/>
          <w:bCs/>
          <w:color w:val="FF0000"/>
          <w:szCs w:val="24"/>
        </w:rPr>
      </w:pPr>
      <w:r w:rsidRPr="006437DD">
        <w:rPr>
          <w:rFonts w:cstheme="minorHAnsi"/>
          <w:color w:val="1C1C1C"/>
          <w:szCs w:val="24"/>
          <w:shd w:val="clear" w:color="auto" w:fill="FFFFFF"/>
        </w:rPr>
        <w:t xml:space="preserve">Quentin is going to share some valuable insights about the 8th-grade Leadership Group at Lincoln Academy. He will talk about what inspired the start of this group, the outcomes achieved, and the hard work put in by the students. Additionally, Quentin will discuss his greatest hopes for this group of students and other future student leaders at the academy. It's always inspiring to see young students take on leadership roles and make a positive impact on their </w:t>
      </w:r>
      <w:r w:rsidR="006437DD" w:rsidRPr="006437DD">
        <w:rPr>
          <w:rFonts w:cstheme="minorHAnsi"/>
          <w:color w:val="1C1C1C"/>
          <w:szCs w:val="24"/>
          <w:shd w:val="clear" w:color="auto" w:fill="FFFFFF"/>
        </w:rPr>
        <w:t>school,</w:t>
      </w:r>
      <w:r w:rsidRPr="006437DD">
        <w:rPr>
          <w:rFonts w:cstheme="minorHAnsi"/>
          <w:color w:val="1C1C1C"/>
          <w:szCs w:val="24"/>
          <w:shd w:val="clear" w:color="auto" w:fill="FFFFFF"/>
        </w:rPr>
        <w:t xml:space="preserve"> their community, and themselves.</w:t>
      </w:r>
    </w:p>
    <w:p w14:paraId="37058027" w14:textId="5C3C756A" w:rsidR="00F02F8E" w:rsidRPr="00B96B08" w:rsidRDefault="00F02F8E" w:rsidP="00F02F8E">
      <w:pPr>
        <w:pStyle w:val="Heading1"/>
        <w:rPr>
          <w:color w:val="auto"/>
          <w:sz w:val="22"/>
          <w:szCs w:val="22"/>
        </w:rPr>
      </w:pPr>
      <w:r>
        <w:rPr>
          <w:color w:val="auto"/>
        </w:rPr>
        <w:lastRenderedPageBreak/>
        <w:t>Promethean Boards</w:t>
      </w:r>
    </w:p>
    <w:p w14:paraId="31637FAE" w14:textId="63D711B1" w:rsidR="00F8256A" w:rsidRPr="006437DD" w:rsidRDefault="00F8256A" w:rsidP="00F02F8E">
      <w:pPr>
        <w:shd w:val="clear" w:color="auto" w:fill="FFFFFF"/>
        <w:spacing w:after="135" w:line="240" w:lineRule="auto"/>
        <w:contextualSpacing w:val="0"/>
        <w:rPr>
          <w:rFonts w:eastAsia="Times New Roman" w:cstheme="minorHAnsi"/>
          <w:color w:val="auto"/>
          <w:szCs w:val="24"/>
          <w:lang w:eastAsia="en-US"/>
        </w:rPr>
      </w:pPr>
      <w:r w:rsidRPr="006437DD">
        <w:rPr>
          <w:rFonts w:cstheme="minorHAnsi"/>
          <w:color w:val="auto"/>
          <w:szCs w:val="24"/>
        </w:rPr>
        <w:t>Thanks to the PTO</w:t>
      </w:r>
      <w:r w:rsidR="00975DA3">
        <w:rPr>
          <w:rFonts w:cstheme="minorHAnsi"/>
          <w:color w:val="auto"/>
          <w:szCs w:val="24"/>
        </w:rPr>
        <w:t>’s Leopard Glow Run Fundraiser, Lincoln Academy will be able to purchase 26 new Promethean Boards for classrooms.  We are prioritizing classrooms with the oldest projectors for this major upgrade.  Over the next couple of years, we will be able to upgrade the remaining classrooms.  Without the money raised from this fundraiser, it would have taken many years to upgrade most of the classrooms.  Again, thank you so much PTO and families for supporting our school in such a great way!</w:t>
      </w:r>
    </w:p>
    <w:p w14:paraId="3A1D0BC3" w14:textId="44814655" w:rsidR="000D0ED1" w:rsidRPr="00B96B08" w:rsidRDefault="00D72472" w:rsidP="009047E3">
      <w:pPr>
        <w:pStyle w:val="Heading1"/>
        <w:rPr>
          <w:color w:val="auto"/>
          <w:sz w:val="22"/>
          <w:szCs w:val="22"/>
        </w:rPr>
      </w:pPr>
      <w:r>
        <w:rPr>
          <w:color w:val="auto"/>
        </w:rPr>
        <w:lastRenderedPageBreak/>
        <w:t>Enrollment update</w:t>
      </w:r>
    </w:p>
    <w:p w14:paraId="622E7C94" w14:textId="77777777" w:rsidR="004036C0" w:rsidRPr="005D08BF" w:rsidRDefault="004036C0" w:rsidP="00781FD8">
      <w:pPr>
        <w:rPr>
          <w:color w:val="auto"/>
          <w:sz w:val="22"/>
          <w:szCs w:val="22"/>
        </w:rPr>
      </w:pPr>
    </w:p>
    <w:p w14:paraId="02351E95" w14:textId="180F7B8A" w:rsidR="0079521F" w:rsidRPr="005D08BF" w:rsidRDefault="0079521F" w:rsidP="00F83C99">
      <w:pPr>
        <w:widowControl w:val="0"/>
        <w:spacing w:line="240" w:lineRule="auto"/>
        <w:rPr>
          <w:rFonts w:eastAsia="Imprima" w:cstheme="minorHAnsi"/>
          <w:color w:val="auto"/>
          <w:sz w:val="20"/>
        </w:rPr>
      </w:pPr>
    </w:p>
    <w:p w14:paraId="731D2FE8" w14:textId="77777777" w:rsidR="00D27B3E" w:rsidRDefault="00D27B3E" w:rsidP="006936A9">
      <w:pPr>
        <w:spacing w:after="180" w:line="336" w:lineRule="auto"/>
        <w:contextualSpacing w:val="0"/>
        <w:rPr>
          <w:color w:val="auto"/>
        </w:rPr>
      </w:pPr>
      <w:r>
        <w:rPr>
          <w:noProof/>
        </w:rPr>
        <w:drawing>
          <wp:inline distT="0" distB="0" distL="0" distR="0" wp14:anchorId="6F98CE6F" wp14:editId="543475FA">
            <wp:extent cx="5204460" cy="3185160"/>
            <wp:effectExtent l="0" t="0" r="0" b="0"/>
            <wp:docPr id="1"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04460" cy="3185160"/>
                    </a:xfrm>
                    <a:prstGeom prst="rect">
                      <a:avLst/>
                    </a:prstGeom>
                    <a:noFill/>
                    <a:ln>
                      <a:noFill/>
                    </a:ln>
                  </pic:spPr>
                </pic:pic>
              </a:graphicData>
            </a:graphic>
          </wp:inline>
        </w:drawing>
      </w:r>
    </w:p>
    <w:p w14:paraId="138CE4BA" w14:textId="142A72FA" w:rsidR="00EC53D4" w:rsidRPr="00437F30" w:rsidRDefault="00D27B3E" w:rsidP="00437F30">
      <w:pPr>
        <w:spacing w:after="180" w:line="336" w:lineRule="auto"/>
        <w:contextualSpacing w:val="0"/>
        <w:rPr>
          <w:color w:val="auto"/>
        </w:rPr>
      </w:pPr>
      <w:r>
        <w:rPr>
          <w:noProof/>
        </w:rPr>
        <w:drawing>
          <wp:inline distT="0" distB="0" distL="0" distR="0" wp14:anchorId="5F1C36B0" wp14:editId="586ADB12">
            <wp:extent cx="2301240" cy="1432560"/>
            <wp:effectExtent l="0" t="0" r="3810" b="0"/>
            <wp:docPr id="3" name="Picture 2" descr="A table with numb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table with numbers and number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1240" cy="1432560"/>
                    </a:xfrm>
                    <a:prstGeom prst="rect">
                      <a:avLst/>
                    </a:prstGeom>
                    <a:noFill/>
                    <a:ln>
                      <a:noFill/>
                    </a:ln>
                  </pic:spPr>
                </pic:pic>
              </a:graphicData>
            </a:graphic>
          </wp:inline>
        </w:drawing>
      </w:r>
      <w:bookmarkStart w:id="3" w:name="_Hlk163630536"/>
    </w:p>
    <w:p w14:paraId="61A792FA"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9CB574C"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41810C1E"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bookmarkEnd w:id="3"/>
    <w:p w14:paraId="2C52A138"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632A673"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06153B5"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7431CAE2"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203EE543"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702B9FDC"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32FB8609"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3A8F8AE0"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47D98F1E"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3EFB4B89"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5A9F11FC"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48CA60C5"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739F879B" w14:textId="77777777"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5434920B" w14:textId="2E247EE2" w:rsidR="00A05767" w:rsidRDefault="00A0576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1A36F5B3" w14:textId="7F7C324F" w:rsidR="00A05767" w:rsidRPr="00B96B08" w:rsidRDefault="00437F30" w:rsidP="00A05767">
      <w:pPr>
        <w:pStyle w:val="Heading1"/>
        <w:rPr>
          <w:color w:val="auto"/>
          <w:sz w:val="22"/>
          <w:szCs w:val="22"/>
        </w:rPr>
      </w:pPr>
      <w:bookmarkStart w:id="4" w:name="_Hlk163806751"/>
      <w:bookmarkStart w:id="5" w:name="_Hlk163807135"/>
      <w:r>
        <w:rPr>
          <w:color w:val="auto"/>
        </w:rPr>
        <w:lastRenderedPageBreak/>
        <w:t>CHARTER RENEWAL PROCESS</w:t>
      </w:r>
    </w:p>
    <w:p w14:paraId="497C9F7B" w14:textId="77777777" w:rsidR="00A05767" w:rsidRPr="005576DE" w:rsidRDefault="00A05767" w:rsidP="00A05767">
      <w:pPr>
        <w:rPr>
          <w:rFonts w:cstheme="minorHAnsi"/>
          <w:b/>
          <w:bCs/>
          <w:color w:val="FF0000"/>
          <w:sz w:val="22"/>
          <w:szCs w:val="22"/>
        </w:rPr>
      </w:pPr>
    </w:p>
    <w:bookmarkEnd w:id="4"/>
    <w:bookmarkEnd w:id="5"/>
    <w:p w14:paraId="0E62E684" w14:textId="77777777" w:rsidR="00A36D65" w:rsidRDefault="009A10A5" w:rsidP="009A10A5">
      <w:pPr>
        <w:spacing w:line="240" w:lineRule="auto"/>
        <w:rPr>
          <w:rFonts w:cstheme="minorHAnsi"/>
          <w:color w:val="2A2C2C"/>
          <w:shd w:val="clear" w:color="auto" w:fill="FFFFFF"/>
        </w:rPr>
      </w:pPr>
      <w:r w:rsidRPr="009A10A5">
        <w:rPr>
          <w:rFonts w:cstheme="minorHAnsi"/>
          <w:color w:val="2A2C2C"/>
          <w:shd w:val="clear" w:color="auto" w:fill="FFFFFF"/>
        </w:rPr>
        <w:t>The Colorado Charter School Act stipulates that charter schools operate under a contract agreed to by the authorizer's Board of Education (Jeffco) and each school's individual Board of Directors. The Jeffco Board votes on charter renewal on or before February 1 of the year in which the contract expires.</w:t>
      </w:r>
      <w:r w:rsidR="005202F4">
        <w:rPr>
          <w:rFonts w:cstheme="minorHAnsi"/>
          <w:color w:val="2A2C2C"/>
          <w:shd w:val="clear" w:color="auto" w:fill="FFFFFF"/>
        </w:rPr>
        <w:t xml:space="preserve">  The current contract for Lincoln Academy expires in 2025.</w:t>
      </w:r>
    </w:p>
    <w:p w14:paraId="35386940" w14:textId="77777777" w:rsidR="00A36D65" w:rsidRDefault="00A36D65" w:rsidP="009A10A5">
      <w:pPr>
        <w:spacing w:line="240" w:lineRule="auto"/>
        <w:rPr>
          <w:rFonts w:cstheme="minorHAnsi"/>
          <w:color w:val="2A2C2C"/>
          <w:shd w:val="clear" w:color="auto" w:fill="FFFFFF"/>
        </w:rPr>
      </w:pPr>
    </w:p>
    <w:p w14:paraId="72F4B348" w14:textId="77777777" w:rsidR="00A36D65" w:rsidRDefault="00A36D65" w:rsidP="009A10A5">
      <w:pPr>
        <w:spacing w:line="240" w:lineRule="auto"/>
        <w:rPr>
          <w:rFonts w:cstheme="minorHAnsi"/>
          <w:color w:val="2A2C2C"/>
          <w:shd w:val="clear" w:color="auto" w:fill="FFFFFF"/>
        </w:rPr>
      </w:pPr>
      <w:r>
        <w:rPr>
          <w:rFonts w:cstheme="minorHAnsi"/>
          <w:color w:val="2A2C2C"/>
          <w:shd w:val="clear" w:color="auto" w:fill="FFFFFF"/>
        </w:rPr>
        <w:t>The application includes the following sections.</w:t>
      </w:r>
    </w:p>
    <w:p w14:paraId="6A2FEA01" w14:textId="308EB3C3" w:rsidR="00A05767" w:rsidRDefault="005202F4" w:rsidP="009A10A5">
      <w:pPr>
        <w:spacing w:line="240" w:lineRule="auto"/>
        <w:rPr>
          <w:rFonts w:cstheme="minorHAnsi"/>
          <w:color w:val="2A2C2C"/>
          <w:shd w:val="clear" w:color="auto" w:fill="FFFFFF"/>
        </w:rPr>
      </w:pPr>
      <w:r>
        <w:rPr>
          <w:rFonts w:cstheme="minorHAnsi"/>
          <w:color w:val="2A2C2C"/>
          <w:shd w:val="clear" w:color="auto" w:fill="FFFFFF"/>
        </w:rPr>
        <w:t xml:space="preserve"> </w:t>
      </w:r>
    </w:p>
    <w:p w14:paraId="3F86774C" w14:textId="39BB28B1" w:rsidR="00A36D65" w:rsidRDefault="00A36D65" w:rsidP="00A36D65">
      <w:pPr>
        <w:pStyle w:val="ListParagraph"/>
        <w:numPr>
          <w:ilvl w:val="0"/>
          <w:numId w:val="16"/>
        </w:numPr>
        <w:spacing w:line="240" w:lineRule="auto"/>
        <w:rPr>
          <w:rFonts w:cstheme="minorHAnsi"/>
          <w:color w:val="2A2C2C"/>
          <w:shd w:val="clear" w:color="auto" w:fill="FFFFFF"/>
        </w:rPr>
      </w:pPr>
      <w:r>
        <w:rPr>
          <w:rFonts w:cstheme="minorHAnsi"/>
          <w:color w:val="2A2C2C"/>
          <w:shd w:val="clear" w:color="auto" w:fill="FFFFFF"/>
        </w:rPr>
        <w:t>Academic Performance and Educational Program</w:t>
      </w:r>
    </w:p>
    <w:p w14:paraId="28AD43AB" w14:textId="31C2BFAD" w:rsidR="00A36D65" w:rsidRDefault="00A36D65" w:rsidP="00A36D65">
      <w:pPr>
        <w:pStyle w:val="ListParagraph"/>
        <w:numPr>
          <w:ilvl w:val="0"/>
          <w:numId w:val="16"/>
        </w:numPr>
        <w:spacing w:line="240" w:lineRule="auto"/>
        <w:rPr>
          <w:rFonts w:cstheme="minorHAnsi"/>
          <w:color w:val="2A2C2C"/>
          <w:shd w:val="clear" w:color="auto" w:fill="FFFFFF"/>
        </w:rPr>
      </w:pPr>
      <w:r>
        <w:rPr>
          <w:rFonts w:cstheme="minorHAnsi"/>
          <w:color w:val="2A2C2C"/>
          <w:shd w:val="clear" w:color="auto" w:fill="FFFFFF"/>
        </w:rPr>
        <w:t>Organizational Health</w:t>
      </w:r>
    </w:p>
    <w:p w14:paraId="0F088A9A" w14:textId="5A77F511" w:rsidR="00A36D65" w:rsidRDefault="00A36D65" w:rsidP="00A36D65">
      <w:pPr>
        <w:pStyle w:val="ListParagraph"/>
        <w:numPr>
          <w:ilvl w:val="0"/>
          <w:numId w:val="16"/>
        </w:numPr>
        <w:spacing w:line="240" w:lineRule="auto"/>
        <w:rPr>
          <w:rFonts w:cstheme="minorHAnsi"/>
          <w:color w:val="2A2C2C"/>
          <w:shd w:val="clear" w:color="auto" w:fill="FFFFFF"/>
        </w:rPr>
      </w:pPr>
      <w:r>
        <w:rPr>
          <w:rFonts w:cstheme="minorHAnsi"/>
          <w:color w:val="2A2C2C"/>
          <w:shd w:val="clear" w:color="auto" w:fill="FFFFFF"/>
        </w:rPr>
        <w:t>Financial Performance</w:t>
      </w:r>
    </w:p>
    <w:p w14:paraId="3C6F33BF" w14:textId="77777777" w:rsidR="00A36D65" w:rsidRDefault="00A36D65" w:rsidP="00A36D65">
      <w:pPr>
        <w:spacing w:line="240" w:lineRule="auto"/>
        <w:rPr>
          <w:rFonts w:cstheme="minorHAnsi"/>
          <w:color w:val="2A2C2C"/>
          <w:shd w:val="clear" w:color="auto" w:fill="FFFFFF"/>
        </w:rPr>
      </w:pPr>
    </w:p>
    <w:p w14:paraId="149B4411" w14:textId="49E3C811" w:rsidR="00A36D65" w:rsidRPr="00A36D65" w:rsidRDefault="00A36D65" w:rsidP="00A36D65">
      <w:pPr>
        <w:spacing w:line="240" w:lineRule="auto"/>
        <w:rPr>
          <w:rFonts w:cstheme="minorHAnsi"/>
          <w:color w:val="2A2C2C"/>
          <w:shd w:val="clear" w:color="auto" w:fill="FFFFFF"/>
        </w:rPr>
      </w:pPr>
      <w:r>
        <w:rPr>
          <w:rFonts w:cstheme="minorHAnsi"/>
          <w:color w:val="2A2C2C"/>
          <w:shd w:val="clear" w:color="auto" w:fill="FFFFFF"/>
        </w:rPr>
        <w:t>The application will be submitted during the first trimester of the 2024-2025 school year.  Information from the application will then be presented to the Jeffco Board of Education before February 1</w:t>
      </w:r>
      <w:r w:rsidRPr="00A36D65">
        <w:rPr>
          <w:rFonts w:cstheme="minorHAnsi"/>
          <w:color w:val="2A2C2C"/>
          <w:shd w:val="clear" w:color="auto" w:fill="FFFFFF"/>
          <w:vertAlign w:val="superscript"/>
        </w:rPr>
        <w:t>st</w:t>
      </w:r>
      <w:r>
        <w:rPr>
          <w:rFonts w:cstheme="minorHAnsi"/>
          <w:color w:val="2A2C2C"/>
          <w:shd w:val="clear" w:color="auto" w:fill="FFFFFF"/>
        </w:rPr>
        <w:t xml:space="preserve"> by the Lincoln Academy Administrative Team.</w:t>
      </w:r>
    </w:p>
    <w:p w14:paraId="06301C6E" w14:textId="77777777" w:rsidR="00A36D65" w:rsidRDefault="00A36D65" w:rsidP="009A10A5">
      <w:pPr>
        <w:spacing w:line="240" w:lineRule="auto"/>
        <w:rPr>
          <w:rFonts w:cstheme="minorHAnsi"/>
          <w:color w:val="2A2C2C"/>
          <w:sz w:val="32"/>
          <w:szCs w:val="32"/>
          <w:shd w:val="clear" w:color="auto" w:fill="FFFFFF"/>
        </w:rPr>
      </w:pPr>
    </w:p>
    <w:p w14:paraId="09F4964A" w14:textId="1F8681D9" w:rsidR="00A36D65" w:rsidRPr="00A36D65" w:rsidRDefault="00A36D65" w:rsidP="009A10A5">
      <w:pPr>
        <w:spacing w:line="240" w:lineRule="auto"/>
        <w:rPr>
          <w:rFonts w:cstheme="minorHAnsi"/>
          <w:color w:val="auto"/>
          <w:sz w:val="32"/>
          <w:szCs w:val="32"/>
        </w:rPr>
      </w:pPr>
      <w:r>
        <w:rPr>
          <w:rFonts w:cstheme="minorHAnsi"/>
          <w:color w:val="2A2C2C"/>
          <w:sz w:val="32"/>
          <w:szCs w:val="32"/>
          <w:shd w:val="clear" w:color="auto" w:fill="FFFFFF"/>
        </w:rPr>
        <w:t>See Charter Renewal Application Draft for 2024-2025</w:t>
      </w:r>
    </w:p>
    <w:p w14:paraId="4B310C18" w14:textId="77777777" w:rsidR="00A05767" w:rsidRDefault="00A05767" w:rsidP="00A05767">
      <w:pPr>
        <w:shd w:val="clear" w:color="auto" w:fill="FFFFFF"/>
        <w:spacing w:line="240" w:lineRule="auto"/>
        <w:contextualSpacing w:val="0"/>
        <w:rPr>
          <w:rFonts w:ascii="Times New Roman" w:eastAsia="Times New Roman" w:hAnsi="Times New Roman" w:cs="Times New Roman"/>
          <w:color w:val="auto"/>
          <w:szCs w:val="24"/>
          <w:lang w:eastAsia="en-US"/>
        </w:rPr>
      </w:pPr>
    </w:p>
    <w:p w14:paraId="32C77EEE"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536C1205"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2DC7F4FC"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1BDB510E"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5C8A86CF"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661CBB0B"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7FB4C4B8"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73207609"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75A49498"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133393C6"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1877EBC2"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3FDDDAD7"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3EC59D45"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33EA352C"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801DD1E"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9BC4B2E"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78D82882"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17B34167"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14EC11D2"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6F6F7280"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CEA4AA9"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70221D0D"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2B97BEC"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77C0BAEF" w14:textId="77777777" w:rsidR="00437F30"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622F6C67" w14:textId="3CA71E2F" w:rsidR="00437F30" w:rsidRPr="00B96B08" w:rsidRDefault="00437F30" w:rsidP="00437F30">
      <w:pPr>
        <w:pStyle w:val="Heading1"/>
        <w:rPr>
          <w:color w:val="auto"/>
          <w:sz w:val="22"/>
          <w:szCs w:val="22"/>
        </w:rPr>
      </w:pPr>
      <w:r>
        <w:rPr>
          <w:color w:val="auto"/>
        </w:rPr>
        <w:lastRenderedPageBreak/>
        <w:t>STATE TESTING UPDATE</w:t>
      </w:r>
    </w:p>
    <w:p w14:paraId="4E856B89" w14:textId="0799FB63" w:rsidR="00437F30" w:rsidRDefault="00437F30" w:rsidP="00437F30">
      <w:pPr>
        <w:shd w:val="clear" w:color="auto" w:fill="FFFFFF"/>
        <w:spacing w:after="135" w:line="240" w:lineRule="auto"/>
        <w:contextualSpacing w:val="0"/>
        <w:rPr>
          <w:rFonts w:ascii="Times New Roman" w:eastAsia="Times New Roman" w:hAnsi="Times New Roman" w:cs="Times New Roman"/>
          <w:color w:val="auto"/>
          <w:szCs w:val="24"/>
          <w:lang w:eastAsia="en-US"/>
        </w:rPr>
      </w:pPr>
    </w:p>
    <w:p w14:paraId="3C8DC6C9" w14:textId="77777777" w:rsidR="00545DA1" w:rsidRPr="00545DA1" w:rsidRDefault="00545DA1" w:rsidP="00545DA1">
      <w:pPr>
        <w:autoSpaceDE w:val="0"/>
        <w:autoSpaceDN w:val="0"/>
        <w:adjustRightInd w:val="0"/>
        <w:contextualSpacing w:val="0"/>
        <w:rPr>
          <w:rFonts w:cstheme="minorHAnsi"/>
          <w:b/>
          <w:bCs/>
          <w:color w:val="auto"/>
          <w:szCs w:val="24"/>
          <w:lang w:eastAsia="en-US"/>
          <w14:ligatures w14:val="standardContextual"/>
        </w:rPr>
      </w:pPr>
      <w:r w:rsidRPr="00545DA1">
        <w:rPr>
          <w:rFonts w:cstheme="minorHAnsi"/>
          <w:b/>
          <w:bCs/>
          <w:color w:val="auto"/>
          <w:szCs w:val="24"/>
          <w:lang w:eastAsia="en-US"/>
          <w14:ligatures w14:val="standardContextual"/>
        </w:rPr>
        <w:t>Testing Dates</w:t>
      </w:r>
    </w:p>
    <w:p w14:paraId="260FE0DE" w14:textId="16BE3033" w:rsidR="00545DA1" w:rsidRPr="00545DA1" w:rsidRDefault="00545DA1" w:rsidP="00545DA1">
      <w:pPr>
        <w:rPr>
          <w:rFonts w:eastAsiaTheme="majorEastAsia" w:cstheme="minorHAnsi"/>
          <w:color w:val="auto"/>
          <w:szCs w:val="24"/>
        </w:rPr>
      </w:pPr>
      <w:r w:rsidRPr="00545DA1">
        <w:rPr>
          <w:rFonts w:eastAsiaTheme="majorEastAsia" w:cstheme="minorHAnsi"/>
          <w:color w:val="auto"/>
          <w:szCs w:val="24"/>
        </w:rPr>
        <w:t>3</w:t>
      </w:r>
      <w:r w:rsidRPr="00545DA1">
        <w:rPr>
          <w:rFonts w:eastAsiaTheme="majorEastAsia" w:cstheme="minorHAnsi"/>
          <w:color w:val="auto"/>
          <w:szCs w:val="24"/>
          <w:vertAlign w:val="superscript"/>
        </w:rPr>
        <w:t>rd</w:t>
      </w:r>
      <w:r w:rsidRPr="00545DA1">
        <w:rPr>
          <w:rFonts w:eastAsiaTheme="majorEastAsia" w:cstheme="minorHAnsi"/>
          <w:color w:val="auto"/>
          <w:szCs w:val="24"/>
        </w:rPr>
        <w:t xml:space="preserve"> grade Math and English Language Arts </w:t>
      </w:r>
      <w:r w:rsidR="00070556">
        <w:rPr>
          <w:rFonts w:eastAsiaTheme="majorEastAsia" w:cstheme="minorHAnsi"/>
          <w:color w:val="auto"/>
          <w:szCs w:val="24"/>
        </w:rPr>
        <w:tab/>
      </w:r>
      <w:r w:rsidR="00070556">
        <w:rPr>
          <w:rFonts w:eastAsiaTheme="majorEastAsia" w:cstheme="minorHAnsi"/>
          <w:color w:val="auto"/>
          <w:szCs w:val="24"/>
        </w:rPr>
        <w:tab/>
        <w:t>April 16-18</w:t>
      </w:r>
      <w:r w:rsidRPr="00545DA1">
        <w:rPr>
          <w:rFonts w:eastAsiaTheme="majorEastAsia" w:cstheme="minorHAnsi"/>
          <w:color w:val="auto"/>
          <w:szCs w:val="24"/>
        </w:rPr>
        <w:tab/>
      </w:r>
      <w:r w:rsidRPr="00545DA1">
        <w:rPr>
          <w:rFonts w:eastAsiaTheme="majorEastAsia" w:cstheme="minorHAnsi"/>
          <w:color w:val="auto"/>
          <w:szCs w:val="24"/>
        </w:rPr>
        <w:tab/>
        <w:t xml:space="preserve"> </w:t>
      </w:r>
    </w:p>
    <w:p w14:paraId="4A3261F1" w14:textId="6FAADA2C" w:rsidR="00545DA1" w:rsidRPr="00545DA1" w:rsidRDefault="00545DA1" w:rsidP="00545DA1">
      <w:pPr>
        <w:rPr>
          <w:rFonts w:eastAsia="Times New Roman" w:cstheme="minorHAnsi"/>
          <w:color w:val="auto"/>
          <w:szCs w:val="24"/>
        </w:rPr>
      </w:pPr>
      <w:r w:rsidRPr="00545DA1">
        <w:rPr>
          <w:rFonts w:eastAsiaTheme="majorEastAsia" w:cstheme="minorHAnsi"/>
          <w:color w:val="auto"/>
          <w:szCs w:val="24"/>
        </w:rPr>
        <w:t>4</w:t>
      </w:r>
      <w:r w:rsidRPr="00545DA1">
        <w:rPr>
          <w:rFonts w:eastAsiaTheme="majorEastAsia" w:cstheme="minorHAnsi"/>
          <w:color w:val="auto"/>
          <w:szCs w:val="24"/>
          <w:vertAlign w:val="superscript"/>
        </w:rPr>
        <w:t>th</w:t>
      </w:r>
      <w:r w:rsidRPr="00545DA1">
        <w:rPr>
          <w:rFonts w:eastAsiaTheme="majorEastAsia" w:cstheme="minorHAnsi"/>
          <w:color w:val="auto"/>
          <w:szCs w:val="24"/>
        </w:rPr>
        <w:t xml:space="preserve"> grade Math and English Language Arts </w:t>
      </w:r>
      <w:r w:rsidR="00070556">
        <w:rPr>
          <w:rFonts w:eastAsiaTheme="majorEastAsia" w:cstheme="minorHAnsi"/>
          <w:color w:val="auto"/>
          <w:szCs w:val="24"/>
        </w:rPr>
        <w:tab/>
      </w:r>
      <w:r w:rsidR="00070556">
        <w:rPr>
          <w:rFonts w:eastAsiaTheme="majorEastAsia" w:cstheme="minorHAnsi"/>
          <w:color w:val="auto"/>
          <w:szCs w:val="24"/>
        </w:rPr>
        <w:tab/>
        <w:t>April 9-11</w:t>
      </w:r>
      <w:r w:rsidRPr="00545DA1">
        <w:rPr>
          <w:rFonts w:eastAsiaTheme="majorEastAsia" w:cstheme="minorHAnsi"/>
          <w:color w:val="auto"/>
          <w:szCs w:val="24"/>
        </w:rPr>
        <w:tab/>
      </w:r>
      <w:r w:rsidRPr="00545DA1">
        <w:rPr>
          <w:rFonts w:eastAsiaTheme="majorEastAsia" w:cstheme="minorHAnsi"/>
          <w:color w:val="auto"/>
          <w:szCs w:val="24"/>
        </w:rPr>
        <w:tab/>
      </w:r>
    </w:p>
    <w:p w14:paraId="06B6EDA7" w14:textId="176B39E1" w:rsidR="00070556" w:rsidRDefault="00545DA1" w:rsidP="00545DA1">
      <w:pPr>
        <w:rPr>
          <w:rFonts w:eastAsiaTheme="majorEastAsia" w:cstheme="minorHAnsi"/>
          <w:color w:val="auto"/>
          <w:szCs w:val="24"/>
        </w:rPr>
      </w:pPr>
      <w:r w:rsidRPr="00545DA1">
        <w:rPr>
          <w:rFonts w:eastAsiaTheme="majorEastAsia" w:cstheme="minorHAnsi"/>
          <w:color w:val="auto"/>
          <w:szCs w:val="24"/>
        </w:rPr>
        <w:t>5</w:t>
      </w:r>
      <w:r w:rsidRPr="00545DA1">
        <w:rPr>
          <w:rFonts w:eastAsiaTheme="majorEastAsia" w:cstheme="minorHAnsi"/>
          <w:color w:val="auto"/>
          <w:szCs w:val="24"/>
          <w:vertAlign w:val="superscript"/>
        </w:rPr>
        <w:t>th</w:t>
      </w:r>
      <w:r w:rsidRPr="00545DA1">
        <w:rPr>
          <w:rFonts w:eastAsiaTheme="majorEastAsia" w:cstheme="minorHAnsi"/>
          <w:color w:val="auto"/>
          <w:szCs w:val="24"/>
        </w:rPr>
        <w:t xml:space="preserve"> grade Science </w:t>
      </w:r>
      <w:r w:rsidR="00070556">
        <w:rPr>
          <w:rFonts w:eastAsiaTheme="majorEastAsia" w:cstheme="minorHAnsi"/>
          <w:color w:val="auto"/>
          <w:szCs w:val="24"/>
        </w:rPr>
        <w:tab/>
      </w:r>
      <w:r w:rsidR="00070556">
        <w:rPr>
          <w:rFonts w:eastAsiaTheme="majorEastAsia" w:cstheme="minorHAnsi"/>
          <w:color w:val="auto"/>
          <w:szCs w:val="24"/>
        </w:rPr>
        <w:tab/>
      </w:r>
      <w:r w:rsidR="00070556">
        <w:rPr>
          <w:rFonts w:eastAsiaTheme="majorEastAsia" w:cstheme="minorHAnsi"/>
          <w:color w:val="auto"/>
          <w:szCs w:val="24"/>
        </w:rPr>
        <w:tab/>
      </w:r>
      <w:r w:rsidR="00070556">
        <w:rPr>
          <w:rFonts w:eastAsiaTheme="majorEastAsia" w:cstheme="minorHAnsi"/>
          <w:color w:val="auto"/>
          <w:szCs w:val="24"/>
        </w:rPr>
        <w:tab/>
      </w:r>
      <w:r w:rsidR="00070556">
        <w:rPr>
          <w:rFonts w:eastAsiaTheme="majorEastAsia" w:cstheme="minorHAnsi"/>
          <w:color w:val="auto"/>
          <w:szCs w:val="24"/>
        </w:rPr>
        <w:tab/>
      </w:r>
      <w:r w:rsidR="00070556">
        <w:rPr>
          <w:rFonts w:eastAsiaTheme="majorEastAsia" w:cstheme="minorHAnsi"/>
          <w:color w:val="auto"/>
          <w:szCs w:val="24"/>
        </w:rPr>
        <w:tab/>
        <w:t>April 15, 17</w:t>
      </w:r>
    </w:p>
    <w:p w14:paraId="09E4245C" w14:textId="7C332B11" w:rsidR="00545DA1" w:rsidRPr="00545DA1" w:rsidRDefault="00070556" w:rsidP="00545DA1">
      <w:pPr>
        <w:rPr>
          <w:rFonts w:eastAsiaTheme="majorEastAsia" w:cstheme="minorHAnsi"/>
          <w:color w:val="auto"/>
          <w:szCs w:val="24"/>
        </w:rPr>
      </w:pPr>
      <w:r>
        <w:rPr>
          <w:rFonts w:eastAsiaTheme="majorEastAsia" w:cstheme="minorHAnsi"/>
          <w:color w:val="auto"/>
          <w:szCs w:val="24"/>
        </w:rPr>
        <w:t>8</w:t>
      </w:r>
      <w:r w:rsidRPr="00070556">
        <w:rPr>
          <w:rFonts w:eastAsiaTheme="majorEastAsia" w:cstheme="minorHAnsi"/>
          <w:color w:val="auto"/>
          <w:szCs w:val="24"/>
          <w:vertAlign w:val="superscript"/>
        </w:rPr>
        <w:t>th</w:t>
      </w:r>
      <w:r>
        <w:rPr>
          <w:rFonts w:eastAsiaTheme="majorEastAsia" w:cstheme="minorHAnsi"/>
          <w:color w:val="auto"/>
          <w:szCs w:val="24"/>
        </w:rPr>
        <w:t xml:space="preserve"> grade Science</w:t>
      </w:r>
      <w:r>
        <w:rPr>
          <w:rFonts w:eastAsiaTheme="majorEastAsia" w:cstheme="minorHAnsi"/>
          <w:color w:val="auto"/>
          <w:szCs w:val="24"/>
        </w:rPr>
        <w:tab/>
      </w:r>
      <w:r>
        <w:rPr>
          <w:rFonts w:eastAsiaTheme="majorEastAsia" w:cstheme="minorHAnsi"/>
          <w:color w:val="auto"/>
          <w:szCs w:val="24"/>
        </w:rPr>
        <w:tab/>
      </w:r>
      <w:r>
        <w:rPr>
          <w:rFonts w:eastAsiaTheme="majorEastAsia" w:cstheme="minorHAnsi"/>
          <w:color w:val="auto"/>
          <w:szCs w:val="24"/>
        </w:rPr>
        <w:tab/>
      </w:r>
      <w:r>
        <w:rPr>
          <w:rFonts w:eastAsiaTheme="majorEastAsia" w:cstheme="minorHAnsi"/>
          <w:color w:val="auto"/>
          <w:szCs w:val="24"/>
        </w:rPr>
        <w:tab/>
      </w:r>
      <w:r>
        <w:rPr>
          <w:rFonts w:eastAsiaTheme="majorEastAsia" w:cstheme="minorHAnsi"/>
          <w:color w:val="auto"/>
          <w:szCs w:val="24"/>
        </w:rPr>
        <w:tab/>
      </w:r>
      <w:r>
        <w:rPr>
          <w:rFonts w:eastAsiaTheme="majorEastAsia" w:cstheme="minorHAnsi"/>
          <w:color w:val="auto"/>
          <w:szCs w:val="24"/>
        </w:rPr>
        <w:tab/>
        <w:t>April 11, 12,</w:t>
      </w:r>
      <w:r>
        <w:rPr>
          <w:rFonts w:eastAsiaTheme="majorEastAsia" w:cstheme="minorHAnsi"/>
          <w:color w:val="auto"/>
          <w:szCs w:val="24"/>
        </w:rPr>
        <w:tab/>
      </w:r>
      <w:r>
        <w:rPr>
          <w:rFonts w:eastAsiaTheme="majorEastAsia" w:cstheme="minorHAnsi"/>
          <w:color w:val="auto"/>
          <w:szCs w:val="24"/>
        </w:rPr>
        <w:tab/>
      </w:r>
      <w:r w:rsidR="00545DA1" w:rsidRPr="00545DA1">
        <w:rPr>
          <w:rFonts w:eastAsiaTheme="majorEastAsia" w:cstheme="minorHAnsi"/>
          <w:color w:val="auto"/>
          <w:szCs w:val="24"/>
        </w:rPr>
        <w:tab/>
      </w:r>
    </w:p>
    <w:p w14:paraId="10538DAE" w14:textId="24FBCDCB" w:rsidR="00545DA1" w:rsidRPr="00545DA1" w:rsidRDefault="00545DA1" w:rsidP="00545DA1">
      <w:pPr>
        <w:rPr>
          <w:rFonts w:eastAsia="Times New Roman" w:cstheme="minorHAnsi"/>
          <w:color w:val="auto"/>
          <w:szCs w:val="24"/>
        </w:rPr>
      </w:pPr>
      <w:r w:rsidRPr="00545DA1">
        <w:rPr>
          <w:rFonts w:eastAsiaTheme="majorEastAsia" w:cstheme="minorHAnsi"/>
          <w:color w:val="auto"/>
          <w:szCs w:val="24"/>
        </w:rPr>
        <w:t>5</w:t>
      </w:r>
      <w:r w:rsidRPr="00545DA1">
        <w:rPr>
          <w:rFonts w:eastAsiaTheme="majorEastAsia" w:cstheme="minorHAnsi"/>
          <w:color w:val="auto"/>
          <w:szCs w:val="24"/>
          <w:vertAlign w:val="superscript"/>
        </w:rPr>
        <w:t>th</w:t>
      </w:r>
      <w:r w:rsidRPr="00545DA1">
        <w:rPr>
          <w:rFonts w:eastAsiaTheme="majorEastAsia" w:cstheme="minorHAnsi"/>
          <w:color w:val="auto"/>
          <w:szCs w:val="24"/>
        </w:rPr>
        <w:t xml:space="preserve"> and 6</w:t>
      </w:r>
      <w:r w:rsidRPr="00545DA1">
        <w:rPr>
          <w:rFonts w:eastAsiaTheme="majorEastAsia" w:cstheme="minorHAnsi"/>
          <w:color w:val="auto"/>
          <w:szCs w:val="24"/>
          <w:vertAlign w:val="superscript"/>
        </w:rPr>
        <w:t>th</w:t>
      </w:r>
      <w:r w:rsidRPr="00545DA1">
        <w:rPr>
          <w:rFonts w:eastAsiaTheme="majorEastAsia" w:cstheme="minorHAnsi"/>
          <w:color w:val="auto"/>
          <w:szCs w:val="24"/>
        </w:rPr>
        <w:t xml:space="preserve"> grades Math and English Language Arts</w:t>
      </w:r>
      <w:r w:rsidRPr="00545DA1">
        <w:rPr>
          <w:rFonts w:eastAsiaTheme="majorEastAsia" w:cstheme="minorHAnsi"/>
          <w:color w:val="auto"/>
          <w:szCs w:val="24"/>
        </w:rPr>
        <w:tab/>
      </w:r>
      <w:r w:rsidR="00070556">
        <w:rPr>
          <w:rFonts w:eastAsiaTheme="majorEastAsia" w:cstheme="minorHAnsi"/>
          <w:color w:val="auto"/>
          <w:szCs w:val="24"/>
        </w:rPr>
        <w:t>April 9-11</w:t>
      </w:r>
    </w:p>
    <w:p w14:paraId="706EFEC9" w14:textId="4F31E795" w:rsidR="00545DA1" w:rsidRPr="00545DA1" w:rsidRDefault="00545DA1" w:rsidP="00545DA1">
      <w:pPr>
        <w:rPr>
          <w:rFonts w:eastAsiaTheme="majorEastAsia" w:cstheme="minorHAnsi"/>
          <w:color w:val="FF0000"/>
          <w:szCs w:val="24"/>
        </w:rPr>
      </w:pPr>
      <w:r w:rsidRPr="00545DA1">
        <w:rPr>
          <w:rFonts w:eastAsia="Times New Roman" w:cstheme="minorHAnsi"/>
          <w:color w:val="auto"/>
          <w:szCs w:val="24"/>
        </w:rPr>
        <w:t>7</w:t>
      </w:r>
      <w:r w:rsidRPr="00545DA1">
        <w:rPr>
          <w:rFonts w:eastAsia="Times New Roman" w:cstheme="minorHAnsi"/>
          <w:color w:val="auto"/>
          <w:szCs w:val="24"/>
          <w:vertAlign w:val="superscript"/>
        </w:rPr>
        <w:t>th</w:t>
      </w:r>
      <w:r w:rsidRPr="00545DA1">
        <w:rPr>
          <w:rFonts w:eastAsia="Times New Roman" w:cstheme="minorHAnsi"/>
          <w:color w:val="auto"/>
          <w:szCs w:val="24"/>
        </w:rPr>
        <w:t xml:space="preserve"> and 8th</w:t>
      </w:r>
      <w:r w:rsidRPr="00545DA1">
        <w:rPr>
          <w:rFonts w:eastAsiaTheme="majorEastAsia" w:cstheme="minorHAnsi"/>
          <w:color w:val="auto"/>
          <w:szCs w:val="24"/>
        </w:rPr>
        <w:t xml:space="preserve"> grades Math and English Language Arts </w:t>
      </w:r>
      <w:r w:rsidRPr="00545DA1">
        <w:rPr>
          <w:rFonts w:eastAsiaTheme="majorEastAsia" w:cstheme="minorHAnsi"/>
          <w:color w:val="auto"/>
          <w:szCs w:val="24"/>
        </w:rPr>
        <w:tab/>
      </w:r>
      <w:r w:rsidR="00070556">
        <w:rPr>
          <w:rFonts w:eastAsiaTheme="majorEastAsia" w:cstheme="minorHAnsi"/>
          <w:color w:val="auto"/>
          <w:szCs w:val="24"/>
        </w:rPr>
        <w:t>April 16-18</w:t>
      </w:r>
    </w:p>
    <w:p w14:paraId="6D315629" w14:textId="77777777" w:rsidR="00545DA1" w:rsidRPr="00545DA1" w:rsidRDefault="00545DA1" w:rsidP="00545DA1">
      <w:pPr>
        <w:rPr>
          <w:rFonts w:eastAsia="Times New Roman" w:cstheme="minorHAnsi"/>
          <w:color w:val="FF0000"/>
          <w:szCs w:val="24"/>
        </w:rPr>
      </w:pPr>
    </w:p>
    <w:p w14:paraId="18C34787" w14:textId="77777777" w:rsidR="00545DA1" w:rsidRPr="00545DA1" w:rsidRDefault="00545DA1" w:rsidP="00545DA1">
      <w:pPr>
        <w:spacing w:before="200"/>
        <w:rPr>
          <w:rFonts w:eastAsia="Times New Roman" w:cstheme="minorHAnsi"/>
          <w:color w:val="auto"/>
          <w:szCs w:val="24"/>
        </w:rPr>
      </w:pPr>
      <w:r w:rsidRPr="00545DA1">
        <w:rPr>
          <w:rFonts w:eastAsiaTheme="majorEastAsia" w:cstheme="minorHAnsi"/>
          <w:b/>
          <w:bCs/>
          <w:color w:val="auto"/>
          <w:szCs w:val="24"/>
        </w:rPr>
        <w:t>Why is the CMAS important?  How is the data used?</w:t>
      </w:r>
    </w:p>
    <w:p w14:paraId="169BB76C" w14:textId="77777777" w:rsidR="00545DA1" w:rsidRPr="00545DA1" w:rsidRDefault="00545DA1" w:rsidP="00545DA1">
      <w:pPr>
        <w:numPr>
          <w:ilvl w:val="0"/>
          <w:numId w:val="17"/>
        </w:numPr>
        <w:rPr>
          <w:rFonts w:eastAsia="Times New Roman" w:cstheme="minorHAnsi"/>
          <w:color w:val="auto"/>
          <w:szCs w:val="24"/>
          <w:lang w:eastAsia="en-US"/>
        </w:rPr>
      </w:pPr>
      <w:r w:rsidRPr="00545DA1">
        <w:rPr>
          <w:rFonts w:eastAsiaTheme="majorEastAsia" w:cstheme="minorHAnsi"/>
          <w:color w:val="auto"/>
          <w:kern w:val="24"/>
          <w:szCs w:val="24"/>
          <w:lang w:eastAsia="en-US"/>
        </w:rPr>
        <w:t xml:space="preserve">Colorado state assessments provide valuable information about your child’s performance and the performance of our school. Having a statewide measure against a set of academic standards adds important insight to your student’s strengths and areas of need. </w:t>
      </w:r>
    </w:p>
    <w:p w14:paraId="6ED8789B" w14:textId="07314D10" w:rsidR="00545DA1" w:rsidRPr="00545DA1" w:rsidRDefault="00545DA1" w:rsidP="00545DA1">
      <w:pPr>
        <w:numPr>
          <w:ilvl w:val="0"/>
          <w:numId w:val="17"/>
        </w:numPr>
        <w:rPr>
          <w:rFonts w:eastAsia="Times New Roman" w:cstheme="minorHAnsi"/>
          <w:color w:val="auto"/>
          <w:szCs w:val="24"/>
          <w:lang w:eastAsia="en-US"/>
        </w:rPr>
      </w:pPr>
      <w:r w:rsidRPr="00545DA1">
        <w:rPr>
          <w:rFonts w:eastAsiaTheme="majorEastAsia" w:cstheme="minorHAnsi"/>
          <w:color w:val="auto"/>
          <w:kern w:val="24"/>
          <w:szCs w:val="24"/>
          <w:lang w:eastAsia="en-US"/>
        </w:rPr>
        <w:t xml:space="preserve">Students taking the CMAS </w:t>
      </w:r>
      <w:r w:rsidR="00065813">
        <w:rPr>
          <w:rFonts w:eastAsiaTheme="majorEastAsia" w:cstheme="minorHAnsi"/>
          <w:color w:val="auto"/>
          <w:kern w:val="24"/>
          <w:szCs w:val="24"/>
          <w:lang w:eastAsia="en-US"/>
        </w:rPr>
        <w:t>are provided</w:t>
      </w:r>
      <w:r w:rsidRPr="00545DA1">
        <w:rPr>
          <w:rFonts w:eastAsiaTheme="majorEastAsia" w:cstheme="minorHAnsi"/>
          <w:color w:val="auto"/>
          <w:kern w:val="24"/>
          <w:szCs w:val="24"/>
          <w:lang w:eastAsia="en-US"/>
        </w:rPr>
        <w:t xml:space="preserve"> with more practice with taking comprehensive tests.</w:t>
      </w:r>
    </w:p>
    <w:p w14:paraId="0197D25D" w14:textId="77777777" w:rsidR="00545DA1" w:rsidRPr="00CC162F" w:rsidRDefault="00545DA1" w:rsidP="00545DA1">
      <w:pPr>
        <w:numPr>
          <w:ilvl w:val="0"/>
          <w:numId w:val="17"/>
        </w:numPr>
        <w:rPr>
          <w:rFonts w:eastAsia="Times New Roman" w:cstheme="minorHAnsi"/>
          <w:color w:val="auto"/>
          <w:szCs w:val="24"/>
          <w:lang w:eastAsia="en-US"/>
        </w:rPr>
      </w:pPr>
      <w:r w:rsidRPr="00545DA1">
        <w:rPr>
          <w:rFonts w:eastAsiaTheme="majorEastAsia" w:cstheme="minorHAnsi"/>
          <w:color w:val="auto"/>
          <w:kern w:val="24"/>
          <w:szCs w:val="24"/>
          <w:lang w:eastAsia="en-US"/>
        </w:rPr>
        <w:t>The CMAS assessment is used as part of a body of evidence in determining placement in courses at Lincoln as well as in High School.</w:t>
      </w:r>
    </w:p>
    <w:p w14:paraId="4DC9F20B" w14:textId="778DE52D" w:rsidR="00CC162F" w:rsidRPr="00545DA1" w:rsidRDefault="00CC162F" w:rsidP="00545DA1">
      <w:pPr>
        <w:numPr>
          <w:ilvl w:val="0"/>
          <w:numId w:val="17"/>
        </w:numPr>
        <w:rPr>
          <w:rFonts w:eastAsia="Times New Roman" w:cstheme="minorHAnsi"/>
          <w:color w:val="auto"/>
          <w:szCs w:val="24"/>
          <w:lang w:eastAsia="en-US"/>
        </w:rPr>
      </w:pPr>
      <w:r>
        <w:rPr>
          <w:rFonts w:eastAsiaTheme="majorEastAsia" w:cstheme="minorHAnsi"/>
          <w:color w:val="auto"/>
          <w:kern w:val="24"/>
          <w:szCs w:val="24"/>
          <w:lang w:eastAsia="en-US"/>
        </w:rPr>
        <w:t>CMAS data is an important part of the Charter School renewal application.</w:t>
      </w:r>
    </w:p>
    <w:p w14:paraId="386DFD99" w14:textId="77777777" w:rsidR="00545DA1" w:rsidRPr="00545DA1" w:rsidRDefault="00545DA1" w:rsidP="00545DA1">
      <w:pPr>
        <w:ind w:left="720"/>
        <w:rPr>
          <w:rFonts w:eastAsia="Times New Roman" w:cstheme="minorHAnsi"/>
          <w:color w:val="FF0000"/>
          <w:szCs w:val="24"/>
          <w:lang w:eastAsia="en-US"/>
        </w:rPr>
      </w:pPr>
    </w:p>
    <w:p w14:paraId="6EA698D1" w14:textId="77777777" w:rsidR="00545DA1" w:rsidRPr="00545DA1" w:rsidRDefault="00545DA1" w:rsidP="00545DA1">
      <w:pPr>
        <w:rPr>
          <w:rFonts w:eastAsia="Times New Roman" w:cstheme="minorHAnsi"/>
          <w:color w:val="auto"/>
          <w:szCs w:val="24"/>
        </w:rPr>
      </w:pPr>
      <w:r w:rsidRPr="00545DA1">
        <w:rPr>
          <w:rFonts w:eastAsiaTheme="majorEastAsia" w:cstheme="minorHAnsi"/>
          <w:b/>
          <w:bCs/>
          <w:color w:val="auto"/>
          <w:szCs w:val="24"/>
        </w:rPr>
        <w:t>How can I support my child in taking the assessment?</w:t>
      </w:r>
    </w:p>
    <w:p w14:paraId="0841851D" w14:textId="77777777" w:rsidR="00545DA1" w:rsidRPr="00545DA1" w:rsidRDefault="00545DA1" w:rsidP="00545DA1">
      <w:pPr>
        <w:numPr>
          <w:ilvl w:val="0"/>
          <w:numId w:val="18"/>
        </w:numPr>
        <w:rPr>
          <w:rFonts w:eastAsia="Times New Roman" w:cstheme="minorHAnsi"/>
          <w:color w:val="auto"/>
          <w:szCs w:val="24"/>
          <w:lang w:eastAsia="en-US"/>
        </w:rPr>
      </w:pPr>
      <w:r w:rsidRPr="00545DA1">
        <w:rPr>
          <w:rFonts w:eastAsiaTheme="majorEastAsia" w:cstheme="minorHAnsi"/>
          <w:color w:val="auto"/>
          <w:kern w:val="24"/>
          <w:szCs w:val="24"/>
          <w:lang w:eastAsia="en-US"/>
        </w:rPr>
        <w:t>Please get your students here on time, so they do not miss the start of any test. Students who arrive after their test session begins will wait in the office until the session is over and will make up the test later. </w:t>
      </w:r>
    </w:p>
    <w:p w14:paraId="549C4E53" w14:textId="77777777" w:rsidR="00545DA1" w:rsidRPr="00545DA1" w:rsidRDefault="00545DA1" w:rsidP="00545DA1">
      <w:pPr>
        <w:numPr>
          <w:ilvl w:val="0"/>
          <w:numId w:val="18"/>
        </w:numPr>
        <w:rPr>
          <w:rFonts w:eastAsia="Times New Roman" w:cstheme="minorHAnsi"/>
          <w:color w:val="auto"/>
          <w:szCs w:val="24"/>
          <w:lang w:eastAsia="en-US"/>
        </w:rPr>
      </w:pPr>
      <w:r w:rsidRPr="00545DA1">
        <w:rPr>
          <w:rFonts w:eastAsiaTheme="majorEastAsia" w:cstheme="minorHAnsi"/>
          <w:color w:val="auto"/>
          <w:kern w:val="24"/>
          <w:szCs w:val="24"/>
          <w:lang w:eastAsia="en-US"/>
        </w:rPr>
        <w:t>Please have your students eat a healthy breakfast in the morning to help with their stamina and energy.</w:t>
      </w:r>
    </w:p>
    <w:p w14:paraId="0B75A71D" w14:textId="77777777" w:rsidR="00545DA1" w:rsidRPr="00545DA1" w:rsidRDefault="00545DA1" w:rsidP="00545DA1">
      <w:pPr>
        <w:numPr>
          <w:ilvl w:val="0"/>
          <w:numId w:val="18"/>
        </w:numPr>
        <w:rPr>
          <w:rFonts w:eastAsia="Times New Roman" w:cstheme="minorHAnsi"/>
          <w:color w:val="auto"/>
          <w:szCs w:val="24"/>
          <w:lang w:eastAsia="en-US"/>
        </w:rPr>
      </w:pPr>
      <w:r w:rsidRPr="00545DA1">
        <w:rPr>
          <w:rFonts w:eastAsiaTheme="majorEastAsia" w:cstheme="minorHAnsi"/>
          <w:color w:val="auto"/>
          <w:kern w:val="24"/>
          <w:szCs w:val="24"/>
          <w:lang w:eastAsia="en-US"/>
        </w:rPr>
        <w:t>Staying calm will help your child stay calm. Place an emphasis on giving your best effort over all else.</w:t>
      </w:r>
    </w:p>
    <w:p w14:paraId="132B0B33" w14:textId="77777777" w:rsidR="00545DA1" w:rsidRDefault="00545DA1" w:rsidP="00545DA1">
      <w:pPr>
        <w:rPr>
          <w:rFonts w:eastAsia="Times New Roman" w:cstheme="minorHAnsi"/>
          <w:color w:val="auto"/>
          <w:szCs w:val="24"/>
          <w:lang w:eastAsia="en-US"/>
        </w:rPr>
      </w:pPr>
    </w:p>
    <w:p w14:paraId="45C88728" w14:textId="77777777" w:rsidR="00CC162F" w:rsidRPr="00545DA1" w:rsidRDefault="00CC162F" w:rsidP="00545DA1">
      <w:pPr>
        <w:rPr>
          <w:rFonts w:eastAsiaTheme="majorEastAsia" w:cstheme="minorHAnsi"/>
          <w:b/>
          <w:bCs/>
          <w:szCs w:val="24"/>
        </w:rPr>
      </w:pPr>
    </w:p>
    <w:p w14:paraId="75594F35" w14:textId="77777777" w:rsidR="00545DA1" w:rsidRPr="00545DA1" w:rsidRDefault="00545DA1" w:rsidP="00545DA1">
      <w:pPr>
        <w:rPr>
          <w:rFonts w:eastAsiaTheme="majorEastAsia" w:cstheme="minorHAnsi"/>
          <w:b/>
          <w:bCs/>
          <w:szCs w:val="24"/>
        </w:rPr>
      </w:pPr>
    </w:p>
    <w:p w14:paraId="7E40A07B" w14:textId="77777777" w:rsidR="00545DA1" w:rsidRPr="00545DA1" w:rsidRDefault="00545DA1" w:rsidP="00545DA1">
      <w:pPr>
        <w:rPr>
          <w:rFonts w:eastAsiaTheme="majorEastAsia" w:cstheme="minorHAnsi"/>
          <w:b/>
          <w:bCs/>
          <w:szCs w:val="24"/>
        </w:rPr>
      </w:pPr>
    </w:p>
    <w:p w14:paraId="1059952F" w14:textId="77777777" w:rsidR="00545DA1" w:rsidRPr="00545DA1" w:rsidRDefault="00545DA1" w:rsidP="00545DA1">
      <w:pPr>
        <w:rPr>
          <w:rFonts w:eastAsiaTheme="majorEastAsia" w:cstheme="minorHAnsi"/>
          <w:b/>
          <w:bCs/>
          <w:szCs w:val="24"/>
        </w:rPr>
      </w:pPr>
    </w:p>
    <w:p w14:paraId="57BCE159" w14:textId="77777777" w:rsidR="00545DA1" w:rsidRPr="00545DA1" w:rsidRDefault="00545DA1" w:rsidP="00545DA1">
      <w:pPr>
        <w:autoSpaceDE w:val="0"/>
        <w:autoSpaceDN w:val="0"/>
        <w:adjustRightInd w:val="0"/>
        <w:contextualSpacing w:val="0"/>
        <w:rPr>
          <w:rFonts w:cstheme="minorHAnsi"/>
          <w:b/>
          <w:bCs/>
          <w:color w:val="auto"/>
          <w:szCs w:val="24"/>
          <w:lang w:eastAsia="en-US"/>
          <w14:ligatures w14:val="standardContextual"/>
        </w:rPr>
      </w:pPr>
    </w:p>
    <w:tbl>
      <w:tblPr>
        <w:tblStyle w:val="TableGrid"/>
        <w:tblW w:w="0" w:type="auto"/>
        <w:tblInd w:w="1123" w:type="dxa"/>
        <w:tblLook w:val="04A0" w:firstRow="1" w:lastRow="0" w:firstColumn="1" w:lastColumn="0" w:noHBand="0" w:noVBand="1"/>
      </w:tblPr>
      <w:tblGrid>
        <w:gridCol w:w="1175"/>
        <w:gridCol w:w="1747"/>
        <w:gridCol w:w="1620"/>
        <w:gridCol w:w="1890"/>
        <w:gridCol w:w="1620"/>
      </w:tblGrid>
      <w:tr w:rsidR="00545DA1" w:rsidRPr="00545DA1" w14:paraId="0C2CDF40" w14:textId="40CCB3BA" w:rsidTr="00545DA1">
        <w:trPr>
          <w:cnfStyle w:val="100000000000" w:firstRow="1" w:lastRow="0" w:firstColumn="0" w:lastColumn="0" w:oddVBand="0" w:evenVBand="0" w:oddHBand="0" w:evenHBand="0" w:firstRowFirstColumn="0" w:firstRowLastColumn="0" w:lastRowFirstColumn="0" w:lastRowLastColumn="0"/>
        </w:trPr>
        <w:tc>
          <w:tcPr>
            <w:tcW w:w="1175" w:type="dxa"/>
          </w:tcPr>
          <w:p w14:paraId="041DF2CB" w14:textId="77777777" w:rsidR="00545DA1" w:rsidRPr="00545DA1" w:rsidRDefault="00545DA1" w:rsidP="00545DA1">
            <w:pPr>
              <w:autoSpaceDE w:val="0"/>
              <w:autoSpaceDN w:val="0"/>
              <w:adjustRightInd w:val="0"/>
              <w:rPr>
                <w:rFonts w:cstheme="minorHAnsi"/>
                <w:b w:val="0"/>
                <w:bCs/>
                <w:szCs w:val="24"/>
              </w:rPr>
            </w:pPr>
            <w:r w:rsidRPr="00545DA1">
              <w:rPr>
                <w:rFonts w:cstheme="minorHAnsi"/>
                <w:bCs/>
                <w:szCs w:val="24"/>
              </w:rPr>
              <w:t>Grade Level</w:t>
            </w:r>
          </w:p>
        </w:tc>
        <w:tc>
          <w:tcPr>
            <w:tcW w:w="1747" w:type="dxa"/>
          </w:tcPr>
          <w:p w14:paraId="0BF818F6" w14:textId="77777777" w:rsidR="00545DA1" w:rsidRPr="00545DA1" w:rsidRDefault="00545DA1" w:rsidP="00545DA1">
            <w:pPr>
              <w:autoSpaceDE w:val="0"/>
              <w:autoSpaceDN w:val="0"/>
              <w:adjustRightInd w:val="0"/>
              <w:rPr>
                <w:rFonts w:cstheme="minorHAnsi"/>
                <w:b w:val="0"/>
                <w:bCs/>
                <w:szCs w:val="24"/>
              </w:rPr>
            </w:pPr>
            <w:r w:rsidRPr="00545DA1">
              <w:rPr>
                <w:rFonts w:cstheme="minorHAnsi"/>
                <w:bCs/>
                <w:szCs w:val="24"/>
              </w:rPr>
              <w:t>Number of Students Opting Out of All CMAS Testing</w:t>
            </w:r>
          </w:p>
          <w:p w14:paraId="47E24638" w14:textId="77777777" w:rsidR="00545DA1" w:rsidRPr="00545DA1" w:rsidRDefault="00545DA1" w:rsidP="00545DA1">
            <w:pPr>
              <w:autoSpaceDE w:val="0"/>
              <w:autoSpaceDN w:val="0"/>
              <w:adjustRightInd w:val="0"/>
              <w:rPr>
                <w:rFonts w:cstheme="minorHAnsi"/>
                <w:b w:val="0"/>
                <w:bCs/>
                <w:szCs w:val="24"/>
              </w:rPr>
            </w:pPr>
            <w:r w:rsidRPr="00545DA1">
              <w:rPr>
                <w:rFonts w:cstheme="minorHAnsi"/>
                <w:bCs/>
                <w:szCs w:val="24"/>
              </w:rPr>
              <w:t>2020-2021</w:t>
            </w:r>
          </w:p>
        </w:tc>
        <w:tc>
          <w:tcPr>
            <w:tcW w:w="1620" w:type="dxa"/>
          </w:tcPr>
          <w:p w14:paraId="4EACBCAB" w14:textId="77777777" w:rsidR="00545DA1" w:rsidRPr="00545DA1" w:rsidRDefault="00545DA1" w:rsidP="00545DA1">
            <w:pPr>
              <w:autoSpaceDE w:val="0"/>
              <w:autoSpaceDN w:val="0"/>
              <w:adjustRightInd w:val="0"/>
              <w:rPr>
                <w:rFonts w:cstheme="minorHAnsi"/>
                <w:b w:val="0"/>
                <w:bCs/>
                <w:szCs w:val="24"/>
              </w:rPr>
            </w:pPr>
            <w:r w:rsidRPr="00545DA1">
              <w:rPr>
                <w:rFonts w:cstheme="minorHAnsi"/>
                <w:bCs/>
                <w:szCs w:val="24"/>
              </w:rPr>
              <w:t>Number of Students Opting Out of All CMAS Testing</w:t>
            </w:r>
          </w:p>
          <w:p w14:paraId="53CEBC4B" w14:textId="129EECF3" w:rsidR="00545DA1" w:rsidRPr="00545DA1" w:rsidRDefault="00545DA1" w:rsidP="00545DA1">
            <w:pPr>
              <w:autoSpaceDE w:val="0"/>
              <w:autoSpaceDN w:val="0"/>
              <w:adjustRightInd w:val="0"/>
              <w:rPr>
                <w:rFonts w:cstheme="minorHAnsi"/>
                <w:b w:val="0"/>
                <w:bCs/>
                <w:szCs w:val="24"/>
              </w:rPr>
            </w:pPr>
            <w:r w:rsidRPr="00545DA1">
              <w:rPr>
                <w:rFonts w:cstheme="minorHAnsi"/>
                <w:bCs/>
                <w:szCs w:val="24"/>
              </w:rPr>
              <w:t>2021-2022</w:t>
            </w:r>
          </w:p>
        </w:tc>
        <w:tc>
          <w:tcPr>
            <w:tcW w:w="1890" w:type="dxa"/>
          </w:tcPr>
          <w:p w14:paraId="3D1A70B9" w14:textId="77777777" w:rsidR="00545DA1" w:rsidRPr="00545DA1" w:rsidRDefault="00545DA1" w:rsidP="00545DA1">
            <w:pPr>
              <w:autoSpaceDE w:val="0"/>
              <w:autoSpaceDN w:val="0"/>
              <w:adjustRightInd w:val="0"/>
              <w:rPr>
                <w:rFonts w:cstheme="minorHAnsi"/>
                <w:b w:val="0"/>
                <w:bCs/>
                <w:szCs w:val="24"/>
              </w:rPr>
            </w:pPr>
            <w:r w:rsidRPr="00545DA1">
              <w:rPr>
                <w:rFonts w:cstheme="minorHAnsi"/>
                <w:bCs/>
                <w:szCs w:val="24"/>
              </w:rPr>
              <w:t>Number of Students Opting Out of All CMAS Testing</w:t>
            </w:r>
          </w:p>
          <w:p w14:paraId="3A633D21" w14:textId="75F4EF54" w:rsidR="00545DA1" w:rsidRPr="00545DA1" w:rsidRDefault="00545DA1" w:rsidP="00545DA1">
            <w:pPr>
              <w:autoSpaceDE w:val="0"/>
              <w:autoSpaceDN w:val="0"/>
              <w:adjustRightInd w:val="0"/>
              <w:rPr>
                <w:rFonts w:cstheme="minorHAnsi"/>
                <w:b w:val="0"/>
                <w:bCs/>
                <w:szCs w:val="24"/>
              </w:rPr>
            </w:pPr>
            <w:r w:rsidRPr="00545DA1">
              <w:rPr>
                <w:rFonts w:cstheme="minorHAnsi"/>
                <w:bCs/>
                <w:szCs w:val="24"/>
              </w:rPr>
              <w:t>2022-2023</w:t>
            </w:r>
          </w:p>
        </w:tc>
        <w:tc>
          <w:tcPr>
            <w:tcW w:w="1620" w:type="dxa"/>
          </w:tcPr>
          <w:p w14:paraId="00566583" w14:textId="27BBE3E8" w:rsidR="00545DA1" w:rsidRPr="00545DA1" w:rsidRDefault="00545DA1" w:rsidP="00545DA1">
            <w:pPr>
              <w:autoSpaceDE w:val="0"/>
              <w:autoSpaceDN w:val="0"/>
              <w:adjustRightInd w:val="0"/>
              <w:ind w:left="0"/>
              <w:rPr>
                <w:rFonts w:cstheme="minorHAnsi"/>
                <w:b w:val="0"/>
                <w:bCs/>
                <w:szCs w:val="24"/>
              </w:rPr>
            </w:pPr>
            <w:r w:rsidRPr="00545DA1">
              <w:rPr>
                <w:rFonts w:cstheme="minorHAnsi"/>
                <w:bCs/>
                <w:szCs w:val="24"/>
              </w:rPr>
              <w:t>Number of Students Opting Out of All CMAS Testing</w:t>
            </w:r>
          </w:p>
          <w:p w14:paraId="0817ACC8" w14:textId="0405B2E5" w:rsidR="00545DA1" w:rsidRPr="00545DA1" w:rsidRDefault="00545DA1" w:rsidP="00545DA1">
            <w:pPr>
              <w:autoSpaceDE w:val="0"/>
              <w:autoSpaceDN w:val="0"/>
              <w:adjustRightInd w:val="0"/>
              <w:rPr>
                <w:rFonts w:cstheme="minorHAnsi"/>
                <w:bCs/>
                <w:szCs w:val="24"/>
              </w:rPr>
            </w:pPr>
            <w:r w:rsidRPr="00545DA1">
              <w:rPr>
                <w:rFonts w:cstheme="minorHAnsi"/>
                <w:bCs/>
                <w:szCs w:val="24"/>
              </w:rPr>
              <w:t>202</w:t>
            </w:r>
            <w:r w:rsidR="0021709F">
              <w:rPr>
                <w:rFonts w:cstheme="minorHAnsi"/>
                <w:bCs/>
                <w:szCs w:val="24"/>
              </w:rPr>
              <w:t>3</w:t>
            </w:r>
            <w:r w:rsidRPr="00545DA1">
              <w:rPr>
                <w:rFonts w:cstheme="minorHAnsi"/>
                <w:bCs/>
                <w:szCs w:val="24"/>
              </w:rPr>
              <w:t>-202</w:t>
            </w:r>
            <w:r w:rsidR="0021709F">
              <w:rPr>
                <w:rFonts w:cstheme="minorHAnsi"/>
                <w:bCs/>
                <w:szCs w:val="24"/>
              </w:rPr>
              <w:t>4</w:t>
            </w:r>
          </w:p>
        </w:tc>
      </w:tr>
      <w:tr w:rsidR="00545DA1" w:rsidRPr="00545DA1" w14:paraId="6FD30836" w14:textId="0F4C2FB4" w:rsidTr="00545DA1">
        <w:tc>
          <w:tcPr>
            <w:tcW w:w="1175" w:type="dxa"/>
          </w:tcPr>
          <w:p w14:paraId="307D5FEF"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3</w:t>
            </w:r>
          </w:p>
        </w:tc>
        <w:tc>
          <w:tcPr>
            <w:tcW w:w="1747" w:type="dxa"/>
          </w:tcPr>
          <w:p w14:paraId="54D62AD1"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8</w:t>
            </w:r>
          </w:p>
        </w:tc>
        <w:tc>
          <w:tcPr>
            <w:tcW w:w="1620" w:type="dxa"/>
          </w:tcPr>
          <w:p w14:paraId="37356958"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0</w:t>
            </w:r>
          </w:p>
        </w:tc>
        <w:tc>
          <w:tcPr>
            <w:tcW w:w="1890" w:type="dxa"/>
          </w:tcPr>
          <w:p w14:paraId="17173182"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2</w:t>
            </w:r>
          </w:p>
        </w:tc>
        <w:tc>
          <w:tcPr>
            <w:tcW w:w="1620" w:type="dxa"/>
          </w:tcPr>
          <w:p w14:paraId="78CEC4F5" w14:textId="4474F524" w:rsidR="00545DA1" w:rsidRPr="00545DA1" w:rsidRDefault="00617383" w:rsidP="00545DA1">
            <w:pPr>
              <w:autoSpaceDE w:val="0"/>
              <w:autoSpaceDN w:val="0"/>
              <w:adjustRightInd w:val="0"/>
              <w:jc w:val="center"/>
              <w:rPr>
                <w:rFonts w:cstheme="minorHAnsi"/>
                <w:szCs w:val="24"/>
              </w:rPr>
            </w:pPr>
            <w:r>
              <w:rPr>
                <w:rFonts w:cstheme="minorHAnsi"/>
                <w:szCs w:val="24"/>
              </w:rPr>
              <w:t>4</w:t>
            </w:r>
          </w:p>
        </w:tc>
      </w:tr>
      <w:tr w:rsidR="00545DA1" w:rsidRPr="00545DA1" w14:paraId="5AE12039" w14:textId="2F66F087" w:rsidTr="00545DA1">
        <w:tc>
          <w:tcPr>
            <w:tcW w:w="1175" w:type="dxa"/>
          </w:tcPr>
          <w:p w14:paraId="0DEF0478"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4</w:t>
            </w:r>
          </w:p>
        </w:tc>
        <w:tc>
          <w:tcPr>
            <w:tcW w:w="1747" w:type="dxa"/>
          </w:tcPr>
          <w:p w14:paraId="258B2505"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8</w:t>
            </w:r>
          </w:p>
        </w:tc>
        <w:tc>
          <w:tcPr>
            <w:tcW w:w="1620" w:type="dxa"/>
          </w:tcPr>
          <w:p w14:paraId="6617F7D9"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3</w:t>
            </w:r>
          </w:p>
        </w:tc>
        <w:tc>
          <w:tcPr>
            <w:tcW w:w="1890" w:type="dxa"/>
          </w:tcPr>
          <w:p w14:paraId="408C212A"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2</w:t>
            </w:r>
          </w:p>
        </w:tc>
        <w:tc>
          <w:tcPr>
            <w:tcW w:w="1620" w:type="dxa"/>
          </w:tcPr>
          <w:p w14:paraId="1B2638E5" w14:textId="55ED4C82" w:rsidR="00545DA1" w:rsidRPr="00545DA1" w:rsidRDefault="00617383" w:rsidP="00545DA1">
            <w:pPr>
              <w:autoSpaceDE w:val="0"/>
              <w:autoSpaceDN w:val="0"/>
              <w:adjustRightInd w:val="0"/>
              <w:jc w:val="center"/>
              <w:rPr>
                <w:rFonts w:cstheme="minorHAnsi"/>
                <w:szCs w:val="24"/>
              </w:rPr>
            </w:pPr>
            <w:r>
              <w:rPr>
                <w:rFonts w:cstheme="minorHAnsi"/>
                <w:szCs w:val="24"/>
              </w:rPr>
              <w:t>9</w:t>
            </w:r>
          </w:p>
        </w:tc>
      </w:tr>
      <w:tr w:rsidR="00545DA1" w:rsidRPr="00545DA1" w14:paraId="48D459A3" w14:textId="24617878" w:rsidTr="00545DA1">
        <w:tc>
          <w:tcPr>
            <w:tcW w:w="1175" w:type="dxa"/>
          </w:tcPr>
          <w:p w14:paraId="099E0DFE"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5</w:t>
            </w:r>
          </w:p>
        </w:tc>
        <w:tc>
          <w:tcPr>
            <w:tcW w:w="1747" w:type="dxa"/>
          </w:tcPr>
          <w:p w14:paraId="0F8B703D"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21</w:t>
            </w:r>
          </w:p>
        </w:tc>
        <w:tc>
          <w:tcPr>
            <w:tcW w:w="1620" w:type="dxa"/>
          </w:tcPr>
          <w:p w14:paraId="735D9904"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3</w:t>
            </w:r>
          </w:p>
        </w:tc>
        <w:tc>
          <w:tcPr>
            <w:tcW w:w="1890" w:type="dxa"/>
          </w:tcPr>
          <w:p w14:paraId="68C42BE2"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5</w:t>
            </w:r>
          </w:p>
        </w:tc>
        <w:tc>
          <w:tcPr>
            <w:tcW w:w="1620" w:type="dxa"/>
          </w:tcPr>
          <w:p w14:paraId="4A574DD0" w14:textId="0B9CED53" w:rsidR="00545DA1" w:rsidRPr="00545DA1" w:rsidRDefault="00617383" w:rsidP="00545DA1">
            <w:pPr>
              <w:autoSpaceDE w:val="0"/>
              <w:autoSpaceDN w:val="0"/>
              <w:adjustRightInd w:val="0"/>
              <w:jc w:val="center"/>
              <w:rPr>
                <w:rFonts w:cstheme="minorHAnsi"/>
                <w:szCs w:val="24"/>
              </w:rPr>
            </w:pPr>
            <w:r>
              <w:rPr>
                <w:rFonts w:cstheme="minorHAnsi"/>
                <w:szCs w:val="24"/>
              </w:rPr>
              <w:t>4</w:t>
            </w:r>
          </w:p>
        </w:tc>
      </w:tr>
      <w:tr w:rsidR="00545DA1" w:rsidRPr="00545DA1" w14:paraId="30F8D6C0" w14:textId="12510393" w:rsidTr="00545DA1">
        <w:tc>
          <w:tcPr>
            <w:tcW w:w="1175" w:type="dxa"/>
          </w:tcPr>
          <w:p w14:paraId="157FA892"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6</w:t>
            </w:r>
          </w:p>
        </w:tc>
        <w:tc>
          <w:tcPr>
            <w:tcW w:w="1747" w:type="dxa"/>
          </w:tcPr>
          <w:p w14:paraId="5D72A129"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21</w:t>
            </w:r>
          </w:p>
        </w:tc>
        <w:tc>
          <w:tcPr>
            <w:tcW w:w="1620" w:type="dxa"/>
          </w:tcPr>
          <w:p w14:paraId="119D7D9C"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11</w:t>
            </w:r>
          </w:p>
        </w:tc>
        <w:tc>
          <w:tcPr>
            <w:tcW w:w="1890" w:type="dxa"/>
          </w:tcPr>
          <w:p w14:paraId="61E889BC"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5</w:t>
            </w:r>
          </w:p>
        </w:tc>
        <w:tc>
          <w:tcPr>
            <w:tcW w:w="1620" w:type="dxa"/>
          </w:tcPr>
          <w:p w14:paraId="4902DE2B" w14:textId="1E493151" w:rsidR="00545DA1" w:rsidRPr="00545DA1" w:rsidRDefault="00617383" w:rsidP="00545DA1">
            <w:pPr>
              <w:autoSpaceDE w:val="0"/>
              <w:autoSpaceDN w:val="0"/>
              <w:adjustRightInd w:val="0"/>
              <w:jc w:val="center"/>
              <w:rPr>
                <w:rFonts w:cstheme="minorHAnsi"/>
                <w:szCs w:val="24"/>
              </w:rPr>
            </w:pPr>
            <w:r>
              <w:rPr>
                <w:rFonts w:cstheme="minorHAnsi"/>
                <w:szCs w:val="24"/>
              </w:rPr>
              <w:t>5</w:t>
            </w:r>
          </w:p>
        </w:tc>
      </w:tr>
      <w:tr w:rsidR="00545DA1" w:rsidRPr="00545DA1" w14:paraId="33951AC7" w14:textId="0E11E134" w:rsidTr="00545DA1">
        <w:tc>
          <w:tcPr>
            <w:tcW w:w="1175" w:type="dxa"/>
          </w:tcPr>
          <w:p w14:paraId="55535B57"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7</w:t>
            </w:r>
          </w:p>
        </w:tc>
        <w:tc>
          <w:tcPr>
            <w:tcW w:w="1747" w:type="dxa"/>
          </w:tcPr>
          <w:p w14:paraId="79E3FF67"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25</w:t>
            </w:r>
          </w:p>
        </w:tc>
        <w:tc>
          <w:tcPr>
            <w:tcW w:w="1620" w:type="dxa"/>
          </w:tcPr>
          <w:p w14:paraId="3ACA1AB7"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9</w:t>
            </w:r>
          </w:p>
        </w:tc>
        <w:tc>
          <w:tcPr>
            <w:tcW w:w="1890" w:type="dxa"/>
          </w:tcPr>
          <w:p w14:paraId="766FA18A"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14</w:t>
            </w:r>
          </w:p>
        </w:tc>
        <w:tc>
          <w:tcPr>
            <w:tcW w:w="1620" w:type="dxa"/>
          </w:tcPr>
          <w:p w14:paraId="5EF9499A" w14:textId="4C1D93FE" w:rsidR="00545DA1" w:rsidRPr="00545DA1" w:rsidRDefault="00847A2D" w:rsidP="00545DA1">
            <w:pPr>
              <w:autoSpaceDE w:val="0"/>
              <w:autoSpaceDN w:val="0"/>
              <w:adjustRightInd w:val="0"/>
              <w:jc w:val="center"/>
              <w:rPr>
                <w:rFonts w:cstheme="minorHAnsi"/>
                <w:szCs w:val="24"/>
              </w:rPr>
            </w:pPr>
            <w:r>
              <w:rPr>
                <w:rFonts w:cstheme="minorHAnsi"/>
                <w:szCs w:val="24"/>
              </w:rPr>
              <w:t>5</w:t>
            </w:r>
          </w:p>
        </w:tc>
      </w:tr>
      <w:tr w:rsidR="00545DA1" w:rsidRPr="00545DA1" w14:paraId="5E42FBD1" w14:textId="1C897E40" w:rsidTr="00545DA1">
        <w:tc>
          <w:tcPr>
            <w:tcW w:w="1175" w:type="dxa"/>
          </w:tcPr>
          <w:p w14:paraId="7A3110A4"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8</w:t>
            </w:r>
          </w:p>
        </w:tc>
        <w:tc>
          <w:tcPr>
            <w:tcW w:w="1747" w:type="dxa"/>
          </w:tcPr>
          <w:p w14:paraId="4758674D"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12</w:t>
            </w:r>
          </w:p>
        </w:tc>
        <w:tc>
          <w:tcPr>
            <w:tcW w:w="1620" w:type="dxa"/>
          </w:tcPr>
          <w:p w14:paraId="257FDB67"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31</w:t>
            </w:r>
          </w:p>
        </w:tc>
        <w:tc>
          <w:tcPr>
            <w:tcW w:w="1890" w:type="dxa"/>
          </w:tcPr>
          <w:p w14:paraId="3510BD82" w14:textId="77777777" w:rsidR="00545DA1" w:rsidRPr="00545DA1" w:rsidRDefault="00545DA1" w:rsidP="00545DA1">
            <w:pPr>
              <w:autoSpaceDE w:val="0"/>
              <w:autoSpaceDN w:val="0"/>
              <w:adjustRightInd w:val="0"/>
              <w:jc w:val="center"/>
              <w:rPr>
                <w:rFonts w:cstheme="minorHAnsi"/>
                <w:szCs w:val="24"/>
              </w:rPr>
            </w:pPr>
            <w:r w:rsidRPr="00545DA1">
              <w:rPr>
                <w:rFonts w:cstheme="minorHAnsi"/>
                <w:szCs w:val="24"/>
              </w:rPr>
              <w:t>13</w:t>
            </w:r>
          </w:p>
        </w:tc>
        <w:tc>
          <w:tcPr>
            <w:tcW w:w="1620" w:type="dxa"/>
          </w:tcPr>
          <w:p w14:paraId="61BD26E7" w14:textId="489F15AA" w:rsidR="00545DA1" w:rsidRPr="00545DA1" w:rsidRDefault="00847A2D" w:rsidP="00545DA1">
            <w:pPr>
              <w:autoSpaceDE w:val="0"/>
              <w:autoSpaceDN w:val="0"/>
              <w:adjustRightInd w:val="0"/>
              <w:jc w:val="center"/>
              <w:rPr>
                <w:rFonts w:cstheme="minorHAnsi"/>
                <w:szCs w:val="24"/>
              </w:rPr>
            </w:pPr>
            <w:r>
              <w:rPr>
                <w:rFonts w:cstheme="minorHAnsi"/>
                <w:szCs w:val="24"/>
              </w:rPr>
              <w:t>3</w:t>
            </w:r>
            <w:r w:rsidR="00281CA4">
              <w:rPr>
                <w:rFonts w:cstheme="minorHAnsi"/>
                <w:szCs w:val="24"/>
              </w:rPr>
              <w:t>0</w:t>
            </w:r>
          </w:p>
        </w:tc>
      </w:tr>
      <w:tr w:rsidR="00545DA1" w:rsidRPr="00545DA1" w14:paraId="5887CF8C" w14:textId="308A5AF7" w:rsidTr="00545DA1">
        <w:tc>
          <w:tcPr>
            <w:tcW w:w="1175" w:type="dxa"/>
          </w:tcPr>
          <w:p w14:paraId="4AC367BA" w14:textId="77777777" w:rsidR="00545DA1" w:rsidRPr="00545DA1" w:rsidRDefault="00545DA1" w:rsidP="00545DA1">
            <w:pPr>
              <w:autoSpaceDE w:val="0"/>
              <w:autoSpaceDN w:val="0"/>
              <w:adjustRightInd w:val="0"/>
              <w:jc w:val="center"/>
              <w:rPr>
                <w:rFonts w:cstheme="minorHAnsi"/>
                <w:b/>
                <w:bCs/>
                <w:szCs w:val="24"/>
              </w:rPr>
            </w:pPr>
            <w:r w:rsidRPr="00545DA1">
              <w:rPr>
                <w:rFonts w:cstheme="minorHAnsi"/>
                <w:b/>
                <w:bCs/>
                <w:szCs w:val="24"/>
              </w:rPr>
              <w:t>TOTALS</w:t>
            </w:r>
          </w:p>
        </w:tc>
        <w:tc>
          <w:tcPr>
            <w:tcW w:w="1747" w:type="dxa"/>
          </w:tcPr>
          <w:p w14:paraId="456F2C80" w14:textId="77777777" w:rsidR="00545DA1" w:rsidRPr="00545DA1" w:rsidRDefault="00545DA1" w:rsidP="00545DA1">
            <w:pPr>
              <w:autoSpaceDE w:val="0"/>
              <w:autoSpaceDN w:val="0"/>
              <w:adjustRightInd w:val="0"/>
              <w:jc w:val="center"/>
              <w:rPr>
                <w:rFonts w:cstheme="minorHAnsi"/>
                <w:b/>
                <w:bCs/>
                <w:szCs w:val="24"/>
              </w:rPr>
            </w:pPr>
            <w:r w:rsidRPr="00545DA1">
              <w:rPr>
                <w:rFonts w:cstheme="minorHAnsi"/>
                <w:b/>
                <w:bCs/>
                <w:szCs w:val="24"/>
              </w:rPr>
              <w:t>95</w:t>
            </w:r>
          </w:p>
        </w:tc>
        <w:tc>
          <w:tcPr>
            <w:tcW w:w="1620" w:type="dxa"/>
          </w:tcPr>
          <w:p w14:paraId="550B13D9" w14:textId="77777777" w:rsidR="00545DA1" w:rsidRPr="00545DA1" w:rsidRDefault="00545DA1" w:rsidP="00545DA1">
            <w:pPr>
              <w:autoSpaceDE w:val="0"/>
              <w:autoSpaceDN w:val="0"/>
              <w:adjustRightInd w:val="0"/>
              <w:jc w:val="center"/>
              <w:rPr>
                <w:rFonts w:cstheme="minorHAnsi"/>
                <w:b/>
                <w:bCs/>
                <w:szCs w:val="24"/>
              </w:rPr>
            </w:pPr>
            <w:r w:rsidRPr="00545DA1">
              <w:rPr>
                <w:rFonts w:cstheme="minorHAnsi"/>
                <w:b/>
                <w:bCs/>
                <w:szCs w:val="24"/>
              </w:rPr>
              <w:t>57</w:t>
            </w:r>
          </w:p>
        </w:tc>
        <w:tc>
          <w:tcPr>
            <w:tcW w:w="1890" w:type="dxa"/>
          </w:tcPr>
          <w:p w14:paraId="25055482" w14:textId="77777777" w:rsidR="00545DA1" w:rsidRPr="00545DA1" w:rsidRDefault="00545DA1" w:rsidP="00545DA1">
            <w:pPr>
              <w:autoSpaceDE w:val="0"/>
              <w:autoSpaceDN w:val="0"/>
              <w:adjustRightInd w:val="0"/>
              <w:jc w:val="center"/>
              <w:rPr>
                <w:rFonts w:cstheme="minorHAnsi"/>
                <w:b/>
                <w:bCs/>
                <w:szCs w:val="24"/>
              </w:rPr>
            </w:pPr>
            <w:r w:rsidRPr="00545DA1">
              <w:rPr>
                <w:rFonts w:cstheme="minorHAnsi"/>
                <w:b/>
                <w:bCs/>
                <w:szCs w:val="24"/>
              </w:rPr>
              <w:t>41</w:t>
            </w:r>
          </w:p>
        </w:tc>
        <w:tc>
          <w:tcPr>
            <w:tcW w:w="1620" w:type="dxa"/>
          </w:tcPr>
          <w:p w14:paraId="46D0708D" w14:textId="30B6D427" w:rsidR="00545DA1" w:rsidRPr="00545DA1" w:rsidRDefault="00847A2D" w:rsidP="00545DA1">
            <w:pPr>
              <w:autoSpaceDE w:val="0"/>
              <w:autoSpaceDN w:val="0"/>
              <w:adjustRightInd w:val="0"/>
              <w:jc w:val="center"/>
              <w:rPr>
                <w:rFonts w:cstheme="minorHAnsi"/>
                <w:b/>
                <w:bCs/>
                <w:szCs w:val="24"/>
              </w:rPr>
            </w:pPr>
            <w:r>
              <w:rPr>
                <w:rFonts w:cstheme="minorHAnsi"/>
                <w:b/>
                <w:bCs/>
                <w:szCs w:val="24"/>
              </w:rPr>
              <w:t>57</w:t>
            </w:r>
          </w:p>
        </w:tc>
      </w:tr>
    </w:tbl>
    <w:p w14:paraId="6C3807BD" w14:textId="77777777" w:rsidR="00545DA1" w:rsidRDefault="00545DA1" w:rsidP="00437F30">
      <w:pPr>
        <w:shd w:val="clear" w:color="auto" w:fill="FFFFFF"/>
        <w:spacing w:after="135" w:line="240" w:lineRule="auto"/>
        <w:contextualSpacing w:val="0"/>
        <w:rPr>
          <w:rFonts w:ascii="Times New Roman" w:eastAsia="Times New Roman" w:hAnsi="Times New Roman" w:cs="Times New Roman"/>
          <w:color w:val="auto"/>
          <w:szCs w:val="24"/>
          <w:lang w:eastAsia="en-US"/>
        </w:rPr>
      </w:pPr>
    </w:p>
    <w:p w14:paraId="646229C0" w14:textId="77777777" w:rsidR="00437F30" w:rsidRPr="000E47CA" w:rsidRDefault="00437F3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sectPr w:rsidR="00437F30" w:rsidRPr="000E47CA" w:rsidSect="00F4749F">
      <w:headerReference w:type="default" r:id="rId12"/>
      <w:pgSz w:w="12240" w:h="15840" w:code="1"/>
      <w:pgMar w:top="720" w:right="1152" w:bottom="360" w:left="1152"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97375" w14:textId="77777777" w:rsidR="00F4749F" w:rsidRDefault="00F4749F" w:rsidP="00A91D75">
      <w:r>
        <w:separator/>
      </w:r>
    </w:p>
  </w:endnote>
  <w:endnote w:type="continuationSeparator" w:id="0">
    <w:p w14:paraId="46874F5D" w14:textId="77777777" w:rsidR="00F4749F" w:rsidRDefault="00F4749F" w:rsidP="00A9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ockwell Condensed">
    <w:panose1 w:val="020606030504050201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rima">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C4883" w14:textId="77777777" w:rsidR="00F4749F" w:rsidRDefault="00F4749F" w:rsidP="00A91D75">
      <w:r>
        <w:separator/>
      </w:r>
    </w:p>
  </w:footnote>
  <w:footnote w:type="continuationSeparator" w:id="0">
    <w:p w14:paraId="167A7627" w14:textId="77777777" w:rsidR="00F4749F" w:rsidRDefault="00F4749F" w:rsidP="00A91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81" w:type="dxa"/>
      <w:tblInd w:w="-1121" w:type="dxa"/>
      <w:tblCellMar>
        <w:left w:w="0" w:type="dxa"/>
        <w:right w:w="0" w:type="dxa"/>
      </w:tblCellMar>
      <w:tblLook w:val="0000" w:firstRow="0" w:lastRow="0" w:firstColumn="0" w:lastColumn="0" w:noHBand="0" w:noVBand="0"/>
    </w:tblPr>
    <w:tblGrid>
      <w:gridCol w:w="5861"/>
      <w:gridCol w:w="6420"/>
    </w:tblGrid>
    <w:tr w:rsidR="008759A8" w14:paraId="3F7170E8" w14:textId="77777777" w:rsidTr="00A7217A">
      <w:trPr>
        <w:trHeight w:val="1060"/>
      </w:trPr>
      <w:tc>
        <w:tcPr>
          <w:tcW w:w="5861" w:type="dxa"/>
        </w:tcPr>
        <w:p w14:paraId="33F53EA9" w14:textId="5B9554E4" w:rsidR="008759A8" w:rsidRDefault="00A06D61" w:rsidP="00A7217A">
          <w:pPr>
            <w:pStyle w:val="Header"/>
            <w:spacing w:after="0"/>
          </w:pPr>
          <w:r>
            <w:rPr>
              <w:noProof/>
            </w:rPr>
            <mc:AlternateContent>
              <mc:Choice Requires="wps">
                <w:drawing>
                  <wp:inline distT="0" distB="0" distL="0" distR="0" wp14:anchorId="6D650333" wp14:editId="7BD954C0">
                    <wp:extent cx="1442085" cy="635"/>
                    <wp:effectExtent l="30480" t="32385" r="32385" b="34290"/>
                    <wp:docPr id="6" name="Straight Connector 17" descr="straight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2085" cy="0"/>
                            </a:xfrm>
                            <a:prstGeom prst="line">
                              <a:avLst/>
                            </a:prstGeom>
                            <a:noFill/>
                            <a:ln w="571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82655AD" id="Straight Connector 17" o:spid="_x0000_s1026" alt="straight line" style="flip:x;visibility:visible;mso-wrap-style:square;mso-left-percent:-10001;mso-top-percent:-10001;mso-position-horizontal:absolute;mso-position-horizontal-relative:char;mso-position-vertical:absolute;mso-position-vertical-relative:line;mso-left-percent:-10001;mso-top-percent:-10001" from="0,0" to="113.5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" strokecolor="#262140 [3213]" strokeweight="4.5pt">
                    <w10:anchorlock/>
                  </v:line>
                </w:pict>
              </mc:Fallback>
            </mc:AlternateContent>
          </w:r>
        </w:p>
      </w:tc>
      <w:tc>
        <w:tcPr>
          <w:tcW w:w="6420" w:type="dxa"/>
        </w:tcPr>
        <w:p w14:paraId="6271B674" w14:textId="05B23BAC" w:rsidR="008759A8" w:rsidRDefault="00A06D61" w:rsidP="00A7217A">
          <w:pPr>
            <w:pStyle w:val="Header"/>
            <w:spacing w:after="0"/>
            <w:jc w:val="right"/>
          </w:pPr>
          <w:r>
            <w:rPr>
              <w:noProof/>
            </w:rPr>
            <mc:AlternateContent>
              <mc:Choice Requires="wps">
                <w:drawing>
                  <wp:anchor distT="0" distB="0" distL="114300" distR="114300" simplePos="0" relativeHeight="251659264" behindDoc="0" locked="0" layoutInCell="1" allowOverlap="1" wp14:anchorId="7D91E27F" wp14:editId="0CF748D8">
                    <wp:simplePos x="0" y="0"/>
                    <wp:positionH relativeFrom="column">
                      <wp:posOffset>3015615</wp:posOffset>
                    </wp:positionH>
                    <wp:positionV relativeFrom="paragraph">
                      <wp:posOffset>38735</wp:posOffset>
                    </wp:positionV>
                    <wp:extent cx="824230" cy="29781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4230" cy="2978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751042" w14:textId="77777777" w:rsidR="00D476F7" w:rsidRPr="00D476F7" w:rsidRDefault="00D476F7"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sidR="00C87193">
                                  <w:rPr>
                                    <w:noProof/>
                                    <w:color w:val="FFFFFF" w:themeColor="background1"/>
                                  </w:rPr>
                                  <w:t>7</w:t>
                                </w:r>
                                <w:r>
                                  <w:rPr>
                                    <w:color w:val="FFFFFF" w:themeColor="background1"/>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91E27F" id="_x0000_t202" coordsize="21600,21600" o:spt="202" path="m,l,21600r21600,l21600,xe">
                    <v:stroke joinstyle="miter"/>
                    <v:path gradientshapeok="t" o:connecttype="rect"/>
                  </v:shapetype>
                  <v:shape id="Text Box 4" o:spid="_x0000_s1026" type="#_x0000_t202" style="position:absolute;left:0;text-align:left;margin-left:237.45pt;margin-top:3.05pt;width:64.9pt;height:2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" filled="f" stroked="f" strokeweight=".5pt">
                    <v:textbox inset="0,0,0,0">
                      <w:txbxContent>
                        <w:p w14:paraId="3A751042" w14:textId="77777777" w:rsidR="00D476F7" w:rsidRPr="00D476F7" w:rsidRDefault="00D476F7"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sidR="00C87193">
                            <w:rPr>
                              <w:noProof/>
                              <w:color w:val="FFFFFF" w:themeColor="background1"/>
                            </w:rPr>
                            <w:t>7</w:t>
                          </w:r>
                          <w:r>
                            <w:rPr>
                              <w:color w:val="FFFFFF" w:themeColor="background1"/>
                            </w:rPr>
                            <w:fldChar w:fldCharType="end"/>
                          </w:r>
                        </w:p>
                      </w:txbxContent>
                    </v:textbox>
                  </v:shape>
                </w:pict>
              </mc:Fallback>
            </mc:AlternateContent>
          </w:r>
          <w:r>
            <w:rPr>
              <w:noProof/>
            </w:rPr>
            <mc:AlternateContent>
              <mc:Choice Requires="wps">
                <w:drawing>
                  <wp:inline distT="0" distB="0" distL="0" distR="0" wp14:anchorId="299C5D7E" wp14:editId="55AE34CE">
                    <wp:extent cx="1191260" cy="398780"/>
                    <wp:effectExtent l="3810" t="0" r="5080" b="1270"/>
                    <wp:docPr id="2" name="Rectangle: Single Corner Snipped 15" descr="colored 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flipV="1">
                              <a:off x="0" y="0"/>
                              <a:ext cx="1191260" cy="398780"/>
                            </a:xfrm>
                            <a:custGeom>
                              <a:avLst/>
                              <a:gdLst>
                                <a:gd name="T0" fmla="*/ 0 w 1191260"/>
                                <a:gd name="T1" fmla="*/ 0 h 398780"/>
                                <a:gd name="T2" fmla="*/ 991870 w 1191260"/>
                                <a:gd name="T3" fmla="*/ 0 h 398780"/>
                                <a:gd name="T4" fmla="*/ 1191260 w 1191260"/>
                                <a:gd name="T5" fmla="*/ 199390 h 398780"/>
                                <a:gd name="T6" fmla="*/ 1191260 w 1191260"/>
                                <a:gd name="T7" fmla="*/ 398780 h 398780"/>
                                <a:gd name="T8" fmla="*/ 0 w 1191260"/>
                                <a:gd name="T9" fmla="*/ 398780 h 398780"/>
                                <a:gd name="T10" fmla="*/ 0 w 1191260"/>
                                <a:gd name="T11" fmla="*/ 0 h 398780"/>
                                <a:gd name="T12" fmla="*/ 0 60000 65536"/>
                                <a:gd name="T13" fmla="*/ 0 60000 65536"/>
                                <a:gd name="T14" fmla="*/ 0 60000 65536"/>
                                <a:gd name="T15" fmla="*/ 0 60000 65536"/>
                                <a:gd name="T16" fmla="*/ 0 60000 65536"/>
                                <a:gd name="T17" fmla="*/ 0 60000 65536"/>
                                <a:gd name="T18" fmla="*/ 0 w 1191260"/>
                                <a:gd name="T19" fmla="*/ 0 h 398780"/>
                                <a:gd name="T20" fmla="*/ 1191260 w 1191260"/>
                                <a:gd name="T21" fmla="*/ 398780 h 398780"/>
                              </a:gdLst>
                              <a:ahLst/>
                              <a:cxnLst>
                                <a:cxn ang="T12">
                                  <a:pos x="T0" y="T1"/>
                                </a:cxn>
                                <a:cxn ang="T13">
                                  <a:pos x="T2" y="T3"/>
                                </a:cxn>
                                <a:cxn ang="T14">
                                  <a:pos x="T4" y="T5"/>
                                </a:cxn>
                                <a:cxn ang="T15">
                                  <a:pos x="T6" y="T7"/>
                                </a:cxn>
                                <a:cxn ang="T16">
                                  <a:pos x="T8" y="T9"/>
                                </a:cxn>
                                <a:cxn ang="T17">
                                  <a:pos x="T10" y="T11"/>
                                </a:cxn>
                              </a:cxnLst>
                              <a:rect l="T18" t="T19" r="T20" b="T21"/>
                              <a:pathLst>
                                <a:path w="1191260" h="398780">
                                  <a:moveTo>
                                    <a:pt x="0" y="0"/>
                                  </a:moveTo>
                                  <a:lnTo>
                                    <a:pt x="991870" y="0"/>
                                  </a:lnTo>
                                  <a:lnTo>
                                    <a:pt x="1191260" y="199390"/>
                                  </a:lnTo>
                                  <a:lnTo>
                                    <a:pt x="1191260" y="398780"/>
                                  </a:lnTo>
                                  <a:lnTo>
                                    <a:pt x="0" y="398780"/>
                                  </a:lnTo>
                                  <a:lnTo>
                                    <a:pt x="0" y="0"/>
                                  </a:lnTo>
                                  <a:close/>
                                </a:path>
                              </a:pathLst>
                            </a:cu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3F7EBE" w14:textId="77777777" w:rsidR="008759A8" w:rsidRPr="008759A8" w:rsidRDefault="008759A8" w:rsidP="008759A8">
                                <w:pPr>
                                  <w:pStyle w:val="Subtitle"/>
                                  <w:rPr>
                                    <w:color w:val="FFFFFF" w:themeColor="background1"/>
                                  </w:rPr>
                                </w:pPr>
                              </w:p>
                            </w:txbxContent>
                          </wps:txbx>
                          <wps:bodyPr rot="0" vert="horz" wrap="square" lIns="91440" tIns="45720" rIns="91440" bIns="45720" anchor="ctr" anchorCtr="0" upright="1">
                            <a:noAutofit/>
                          </wps:bodyPr>
                        </wps:wsp>
                      </a:graphicData>
                    </a:graphic>
                  </wp:inline>
                </w:drawing>
              </mc:Choice>
              <mc:Fallback>
                <w:pict>
                  <v:shape w14:anchorId="299C5D7E" id="Rectangle: Single Corner Snipped 15" o:spid="_x0000_s1027" alt="colored rectangle" style="width:93.8pt;height:31.4pt;flip:x y;visibility:visible;mso-wrap-style:square;mso-left-percent:-10001;mso-top-percent:-10001;mso-position-horizontal:absolute;mso-position-horizontal-relative:char;mso-position-vertical:absolute;mso-position-vertical-relative:line;mso-left-percent:-10001;mso-top-percent:-10001;v-text-anchor:middle" coordsize="1191260,3987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" adj="-11796480,,5400" path="m,l991870,r199390,199390l1191260,398780,,398780,,xe" fillcolor="#3a3363 [3215]" stroked="f">
                    <v:stroke joinstyle="miter"/>
                    <v:formulas/>
                    <v:path arrowok="t" o:connecttype="custom" o:connectlocs="0,0;991870,0;1191260,199390;1191260,398780;0,398780;0,0" o:connectangles="0,0,0,0,0,0" textboxrect="0,0,1191260,398780"/>
                    <v:textbox>
                      <w:txbxContent>
                        <w:p w14:paraId="123F7EBE" w14:textId="77777777" w:rsidR="008759A8" w:rsidRPr="008759A8" w:rsidRDefault="008759A8" w:rsidP="008759A8">
                          <w:pPr>
                            <w:pStyle w:val="Subtitle"/>
                            <w:rPr>
                              <w:color w:val="FFFFFF" w:themeColor="background1"/>
                            </w:rPr>
                          </w:pPr>
                        </w:p>
                      </w:txbxContent>
                    </v:textbox>
                    <w10:anchorlock/>
                  </v:shape>
                </w:pict>
              </mc:Fallback>
            </mc:AlternateConten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60A7E"/>
    <w:multiLevelType w:val="multilevel"/>
    <w:tmpl w:val="4E96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93893"/>
    <w:multiLevelType w:val="multilevel"/>
    <w:tmpl w:val="499C3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C32B9D"/>
    <w:multiLevelType w:val="hybridMultilevel"/>
    <w:tmpl w:val="6614790A"/>
    <w:lvl w:ilvl="0" w:tplc="EAB6DB1A">
      <w:start w:val="1"/>
      <w:numFmt w:val="bullet"/>
      <w:pStyle w:val="ListNumber2"/>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4752889"/>
    <w:multiLevelType w:val="hybridMultilevel"/>
    <w:tmpl w:val="E9423F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AD7805"/>
    <w:multiLevelType w:val="hybridMultilevel"/>
    <w:tmpl w:val="62C21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D7782B"/>
    <w:multiLevelType w:val="hybridMultilevel"/>
    <w:tmpl w:val="99640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680C03"/>
    <w:multiLevelType w:val="multilevel"/>
    <w:tmpl w:val="EBD4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5F23AF"/>
    <w:multiLevelType w:val="hybridMultilevel"/>
    <w:tmpl w:val="563CB7AE"/>
    <w:lvl w:ilvl="0" w:tplc="0CB84328">
      <w:start w:val="1"/>
      <w:numFmt w:val="bullet"/>
      <w:lvlText w:val=" "/>
      <w:lvlJc w:val="left"/>
      <w:pPr>
        <w:tabs>
          <w:tab w:val="num" w:pos="720"/>
        </w:tabs>
        <w:ind w:left="720" w:hanging="360"/>
      </w:pPr>
      <w:rPr>
        <w:rFonts w:ascii="Calibri" w:hAnsi="Calibri" w:hint="default"/>
      </w:rPr>
    </w:lvl>
    <w:lvl w:ilvl="1" w:tplc="DAEC1E76" w:tentative="1">
      <w:start w:val="1"/>
      <w:numFmt w:val="bullet"/>
      <w:lvlText w:val=" "/>
      <w:lvlJc w:val="left"/>
      <w:pPr>
        <w:tabs>
          <w:tab w:val="num" w:pos="1440"/>
        </w:tabs>
        <w:ind w:left="1440" w:hanging="360"/>
      </w:pPr>
      <w:rPr>
        <w:rFonts w:ascii="Calibri" w:hAnsi="Calibri" w:hint="default"/>
      </w:rPr>
    </w:lvl>
    <w:lvl w:ilvl="2" w:tplc="0D889774" w:tentative="1">
      <w:start w:val="1"/>
      <w:numFmt w:val="bullet"/>
      <w:lvlText w:val=" "/>
      <w:lvlJc w:val="left"/>
      <w:pPr>
        <w:tabs>
          <w:tab w:val="num" w:pos="2160"/>
        </w:tabs>
        <w:ind w:left="2160" w:hanging="360"/>
      </w:pPr>
      <w:rPr>
        <w:rFonts w:ascii="Calibri" w:hAnsi="Calibri" w:hint="default"/>
      </w:rPr>
    </w:lvl>
    <w:lvl w:ilvl="3" w:tplc="E920328A" w:tentative="1">
      <w:start w:val="1"/>
      <w:numFmt w:val="bullet"/>
      <w:lvlText w:val=" "/>
      <w:lvlJc w:val="left"/>
      <w:pPr>
        <w:tabs>
          <w:tab w:val="num" w:pos="2880"/>
        </w:tabs>
        <w:ind w:left="2880" w:hanging="360"/>
      </w:pPr>
      <w:rPr>
        <w:rFonts w:ascii="Calibri" w:hAnsi="Calibri" w:hint="default"/>
      </w:rPr>
    </w:lvl>
    <w:lvl w:ilvl="4" w:tplc="41F81CCA" w:tentative="1">
      <w:start w:val="1"/>
      <w:numFmt w:val="bullet"/>
      <w:lvlText w:val=" "/>
      <w:lvlJc w:val="left"/>
      <w:pPr>
        <w:tabs>
          <w:tab w:val="num" w:pos="3600"/>
        </w:tabs>
        <w:ind w:left="3600" w:hanging="360"/>
      </w:pPr>
      <w:rPr>
        <w:rFonts w:ascii="Calibri" w:hAnsi="Calibri" w:hint="default"/>
      </w:rPr>
    </w:lvl>
    <w:lvl w:ilvl="5" w:tplc="E98AEF04" w:tentative="1">
      <w:start w:val="1"/>
      <w:numFmt w:val="bullet"/>
      <w:lvlText w:val=" "/>
      <w:lvlJc w:val="left"/>
      <w:pPr>
        <w:tabs>
          <w:tab w:val="num" w:pos="4320"/>
        </w:tabs>
        <w:ind w:left="4320" w:hanging="360"/>
      </w:pPr>
      <w:rPr>
        <w:rFonts w:ascii="Calibri" w:hAnsi="Calibri" w:hint="default"/>
      </w:rPr>
    </w:lvl>
    <w:lvl w:ilvl="6" w:tplc="04F6D4BA" w:tentative="1">
      <w:start w:val="1"/>
      <w:numFmt w:val="bullet"/>
      <w:lvlText w:val=" "/>
      <w:lvlJc w:val="left"/>
      <w:pPr>
        <w:tabs>
          <w:tab w:val="num" w:pos="5040"/>
        </w:tabs>
        <w:ind w:left="5040" w:hanging="360"/>
      </w:pPr>
      <w:rPr>
        <w:rFonts w:ascii="Calibri" w:hAnsi="Calibri" w:hint="default"/>
      </w:rPr>
    </w:lvl>
    <w:lvl w:ilvl="7" w:tplc="78A829CE" w:tentative="1">
      <w:start w:val="1"/>
      <w:numFmt w:val="bullet"/>
      <w:lvlText w:val=" "/>
      <w:lvlJc w:val="left"/>
      <w:pPr>
        <w:tabs>
          <w:tab w:val="num" w:pos="5760"/>
        </w:tabs>
        <w:ind w:left="5760" w:hanging="360"/>
      </w:pPr>
      <w:rPr>
        <w:rFonts w:ascii="Calibri" w:hAnsi="Calibri" w:hint="default"/>
      </w:rPr>
    </w:lvl>
    <w:lvl w:ilvl="8" w:tplc="5060CB4A" w:tentative="1">
      <w:start w:val="1"/>
      <w:numFmt w:val="bullet"/>
      <w:lvlText w:val=" "/>
      <w:lvlJc w:val="left"/>
      <w:pPr>
        <w:tabs>
          <w:tab w:val="num" w:pos="6480"/>
        </w:tabs>
        <w:ind w:left="6480" w:hanging="360"/>
      </w:pPr>
      <w:rPr>
        <w:rFonts w:ascii="Calibri" w:hAnsi="Calibri" w:hint="default"/>
      </w:rPr>
    </w:lvl>
  </w:abstractNum>
  <w:abstractNum w:abstractNumId="8" w15:restartNumberingAfterBreak="0">
    <w:nsid w:val="51AA268D"/>
    <w:multiLevelType w:val="multilevel"/>
    <w:tmpl w:val="75D26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3576F74"/>
    <w:multiLevelType w:val="hybridMultilevel"/>
    <w:tmpl w:val="6C183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79460C"/>
    <w:multiLevelType w:val="multilevel"/>
    <w:tmpl w:val="E60CF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17C14EB"/>
    <w:multiLevelType w:val="multilevel"/>
    <w:tmpl w:val="B0B20D5A"/>
    <w:lvl w:ilvl="0">
      <w:start w:val="1"/>
      <w:numFmt w:val="bullet"/>
      <w:pStyle w:val="ListBullet"/>
      <w:lvlText w:val=""/>
      <w:lvlJc w:val="left"/>
      <w:pPr>
        <w:ind w:left="360" w:hanging="360"/>
      </w:pPr>
      <w:rPr>
        <w:rFonts w:ascii="Symbol" w:hAnsi="Symbol" w:hint="default"/>
        <w:color w:val="F3D569" w:themeColor="accent1"/>
      </w:rPr>
    </w:lvl>
    <w:lvl w:ilvl="1">
      <w:start w:val="1"/>
      <w:numFmt w:val="bullet"/>
      <w:lvlText w:val="•"/>
      <w:lvlJc w:val="left"/>
      <w:pPr>
        <w:tabs>
          <w:tab w:val="num" w:pos="648"/>
        </w:tabs>
        <w:ind w:left="720" w:hanging="360"/>
      </w:pPr>
      <w:rPr>
        <w:rFonts w:ascii="Cambria" w:hAnsi="Cambria" w:hint="default"/>
        <w:color w:val="F3D569" w:themeColor="accent1"/>
      </w:rPr>
    </w:lvl>
    <w:lvl w:ilvl="2">
      <w:start w:val="1"/>
      <w:numFmt w:val="bullet"/>
      <w:lvlText w:val="•"/>
      <w:lvlJc w:val="left"/>
      <w:pPr>
        <w:tabs>
          <w:tab w:val="num" w:pos="1008"/>
        </w:tabs>
        <w:ind w:left="1080" w:hanging="360"/>
      </w:pPr>
      <w:rPr>
        <w:rFonts w:ascii="Cambria" w:hAnsi="Cambria" w:hint="default"/>
        <w:color w:val="F3D569" w:themeColor="accent1"/>
      </w:rPr>
    </w:lvl>
    <w:lvl w:ilvl="3">
      <w:start w:val="1"/>
      <w:numFmt w:val="bullet"/>
      <w:lvlText w:val="•"/>
      <w:lvlJc w:val="left"/>
      <w:pPr>
        <w:tabs>
          <w:tab w:val="num" w:pos="1368"/>
        </w:tabs>
        <w:ind w:left="1440" w:hanging="360"/>
      </w:pPr>
      <w:rPr>
        <w:rFonts w:ascii="Cambria" w:hAnsi="Cambria" w:hint="default"/>
        <w:color w:val="F3D569" w:themeColor="accent1"/>
      </w:rPr>
    </w:lvl>
    <w:lvl w:ilvl="4">
      <w:start w:val="1"/>
      <w:numFmt w:val="bullet"/>
      <w:lvlText w:val="•"/>
      <w:lvlJc w:val="left"/>
      <w:pPr>
        <w:tabs>
          <w:tab w:val="num" w:pos="1728"/>
        </w:tabs>
        <w:ind w:left="1800" w:hanging="360"/>
      </w:pPr>
      <w:rPr>
        <w:rFonts w:ascii="Cambria" w:hAnsi="Cambria" w:hint="default"/>
        <w:color w:val="F3D569" w:themeColor="accent1"/>
      </w:rPr>
    </w:lvl>
    <w:lvl w:ilvl="5">
      <w:start w:val="1"/>
      <w:numFmt w:val="bullet"/>
      <w:lvlText w:val=""/>
      <w:lvlJc w:val="left"/>
      <w:pPr>
        <w:tabs>
          <w:tab w:val="num" w:pos="2088"/>
        </w:tabs>
        <w:ind w:left="2160" w:hanging="360"/>
      </w:pPr>
      <w:rPr>
        <w:rFonts w:ascii="Wingdings" w:hAnsi="Wingdings" w:hint="default"/>
        <w:color w:val="F3D569" w:themeColor="accent1"/>
      </w:rPr>
    </w:lvl>
    <w:lvl w:ilvl="6">
      <w:start w:val="1"/>
      <w:numFmt w:val="bullet"/>
      <w:lvlText w:val=""/>
      <w:lvlJc w:val="left"/>
      <w:pPr>
        <w:tabs>
          <w:tab w:val="num" w:pos="2448"/>
        </w:tabs>
        <w:ind w:left="2520" w:hanging="360"/>
      </w:pPr>
      <w:rPr>
        <w:rFonts w:ascii="Symbol" w:hAnsi="Symbol" w:hint="default"/>
        <w:color w:val="F3D569" w:themeColor="accent1"/>
      </w:rPr>
    </w:lvl>
    <w:lvl w:ilvl="7">
      <w:start w:val="1"/>
      <w:numFmt w:val="bullet"/>
      <w:lvlText w:val="o"/>
      <w:lvlJc w:val="left"/>
      <w:pPr>
        <w:tabs>
          <w:tab w:val="num" w:pos="2808"/>
        </w:tabs>
        <w:ind w:left="2880" w:hanging="360"/>
      </w:pPr>
      <w:rPr>
        <w:rFonts w:ascii="Courier New" w:hAnsi="Courier New" w:hint="default"/>
        <w:color w:val="F3D569" w:themeColor="accent1"/>
      </w:rPr>
    </w:lvl>
    <w:lvl w:ilvl="8">
      <w:start w:val="1"/>
      <w:numFmt w:val="bullet"/>
      <w:lvlText w:val=""/>
      <w:lvlJc w:val="left"/>
      <w:pPr>
        <w:tabs>
          <w:tab w:val="num" w:pos="3168"/>
        </w:tabs>
        <w:ind w:left="3240" w:hanging="360"/>
      </w:pPr>
      <w:rPr>
        <w:rFonts w:ascii="Wingdings" w:hAnsi="Wingdings" w:hint="default"/>
        <w:color w:val="F3D569" w:themeColor="accent1"/>
      </w:rPr>
    </w:lvl>
  </w:abstractNum>
  <w:abstractNum w:abstractNumId="12" w15:restartNumberingAfterBreak="0">
    <w:nsid w:val="6D83187E"/>
    <w:multiLevelType w:val="multilevel"/>
    <w:tmpl w:val="864ED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0042769"/>
    <w:multiLevelType w:val="hybridMultilevel"/>
    <w:tmpl w:val="2A463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31076C"/>
    <w:multiLevelType w:val="hybridMultilevel"/>
    <w:tmpl w:val="C47A1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0B00C2"/>
    <w:multiLevelType w:val="hybridMultilevel"/>
    <w:tmpl w:val="2A3CC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DA3792"/>
    <w:multiLevelType w:val="multilevel"/>
    <w:tmpl w:val="4F366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EDD3C92"/>
    <w:multiLevelType w:val="hybridMultilevel"/>
    <w:tmpl w:val="64BE636A"/>
    <w:lvl w:ilvl="0" w:tplc="B868E554">
      <w:numFmt w:val="bullet"/>
      <w:lvlText w:val="-"/>
      <w:lvlJc w:val="left"/>
      <w:pPr>
        <w:ind w:left="720" w:hanging="360"/>
      </w:pPr>
      <w:rPr>
        <w:rFonts w:ascii="Microsoft Sans Serif" w:eastAsiaTheme="minorHAnsi" w:hAnsi="Microsoft Sans Serif" w:cs="Microsoft Sans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3225250">
    <w:abstractNumId w:val="11"/>
  </w:num>
  <w:num w:numId="2" w16cid:durableId="2113357541">
    <w:abstractNumId w:val="2"/>
  </w:num>
  <w:num w:numId="3" w16cid:durableId="1304777108">
    <w:abstractNumId w:val="7"/>
  </w:num>
  <w:num w:numId="4" w16cid:durableId="1648435604">
    <w:abstractNumId w:val="5"/>
  </w:num>
  <w:num w:numId="5" w16cid:durableId="956527096">
    <w:abstractNumId w:val="4"/>
  </w:num>
  <w:num w:numId="6" w16cid:durableId="656570049">
    <w:abstractNumId w:val="10"/>
  </w:num>
  <w:num w:numId="7" w16cid:durableId="1891842717">
    <w:abstractNumId w:val="8"/>
  </w:num>
  <w:num w:numId="8" w16cid:durableId="1890603258">
    <w:abstractNumId w:val="12"/>
  </w:num>
  <w:num w:numId="9" w16cid:durableId="1697847800">
    <w:abstractNumId w:val="1"/>
  </w:num>
  <w:num w:numId="10" w16cid:durableId="2141992204">
    <w:abstractNumId w:val="16"/>
  </w:num>
  <w:num w:numId="11" w16cid:durableId="159152117">
    <w:abstractNumId w:val="0"/>
  </w:num>
  <w:num w:numId="12" w16cid:durableId="6562240">
    <w:abstractNumId w:val="6"/>
  </w:num>
  <w:num w:numId="13" w16cid:durableId="1431125269">
    <w:abstractNumId w:val="14"/>
  </w:num>
  <w:num w:numId="14" w16cid:durableId="725835753">
    <w:abstractNumId w:val="17"/>
  </w:num>
  <w:num w:numId="15" w16cid:durableId="649092265">
    <w:abstractNumId w:val="3"/>
  </w:num>
  <w:num w:numId="16" w16cid:durableId="979458344">
    <w:abstractNumId w:val="13"/>
  </w:num>
  <w:num w:numId="17" w16cid:durableId="1415975400">
    <w:abstractNumId w:val="15"/>
  </w:num>
  <w:num w:numId="18" w16cid:durableId="47745760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A2"/>
    <w:rsid w:val="0000668C"/>
    <w:rsid w:val="00015DE2"/>
    <w:rsid w:val="0002111D"/>
    <w:rsid w:val="0003235B"/>
    <w:rsid w:val="000443CE"/>
    <w:rsid w:val="00051DE2"/>
    <w:rsid w:val="00065813"/>
    <w:rsid w:val="000673AD"/>
    <w:rsid w:val="00070556"/>
    <w:rsid w:val="000741D7"/>
    <w:rsid w:val="0008457C"/>
    <w:rsid w:val="000947BA"/>
    <w:rsid w:val="00095F5C"/>
    <w:rsid w:val="000A125C"/>
    <w:rsid w:val="000A7B21"/>
    <w:rsid w:val="000B03B2"/>
    <w:rsid w:val="000C23DB"/>
    <w:rsid w:val="000D0ED1"/>
    <w:rsid w:val="000D7940"/>
    <w:rsid w:val="000E39AA"/>
    <w:rsid w:val="000E4400"/>
    <w:rsid w:val="000E47CA"/>
    <w:rsid w:val="000E4DA3"/>
    <w:rsid w:val="000F0ADF"/>
    <w:rsid w:val="000F0B42"/>
    <w:rsid w:val="000F11F7"/>
    <w:rsid w:val="000F31F5"/>
    <w:rsid w:val="0011541F"/>
    <w:rsid w:val="001158FE"/>
    <w:rsid w:val="00115B62"/>
    <w:rsid w:val="001172CB"/>
    <w:rsid w:val="0012097A"/>
    <w:rsid w:val="00127F04"/>
    <w:rsid w:val="0014192A"/>
    <w:rsid w:val="00142803"/>
    <w:rsid w:val="00144122"/>
    <w:rsid w:val="001465BF"/>
    <w:rsid w:val="00152C1A"/>
    <w:rsid w:val="001702A2"/>
    <w:rsid w:val="0017608C"/>
    <w:rsid w:val="00184B35"/>
    <w:rsid w:val="001865F2"/>
    <w:rsid w:val="00195B54"/>
    <w:rsid w:val="001A50CC"/>
    <w:rsid w:val="001B0D98"/>
    <w:rsid w:val="001B6DA8"/>
    <w:rsid w:val="001B7BFC"/>
    <w:rsid w:val="001C4499"/>
    <w:rsid w:val="001D58D9"/>
    <w:rsid w:val="001E59F3"/>
    <w:rsid w:val="001E62C4"/>
    <w:rsid w:val="0020628E"/>
    <w:rsid w:val="002063EE"/>
    <w:rsid w:val="00214A6C"/>
    <w:rsid w:val="0021709F"/>
    <w:rsid w:val="00226FF2"/>
    <w:rsid w:val="00234971"/>
    <w:rsid w:val="00241462"/>
    <w:rsid w:val="0026447C"/>
    <w:rsid w:val="00274493"/>
    <w:rsid w:val="00281CA4"/>
    <w:rsid w:val="00283BAF"/>
    <w:rsid w:val="002900C8"/>
    <w:rsid w:val="00290E7B"/>
    <w:rsid w:val="002933CA"/>
    <w:rsid w:val="00297B60"/>
    <w:rsid w:val="002B4624"/>
    <w:rsid w:val="002B524D"/>
    <w:rsid w:val="002C179A"/>
    <w:rsid w:val="002C35B1"/>
    <w:rsid w:val="002C3B9E"/>
    <w:rsid w:val="002C7899"/>
    <w:rsid w:val="002D4B9D"/>
    <w:rsid w:val="002F20C0"/>
    <w:rsid w:val="00310703"/>
    <w:rsid w:val="00311E31"/>
    <w:rsid w:val="0032236A"/>
    <w:rsid w:val="00324E0F"/>
    <w:rsid w:val="00342438"/>
    <w:rsid w:val="003429F3"/>
    <w:rsid w:val="003448E5"/>
    <w:rsid w:val="00345158"/>
    <w:rsid w:val="00354D3D"/>
    <w:rsid w:val="00355AA2"/>
    <w:rsid w:val="003712E5"/>
    <w:rsid w:val="00375D79"/>
    <w:rsid w:val="003771ED"/>
    <w:rsid w:val="0037772A"/>
    <w:rsid w:val="00384C1D"/>
    <w:rsid w:val="0039201B"/>
    <w:rsid w:val="00394E1F"/>
    <w:rsid w:val="003974A3"/>
    <w:rsid w:val="003A7294"/>
    <w:rsid w:val="003B5616"/>
    <w:rsid w:val="003B7D19"/>
    <w:rsid w:val="003C02BD"/>
    <w:rsid w:val="003C4B95"/>
    <w:rsid w:val="003C67B3"/>
    <w:rsid w:val="003D4906"/>
    <w:rsid w:val="003E04DF"/>
    <w:rsid w:val="003E318D"/>
    <w:rsid w:val="003F12ED"/>
    <w:rsid w:val="003F429C"/>
    <w:rsid w:val="003F52B3"/>
    <w:rsid w:val="00400ABA"/>
    <w:rsid w:val="004036C0"/>
    <w:rsid w:val="0040377F"/>
    <w:rsid w:val="0041335F"/>
    <w:rsid w:val="0042240A"/>
    <w:rsid w:val="00423826"/>
    <w:rsid w:val="004243E0"/>
    <w:rsid w:val="00436C08"/>
    <w:rsid w:val="00437C44"/>
    <w:rsid w:val="00437F30"/>
    <w:rsid w:val="00447152"/>
    <w:rsid w:val="004772BF"/>
    <w:rsid w:val="0048561F"/>
    <w:rsid w:val="004A08F3"/>
    <w:rsid w:val="004A5C1D"/>
    <w:rsid w:val="004B4D39"/>
    <w:rsid w:val="004B7500"/>
    <w:rsid w:val="004D1A3E"/>
    <w:rsid w:val="004D53C6"/>
    <w:rsid w:val="004D5717"/>
    <w:rsid w:val="004E08E8"/>
    <w:rsid w:val="004E6A47"/>
    <w:rsid w:val="00502A4B"/>
    <w:rsid w:val="005202F4"/>
    <w:rsid w:val="005402B6"/>
    <w:rsid w:val="00545DA1"/>
    <w:rsid w:val="00554576"/>
    <w:rsid w:val="00557550"/>
    <w:rsid w:val="005576DE"/>
    <w:rsid w:val="00557BF9"/>
    <w:rsid w:val="00562927"/>
    <w:rsid w:val="00564F40"/>
    <w:rsid w:val="0056584D"/>
    <w:rsid w:val="00572D55"/>
    <w:rsid w:val="00572E4C"/>
    <w:rsid w:val="00577305"/>
    <w:rsid w:val="005774DB"/>
    <w:rsid w:val="00584601"/>
    <w:rsid w:val="00587DB6"/>
    <w:rsid w:val="00596030"/>
    <w:rsid w:val="005A6D8B"/>
    <w:rsid w:val="005B7F69"/>
    <w:rsid w:val="005C2E0B"/>
    <w:rsid w:val="005C3D98"/>
    <w:rsid w:val="005D08BF"/>
    <w:rsid w:val="005D2374"/>
    <w:rsid w:val="005E2F38"/>
    <w:rsid w:val="005E33DA"/>
    <w:rsid w:val="005F17AB"/>
    <w:rsid w:val="00601308"/>
    <w:rsid w:val="00604CE0"/>
    <w:rsid w:val="00606D7E"/>
    <w:rsid w:val="00617383"/>
    <w:rsid w:val="00632184"/>
    <w:rsid w:val="006329FD"/>
    <w:rsid w:val="00632DC0"/>
    <w:rsid w:val="0064309E"/>
    <w:rsid w:val="006437DD"/>
    <w:rsid w:val="00652C8A"/>
    <w:rsid w:val="00667182"/>
    <w:rsid w:val="0067748D"/>
    <w:rsid w:val="0067759B"/>
    <w:rsid w:val="00680D7C"/>
    <w:rsid w:val="006936A9"/>
    <w:rsid w:val="0069609E"/>
    <w:rsid w:val="006A0430"/>
    <w:rsid w:val="006A0FB7"/>
    <w:rsid w:val="006C2C5A"/>
    <w:rsid w:val="006C46E6"/>
    <w:rsid w:val="006D3A43"/>
    <w:rsid w:val="006E72EB"/>
    <w:rsid w:val="00705F0A"/>
    <w:rsid w:val="00710DD3"/>
    <w:rsid w:val="007130DA"/>
    <w:rsid w:val="007202DF"/>
    <w:rsid w:val="0072208A"/>
    <w:rsid w:val="007233EA"/>
    <w:rsid w:val="007245BB"/>
    <w:rsid w:val="007308A3"/>
    <w:rsid w:val="00736F18"/>
    <w:rsid w:val="00744098"/>
    <w:rsid w:val="00760843"/>
    <w:rsid w:val="0077625D"/>
    <w:rsid w:val="007767E8"/>
    <w:rsid w:val="00781FD8"/>
    <w:rsid w:val="00790473"/>
    <w:rsid w:val="0079521F"/>
    <w:rsid w:val="007A0A42"/>
    <w:rsid w:val="007A120B"/>
    <w:rsid w:val="007A1A42"/>
    <w:rsid w:val="007A3CAC"/>
    <w:rsid w:val="007A700F"/>
    <w:rsid w:val="007A7908"/>
    <w:rsid w:val="007B0DFA"/>
    <w:rsid w:val="007C2152"/>
    <w:rsid w:val="007D4E95"/>
    <w:rsid w:val="007D5FF2"/>
    <w:rsid w:val="007E5E59"/>
    <w:rsid w:val="007F272C"/>
    <w:rsid w:val="00802228"/>
    <w:rsid w:val="00810108"/>
    <w:rsid w:val="008101D5"/>
    <w:rsid w:val="00810B16"/>
    <w:rsid w:val="0082230B"/>
    <w:rsid w:val="00823D33"/>
    <w:rsid w:val="00832A23"/>
    <w:rsid w:val="00832BF5"/>
    <w:rsid w:val="008379B6"/>
    <w:rsid w:val="00847A2D"/>
    <w:rsid w:val="0086390B"/>
    <w:rsid w:val="00873356"/>
    <w:rsid w:val="008759A8"/>
    <w:rsid w:val="00892E85"/>
    <w:rsid w:val="008B46AB"/>
    <w:rsid w:val="008C33F4"/>
    <w:rsid w:val="008C76D8"/>
    <w:rsid w:val="008D1040"/>
    <w:rsid w:val="008D1E8E"/>
    <w:rsid w:val="008E707B"/>
    <w:rsid w:val="008E72E2"/>
    <w:rsid w:val="008F1AD7"/>
    <w:rsid w:val="008F4D6A"/>
    <w:rsid w:val="009047E3"/>
    <w:rsid w:val="009057D0"/>
    <w:rsid w:val="00912196"/>
    <w:rsid w:val="009126F6"/>
    <w:rsid w:val="00916AB9"/>
    <w:rsid w:val="009210A6"/>
    <w:rsid w:val="0092129C"/>
    <w:rsid w:val="0092387C"/>
    <w:rsid w:val="00924378"/>
    <w:rsid w:val="009261D8"/>
    <w:rsid w:val="00931A3A"/>
    <w:rsid w:val="00940D76"/>
    <w:rsid w:val="00944D7A"/>
    <w:rsid w:val="00961423"/>
    <w:rsid w:val="0096712E"/>
    <w:rsid w:val="00967F4F"/>
    <w:rsid w:val="009756CD"/>
    <w:rsid w:val="00975DA3"/>
    <w:rsid w:val="00985DCA"/>
    <w:rsid w:val="0098787E"/>
    <w:rsid w:val="00990C80"/>
    <w:rsid w:val="0099580E"/>
    <w:rsid w:val="009A0F76"/>
    <w:rsid w:val="009A10A5"/>
    <w:rsid w:val="009A2998"/>
    <w:rsid w:val="009A2F98"/>
    <w:rsid w:val="009A45B7"/>
    <w:rsid w:val="009B706C"/>
    <w:rsid w:val="009B7365"/>
    <w:rsid w:val="009B7E9E"/>
    <w:rsid w:val="009C2B9F"/>
    <w:rsid w:val="009C4284"/>
    <w:rsid w:val="009C77F8"/>
    <w:rsid w:val="009D0020"/>
    <w:rsid w:val="009F54C8"/>
    <w:rsid w:val="009F5B3E"/>
    <w:rsid w:val="009F5DAB"/>
    <w:rsid w:val="009F7DCA"/>
    <w:rsid w:val="00A03BCD"/>
    <w:rsid w:val="00A056D5"/>
    <w:rsid w:val="00A05767"/>
    <w:rsid w:val="00A0692C"/>
    <w:rsid w:val="00A06D61"/>
    <w:rsid w:val="00A16A47"/>
    <w:rsid w:val="00A17309"/>
    <w:rsid w:val="00A36D65"/>
    <w:rsid w:val="00A37935"/>
    <w:rsid w:val="00A400BF"/>
    <w:rsid w:val="00A44E18"/>
    <w:rsid w:val="00A465D9"/>
    <w:rsid w:val="00A50ECB"/>
    <w:rsid w:val="00A538BA"/>
    <w:rsid w:val="00A60D8F"/>
    <w:rsid w:val="00A7217A"/>
    <w:rsid w:val="00A8437F"/>
    <w:rsid w:val="00A84E6B"/>
    <w:rsid w:val="00A86068"/>
    <w:rsid w:val="00A909D8"/>
    <w:rsid w:val="00A91D75"/>
    <w:rsid w:val="00AC343A"/>
    <w:rsid w:val="00AC3636"/>
    <w:rsid w:val="00AF01CB"/>
    <w:rsid w:val="00AF3E13"/>
    <w:rsid w:val="00B06C40"/>
    <w:rsid w:val="00B11CD7"/>
    <w:rsid w:val="00B168D3"/>
    <w:rsid w:val="00B329D7"/>
    <w:rsid w:val="00B40D6F"/>
    <w:rsid w:val="00B46BC6"/>
    <w:rsid w:val="00B46FB5"/>
    <w:rsid w:val="00B543F8"/>
    <w:rsid w:val="00B55707"/>
    <w:rsid w:val="00B57FCA"/>
    <w:rsid w:val="00B63CBE"/>
    <w:rsid w:val="00B7497F"/>
    <w:rsid w:val="00B836FE"/>
    <w:rsid w:val="00B96B08"/>
    <w:rsid w:val="00BA24BA"/>
    <w:rsid w:val="00BA58E2"/>
    <w:rsid w:val="00BA6E13"/>
    <w:rsid w:val="00BC7FE5"/>
    <w:rsid w:val="00BD3517"/>
    <w:rsid w:val="00C029C8"/>
    <w:rsid w:val="00C035F9"/>
    <w:rsid w:val="00C048A9"/>
    <w:rsid w:val="00C2329B"/>
    <w:rsid w:val="00C23825"/>
    <w:rsid w:val="00C32B42"/>
    <w:rsid w:val="00C4017F"/>
    <w:rsid w:val="00C4593B"/>
    <w:rsid w:val="00C50FEA"/>
    <w:rsid w:val="00C549ED"/>
    <w:rsid w:val="00C6323A"/>
    <w:rsid w:val="00C67915"/>
    <w:rsid w:val="00C75D7B"/>
    <w:rsid w:val="00C8188D"/>
    <w:rsid w:val="00C82581"/>
    <w:rsid w:val="00C87193"/>
    <w:rsid w:val="00CA0026"/>
    <w:rsid w:val="00CB27A1"/>
    <w:rsid w:val="00CB2D2A"/>
    <w:rsid w:val="00CB3DD7"/>
    <w:rsid w:val="00CC162F"/>
    <w:rsid w:val="00CC653E"/>
    <w:rsid w:val="00CD1DD1"/>
    <w:rsid w:val="00CD2064"/>
    <w:rsid w:val="00CD6D9D"/>
    <w:rsid w:val="00CF6C6C"/>
    <w:rsid w:val="00D25461"/>
    <w:rsid w:val="00D26785"/>
    <w:rsid w:val="00D27B3E"/>
    <w:rsid w:val="00D37AD5"/>
    <w:rsid w:val="00D4759E"/>
    <w:rsid w:val="00D476F7"/>
    <w:rsid w:val="00D54188"/>
    <w:rsid w:val="00D54A5A"/>
    <w:rsid w:val="00D55CBC"/>
    <w:rsid w:val="00D57CB8"/>
    <w:rsid w:val="00D72472"/>
    <w:rsid w:val="00D74AC5"/>
    <w:rsid w:val="00D754B8"/>
    <w:rsid w:val="00D8631A"/>
    <w:rsid w:val="00D86A93"/>
    <w:rsid w:val="00D87CD8"/>
    <w:rsid w:val="00D92720"/>
    <w:rsid w:val="00DA3815"/>
    <w:rsid w:val="00DA4422"/>
    <w:rsid w:val="00DB0333"/>
    <w:rsid w:val="00DB19F9"/>
    <w:rsid w:val="00DB57A8"/>
    <w:rsid w:val="00DB595E"/>
    <w:rsid w:val="00DC318C"/>
    <w:rsid w:val="00DC4D78"/>
    <w:rsid w:val="00DD0C70"/>
    <w:rsid w:val="00DD7305"/>
    <w:rsid w:val="00DF1CFA"/>
    <w:rsid w:val="00DF2CBB"/>
    <w:rsid w:val="00E012AE"/>
    <w:rsid w:val="00E02A81"/>
    <w:rsid w:val="00E06421"/>
    <w:rsid w:val="00E11052"/>
    <w:rsid w:val="00E12B7F"/>
    <w:rsid w:val="00E203C0"/>
    <w:rsid w:val="00E523C3"/>
    <w:rsid w:val="00E5388E"/>
    <w:rsid w:val="00E6016B"/>
    <w:rsid w:val="00E6546C"/>
    <w:rsid w:val="00E83DB3"/>
    <w:rsid w:val="00E8572D"/>
    <w:rsid w:val="00E91B6D"/>
    <w:rsid w:val="00E94B95"/>
    <w:rsid w:val="00EA35C8"/>
    <w:rsid w:val="00EA4E26"/>
    <w:rsid w:val="00EA59BC"/>
    <w:rsid w:val="00EC53D4"/>
    <w:rsid w:val="00EC6B16"/>
    <w:rsid w:val="00ED6905"/>
    <w:rsid w:val="00EF64C7"/>
    <w:rsid w:val="00EF735C"/>
    <w:rsid w:val="00F02F8E"/>
    <w:rsid w:val="00F11893"/>
    <w:rsid w:val="00F131C0"/>
    <w:rsid w:val="00F237D7"/>
    <w:rsid w:val="00F24AF8"/>
    <w:rsid w:val="00F25491"/>
    <w:rsid w:val="00F25A0B"/>
    <w:rsid w:val="00F41C72"/>
    <w:rsid w:val="00F43E62"/>
    <w:rsid w:val="00F45DBE"/>
    <w:rsid w:val="00F470E1"/>
    <w:rsid w:val="00F4749F"/>
    <w:rsid w:val="00F65608"/>
    <w:rsid w:val="00F67FF5"/>
    <w:rsid w:val="00F8052C"/>
    <w:rsid w:val="00F81A8C"/>
    <w:rsid w:val="00F8256A"/>
    <w:rsid w:val="00F83C99"/>
    <w:rsid w:val="00F85402"/>
    <w:rsid w:val="00F85A23"/>
    <w:rsid w:val="00F867CC"/>
    <w:rsid w:val="00F87574"/>
    <w:rsid w:val="00FA2010"/>
    <w:rsid w:val="00FA2FFA"/>
    <w:rsid w:val="00FA454A"/>
    <w:rsid w:val="00FA7802"/>
    <w:rsid w:val="00FE0D74"/>
    <w:rsid w:val="00FE3D2C"/>
    <w:rsid w:val="00FE4017"/>
    <w:rsid w:val="00FF0E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D6BC32"/>
  <w15:docId w15:val="{933D54AC-0A8D-47C5-9460-52D2CAD4F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4E4484" w:themeColor="text1" w:themeTint="BF"/>
        <w:lang w:val="en-US" w:eastAsia="ja-JP"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6"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18"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D75"/>
    <w:pPr>
      <w:spacing w:after="0" w:line="360" w:lineRule="auto"/>
      <w:contextualSpacing/>
    </w:pPr>
    <w:rPr>
      <w:color w:val="262140" w:themeColor="text1"/>
      <w:sz w:val="24"/>
    </w:rPr>
  </w:style>
  <w:style w:type="paragraph" w:styleId="Heading1">
    <w:name w:val="heading 1"/>
    <w:basedOn w:val="Normal"/>
    <w:next w:val="Normal"/>
    <w:link w:val="Heading1Char"/>
    <w:uiPriority w:val="7"/>
    <w:qFormat/>
    <w:rsid w:val="00D55CBC"/>
    <w:pPr>
      <w:pageBreakBefore/>
      <w:spacing w:before="480" w:after="120" w:line="240" w:lineRule="auto"/>
      <w:outlineLvl w:val="0"/>
    </w:pPr>
    <w:rPr>
      <w:rFonts w:asciiTheme="majorHAnsi" w:eastAsiaTheme="majorEastAsia" w:hAnsiTheme="majorHAnsi" w:cstheme="majorBidi"/>
      <w:b/>
      <w:bCs/>
      <w:caps/>
      <w:sz w:val="48"/>
    </w:rPr>
  </w:style>
  <w:style w:type="paragraph" w:styleId="Heading2">
    <w:name w:val="heading 2"/>
    <w:basedOn w:val="Normal"/>
    <w:next w:val="Normal"/>
    <w:link w:val="Heading2Char"/>
    <w:uiPriority w:val="7"/>
    <w:unhideWhenUsed/>
    <w:qFormat/>
    <w:pPr>
      <w:keepNext/>
      <w:keepLines/>
      <w:spacing w:before="240"/>
      <w:outlineLvl w:val="1"/>
    </w:pPr>
    <w:rPr>
      <w:rFonts w:asciiTheme="majorHAnsi" w:eastAsiaTheme="majorEastAsia" w:hAnsiTheme="majorHAnsi" w:cstheme="majorBidi"/>
      <w:b/>
      <w:bCs/>
      <w:sz w:val="28"/>
    </w:rPr>
  </w:style>
  <w:style w:type="paragraph" w:styleId="Heading3">
    <w:name w:val="heading 3"/>
    <w:basedOn w:val="Normal"/>
    <w:next w:val="Normal"/>
    <w:link w:val="Heading3Char"/>
    <w:uiPriority w:val="7"/>
    <w:unhideWhenUsed/>
    <w:qFormat/>
    <w:pPr>
      <w:keepNext/>
      <w:keepLines/>
      <w:spacing w:after="60" w:line="240" w:lineRule="auto"/>
      <w:ind w:left="29" w:right="29"/>
      <w:jc w:val="right"/>
      <w:outlineLvl w:val="2"/>
    </w:pPr>
    <w:rPr>
      <w:rFonts w:asciiTheme="majorHAnsi" w:eastAsiaTheme="majorEastAsia" w:hAnsiTheme="majorHAnsi" w:cstheme="majorBidi"/>
      <w:b/>
      <w:color w:val="ECBD17" w:themeColor="accent1" w:themeShade="BF"/>
      <w:sz w:val="3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spacing w:line="240" w:lineRule="auto"/>
      <w:ind w:left="29" w:right="144"/>
    </w:pPr>
    <w:rPr>
      <w:color w:val="ECBD17" w:themeColor="accent1" w:themeShade="BF"/>
    </w:rPr>
  </w:style>
  <w:style w:type="character" w:customStyle="1" w:styleId="FooterChar">
    <w:name w:val="Footer Char"/>
    <w:basedOn w:val="DefaultParagraphFont"/>
    <w:link w:val="Footer"/>
    <w:uiPriority w:val="99"/>
    <w:rPr>
      <w:color w:val="ECBD17" w:themeColor="accent1" w:themeShade="BF"/>
    </w:rPr>
  </w:style>
  <w:style w:type="paragraph" w:styleId="Subtitle">
    <w:name w:val="Subtitle"/>
    <w:basedOn w:val="Normal"/>
    <w:link w:val="SubtitleChar"/>
    <w:uiPriority w:val="2"/>
    <w:unhideWhenUsed/>
    <w:qFormat/>
    <w:rsid w:val="00A91D75"/>
    <w:rPr>
      <w:rFonts w:asciiTheme="majorHAnsi" w:hAnsiTheme="majorHAnsi"/>
      <w:b/>
      <w:color w:val="3A3363" w:themeColor="text2"/>
      <w:sz w:val="36"/>
      <w:szCs w:val="36"/>
    </w:rPr>
  </w:style>
  <w:style w:type="paragraph" w:customStyle="1" w:styleId="Page">
    <w:name w:val="Page"/>
    <w:basedOn w:val="Normal"/>
    <w:next w:val="Normal"/>
    <w:uiPriority w:val="97"/>
    <w:unhideWhenUsed/>
    <w:qFormat/>
    <w:pPr>
      <w:spacing w:after="40" w:line="240" w:lineRule="auto"/>
    </w:pPr>
    <w:rPr>
      <w:sz w:val="36"/>
    </w:rPr>
  </w:style>
  <w:style w:type="paragraph" w:styleId="Header">
    <w:name w:val="header"/>
    <w:basedOn w:val="Normal"/>
    <w:link w:val="HeaderChar"/>
    <w:uiPriority w:val="99"/>
    <w:pPr>
      <w:spacing w:after="380" w:line="240" w:lineRule="auto"/>
    </w:pPr>
  </w:style>
  <w:style w:type="character" w:customStyle="1" w:styleId="HeaderChar">
    <w:name w:val="Header Char"/>
    <w:basedOn w:val="DefaultParagraphFont"/>
    <w:link w:val="Header"/>
    <w:uiPriority w:val="99"/>
    <w:rPr>
      <w:color w:val="4E4484" w:themeColor="text1" w:themeTint="BF"/>
      <w:sz w:val="20"/>
    </w:rPr>
  </w:style>
  <w:style w:type="table" w:styleId="TableGrid">
    <w:name w:val="Table Grid"/>
    <w:basedOn w:val="TableNormal"/>
    <w:uiPriority w:val="1"/>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customStyle="1" w:styleId="Heading3Char">
    <w:name w:val="Heading 3 Char"/>
    <w:basedOn w:val="DefaultParagraphFont"/>
    <w:link w:val="Heading3"/>
    <w:uiPriority w:val="7"/>
    <w:rPr>
      <w:rFonts w:asciiTheme="majorHAnsi" w:eastAsiaTheme="majorEastAsia" w:hAnsiTheme="majorHAnsi" w:cstheme="majorBidi"/>
      <w:b/>
      <w:color w:val="ECBD17" w:themeColor="accent1" w:themeShade="BF"/>
      <w:sz w:val="36"/>
      <w:szCs w:val="24"/>
    </w:rPr>
  </w:style>
  <w:style w:type="paragraph" w:styleId="Title">
    <w:name w:val="Title"/>
    <w:basedOn w:val="Normal"/>
    <w:link w:val="TitleChar"/>
    <w:uiPriority w:val="1"/>
    <w:qFormat/>
    <w:rsid w:val="001E59F3"/>
    <w:pPr>
      <w:framePr w:hSpace="180" w:wrap="around" w:vAnchor="text" w:hAnchor="text" w:x="-19" w:y="9067"/>
      <w:spacing w:line="240" w:lineRule="auto"/>
    </w:pPr>
    <w:rPr>
      <w:rFonts w:asciiTheme="majorHAnsi" w:eastAsiaTheme="majorEastAsia" w:hAnsiTheme="majorHAnsi" w:cstheme="majorBidi"/>
      <w:b/>
      <w:bCs/>
      <w:color w:val="FFFFFF" w:themeColor="background1"/>
      <w:sz w:val="72"/>
      <w:szCs w:val="90"/>
    </w:rPr>
  </w:style>
  <w:style w:type="character" w:customStyle="1" w:styleId="TitleChar">
    <w:name w:val="Title Char"/>
    <w:basedOn w:val="DefaultParagraphFont"/>
    <w:link w:val="Title"/>
    <w:uiPriority w:val="1"/>
    <w:rsid w:val="001E59F3"/>
    <w:rPr>
      <w:rFonts w:asciiTheme="majorHAnsi" w:eastAsiaTheme="majorEastAsia" w:hAnsiTheme="majorHAnsi" w:cstheme="majorBidi"/>
      <w:b/>
      <w:bCs/>
      <w:color w:val="FFFFFF" w:themeColor="background1"/>
      <w:sz w:val="72"/>
      <w:szCs w:val="90"/>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styleId="Strong">
    <w:name w:val="Strong"/>
    <w:basedOn w:val="DefaultParagraphFont"/>
    <w:uiPriority w:val="6"/>
    <w:qFormat/>
    <w:rPr>
      <w:b/>
      <w:bCs/>
    </w:rPr>
  </w:style>
  <w:style w:type="character" w:customStyle="1" w:styleId="SubtitleChar">
    <w:name w:val="Subtitle Char"/>
    <w:basedOn w:val="DefaultParagraphFont"/>
    <w:link w:val="Subtitle"/>
    <w:uiPriority w:val="2"/>
    <w:rsid w:val="00A91D75"/>
    <w:rPr>
      <w:rFonts w:asciiTheme="majorHAnsi" w:hAnsiTheme="majorHAnsi"/>
      <w:b/>
      <w:color w:val="3A3363" w:themeColor="text2"/>
      <w:sz w:val="36"/>
      <w:szCs w:val="36"/>
    </w:rPr>
  </w:style>
  <w:style w:type="paragraph" w:styleId="NoSpacing">
    <w:name w:val="No Spacing"/>
    <w:link w:val="NoSpacingChar"/>
    <w:uiPriority w:val="98"/>
    <w:unhideWhenUsed/>
    <w:qFormat/>
    <w:pPr>
      <w:spacing w:after="0" w:line="240" w:lineRule="auto"/>
    </w:pPr>
  </w:style>
  <w:style w:type="paragraph" w:customStyle="1" w:styleId="ContactInfo">
    <w:name w:val="Contact Info"/>
    <w:basedOn w:val="Normal"/>
    <w:uiPriority w:val="5"/>
    <w:qFormat/>
    <w:pPr>
      <w:spacing w:line="240" w:lineRule="auto"/>
      <w:ind w:left="29" w:right="144"/>
    </w:pPr>
    <w:rPr>
      <w:color w:val="ECBD17" w:themeColor="accent1" w:themeShade="BF"/>
    </w:rPr>
  </w:style>
  <w:style w:type="paragraph" w:styleId="TOC1">
    <w:name w:val="toc 1"/>
    <w:basedOn w:val="Normal"/>
    <w:next w:val="Normal"/>
    <w:autoRedefine/>
    <w:uiPriority w:val="39"/>
    <w:unhideWhenUsed/>
    <w:rsid w:val="00BD3517"/>
    <w:pPr>
      <w:tabs>
        <w:tab w:val="right" w:leader="underscore" w:pos="8424"/>
      </w:tabs>
      <w:spacing w:before="40" w:after="100" w:line="288" w:lineRule="auto"/>
    </w:pPr>
    <w:rPr>
      <w:noProof/>
      <w:color w:val="auto"/>
      <w:kern w:val="20"/>
    </w:rPr>
  </w:style>
  <w:style w:type="character" w:customStyle="1" w:styleId="Heading1Char">
    <w:name w:val="Heading 1 Char"/>
    <w:basedOn w:val="DefaultParagraphFont"/>
    <w:link w:val="Heading1"/>
    <w:uiPriority w:val="7"/>
    <w:rsid w:val="00D55CBC"/>
    <w:rPr>
      <w:rFonts w:asciiTheme="majorHAnsi" w:eastAsiaTheme="majorEastAsia" w:hAnsiTheme="majorHAnsi" w:cstheme="majorBidi"/>
      <w:b/>
      <w:bCs/>
      <w:caps/>
      <w:color w:val="262140" w:themeColor="text1"/>
      <w:sz w:val="48"/>
    </w:rPr>
  </w:style>
  <w:style w:type="paragraph" w:styleId="TOCHeading">
    <w:name w:val="TOC Heading"/>
    <w:basedOn w:val="Heading1"/>
    <w:next w:val="Normal"/>
    <w:uiPriority w:val="39"/>
    <w:unhideWhenUsed/>
    <w:qFormat/>
    <w:rsid w:val="00D476F7"/>
    <w:pPr>
      <w:spacing w:before="0" w:after="360"/>
      <w:outlineLvl w:val="9"/>
    </w:pPr>
    <w:rPr>
      <w:kern w:val="20"/>
      <w:sz w:val="44"/>
    </w:rPr>
  </w:style>
  <w:style w:type="character" w:customStyle="1" w:styleId="Heading2Char">
    <w:name w:val="Heading 2 Char"/>
    <w:basedOn w:val="DefaultParagraphFont"/>
    <w:link w:val="Heading2"/>
    <w:uiPriority w:val="7"/>
    <w:rPr>
      <w:rFonts w:asciiTheme="majorHAnsi" w:eastAsiaTheme="majorEastAsia" w:hAnsiTheme="majorHAnsi" w:cstheme="majorBidi"/>
      <w:b/>
      <w:bCs/>
      <w:color w:val="262140" w:themeColor="text1"/>
      <w:sz w:val="28"/>
    </w:rPr>
  </w:style>
  <w:style w:type="paragraph" w:styleId="Quote">
    <w:name w:val="Quote"/>
    <w:basedOn w:val="Normal"/>
    <w:next w:val="Normal"/>
    <w:link w:val="QuoteChar"/>
    <w:uiPriority w:val="3"/>
    <w:unhideWhenUsed/>
    <w:qFormat/>
    <w:rsid w:val="00D55CBC"/>
    <w:pPr>
      <w:spacing w:line="240" w:lineRule="auto"/>
    </w:pPr>
    <w:rPr>
      <w:b/>
      <w:i/>
      <w:iCs/>
      <w:color w:val="ECBD17" w:themeColor="accent1" w:themeShade="BF"/>
      <w:kern w:val="20"/>
      <w:sz w:val="36"/>
    </w:rPr>
  </w:style>
  <w:style w:type="character" w:customStyle="1" w:styleId="QuoteChar">
    <w:name w:val="Quote Char"/>
    <w:basedOn w:val="DefaultParagraphFont"/>
    <w:link w:val="Quote"/>
    <w:uiPriority w:val="3"/>
    <w:rsid w:val="00D55CBC"/>
    <w:rPr>
      <w:b/>
      <w:i/>
      <w:iCs/>
      <w:color w:val="ECBD17" w:themeColor="accent1" w:themeShade="BF"/>
      <w:kern w:val="20"/>
      <w:sz w:val="36"/>
    </w:rPr>
  </w:style>
  <w:style w:type="paragraph" w:styleId="Signature">
    <w:name w:val="Signature"/>
    <w:basedOn w:val="Normal"/>
    <w:link w:val="SignatureChar"/>
    <w:uiPriority w:val="8"/>
    <w:unhideWhenUsed/>
    <w:qFormat/>
    <w:rsid w:val="00E523C3"/>
    <w:pPr>
      <w:spacing w:before="720" w:line="312" w:lineRule="auto"/>
    </w:pPr>
    <w:rPr>
      <w:b/>
      <w:kern w:val="20"/>
    </w:rPr>
  </w:style>
  <w:style w:type="character" w:customStyle="1" w:styleId="SignatureChar">
    <w:name w:val="Signature Char"/>
    <w:basedOn w:val="DefaultParagraphFont"/>
    <w:link w:val="Signature"/>
    <w:uiPriority w:val="8"/>
    <w:rsid w:val="00E523C3"/>
    <w:rPr>
      <w:b/>
      <w:color w:val="262140" w:themeColor="text1"/>
      <w:kern w:val="20"/>
      <w:sz w:val="24"/>
    </w:rPr>
  </w:style>
  <w:style w:type="character" w:customStyle="1" w:styleId="NoSpacingChar">
    <w:name w:val="No Spacing Char"/>
    <w:basedOn w:val="DefaultParagraphFont"/>
    <w:link w:val="NoSpacing"/>
    <w:uiPriority w:val="98"/>
  </w:style>
  <w:style w:type="paragraph" w:styleId="ListBullet">
    <w:name w:val="List Bullet"/>
    <w:basedOn w:val="Normal"/>
    <w:uiPriority w:val="11"/>
    <w:qFormat/>
    <w:rsid w:val="002063EE"/>
    <w:pPr>
      <w:numPr>
        <w:numId w:val="1"/>
      </w:numPr>
      <w:spacing w:before="40" w:after="40" w:line="288" w:lineRule="auto"/>
    </w:pPr>
    <w:rPr>
      <w:szCs w:val="22"/>
      <w:lang w:eastAsia="en-US"/>
    </w:rPr>
  </w:style>
  <w:style w:type="paragraph" w:styleId="ListNumber">
    <w:name w:val="List Number"/>
    <w:basedOn w:val="ListNumber2"/>
    <w:uiPriority w:val="9"/>
    <w:unhideWhenUsed/>
    <w:qFormat/>
    <w:rsid w:val="00D476F7"/>
  </w:style>
  <w:style w:type="paragraph" w:styleId="ListNumber2">
    <w:name w:val="List Number 2"/>
    <w:basedOn w:val="Normal"/>
    <w:uiPriority w:val="10"/>
    <w:qFormat/>
    <w:rsid w:val="001865F2"/>
    <w:pPr>
      <w:numPr>
        <w:numId w:val="2"/>
      </w:numPr>
    </w:pPr>
  </w:style>
  <w:style w:type="table" w:customStyle="1" w:styleId="FinancialTable">
    <w:name w:val="Financial Table"/>
    <w:basedOn w:val="TableNormal"/>
    <w:uiPriority w:val="99"/>
    <w:rsid w:val="00944D7A"/>
    <w:pPr>
      <w:spacing w:before="60" w:after="60" w:line="240" w:lineRule="auto"/>
      <w:jc w:val="right"/>
    </w:pPr>
    <w:tblPr>
      <w:tblBorders>
        <w:top w:val="single" w:sz="8" w:space="0" w:color="262140" w:themeColor="text1"/>
        <w:left w:val="single" w:sz="8" w:space="0" w:color="262140" w:themeColor="text1"/>
        <w:bottom w:val="single" w:sz="24" w:space="0" w:color="262140" w:themeColor="text1"/>
        <w:right w:val="single" w:sz="8" w:space="0" w:color="262140" w:themeColor="text1"/>
        <w:insideH w:val="single" w:sz="8" w:space="0" w:color="262140" w:themeColor="text1"/>
        <w:insideV w:val="single" w:sz="8" w:space="0" w:color="262140" w:themeColor="text1"/>
      </w:tblBorders>
      <w:tblCellMar>
        <w:left w:w="72" w:type="dxa"/>
        <w:right w:w="360" w:type="dxa"/>
      </w:tblCellMar>
    </w:tblPr>
    <w:tblStylePr w:type="firstRow">
      <w:pPr>
        <w:wordWrap/>
        <w:spacing w:beforeLines="0" w:before="40" w:beforeAutospacing="0" w:afterLines="0" w:after="40" w:afterAutospacing="0"/>
        <w:jc w:val="center"/>
      </w:pPr>
      <w:rPr>
        <w:rFonts w:asciiTheme="majorHAnsi" w:hAnsiTheme="majorHAnsi"/>
        <w:b/>
        <w:i w:val="0"/>
        <w:caps w:val="0"/>
        <w:smallCaps w:val="0"/>
        <w:color w:val="262140" w:themeColor="text1"/>
        <w:sz w:val="22"/>
      </w:rPr>
    </w:tblStylePr>
    <w:tblStylePr w:type="firstCol">
      <w:pPr>
        <w:wordWrap/>
        <w:jc w:val="left"/>
      </w:pPr>
      <w:rPr>
        <w:b/>
        <w:color w:val="26214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table" w:styleId="LightShading">
    <w:name w:val="Light Shading"/>
    <w:basedOn w:val="TableNormal"/>
    <w:uiPriority w:val="60"/>
    <w:pPr>
      <w:spacing w:after="0" w:line="240" w:lineRule="auto"/>
    </w:pPr>
    <w:rPr>
      <w:color w:val="1C182F" w:themeColor="text1" w:themeShade="BF"/>
    </w:rPr>
    <w:tblPr>
      <w:tblStyleRowBandSize w:val="1"/>
      <w:tblStyleColBandSize w:val="1"/>
      <w:tblBorders>
        <w:top w:val="single" w:sz="8" w:space="0" w:color="262140" w:themeColor="text1"/>
        <w:bottom w:val="single" w:sz="8" w:space="0" w:color="262140" w:themeColor="text1"/>
      </w:tblBorders>
    </w:tblPr>
    <w:tblStylePr w:type="fir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la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BBDC" w:themeFill="text1" w:themeFillTint="3F"/>
      </w:tcPr>
    </w:tblStylePr>
    <w:tblStylePr w:type="band1Horz">
      <w:tblPr/>
      <w:tcPr>
        <w:tcBorders>
          <w:left w:val="nil"/>
          <w:right w:val="nil"/>
          <w:insideH w:val="nil"/>
          <w:insideV w:val="nil"/>
        </w:tcBorders>
        <w:shd w:val="clear" w:color="auto" w:fill="C0BBDC" w:themeFill="text1" w:themeFillTint="3F"/>
      </w:tcPr>
    </w:tblStylePr>
  </w:style>
  <w:style w:type="paragraph" w:customStyle="1" w:styleId="Organization">
    <w:name w:val="Organization"/>
    <w:basedOn w:val="Normal"/>
    <w:uiPriority w:val="4"/>
    <w:qFormat/>
    <w:pPr>
      <w:spacing w:after="60" w:line="240" w:lineRule="auto"/>
      <w:ind w:left="-2318" w:right="29"/>
    </w:pPr>
    <w:rPr>
      <w:b/>
      <w:bCs/>
      <w:color w:val="ECBD17" w:themeColor="accent1" w:themeShade="BF"/>
      <w:sz w:val="36"/>
    </w:rPr>
  </w:style>
  <w:style w:type="paragraph" w:styleId="Caption">
    <w:name w:val="caption"/>
    <w:basedOn w:val="Normal"/>
    <w:uiPriority w:val="35"/>
    <w:qFormat/>
    <w:rsid w:val="00577305"/>
    <w:pPr>
      <w:spacing w:after="120" w:line="240" w:lineRule="auto"/>
    </w:pPr>
    <w:rPr>
      <w:iCs/>
      <w:color w:val="auto"/>
      <w:sz w:val="18"/>
      <w:szCs w:val="18"/>
    </w:rPr>
  </w:style>
  <w:style w:type="paragraph" w:styleId="IntenseQuote">
    <w:name w:val="Intense Quote"/>
    <w:basedOn w:val="Normal"/>
    <w:next w:val="Normal"/>
    <w:link w:val="IntenseQuoteChar"/>
    <w:uiPriority w:val="30"/>
    <w:semiHidden/>
    <w:qFormat/>
    <w:rsid w:val="00FE3D2C"/>
    <w:pPr>
      <w:pBdr>
        <w:top w:val="single" w:sz="4" w:space="10" w:color="ECBD17" w:themeColor="accent1" w:themeShade="BF"/>
        <w:bottom w:val="single" w:sz="4" w:space="10" w:color="ECBD17" w:themeColor="accent1" w:themeShade="BF"/>
      </w:pBdr>
      <w:spacing w:before="360" w:after="360"/>
      <w:ind w:left="864" w:right="864"/>
      <w:jc w:val="center"/>
    </w:pPr>
    <w:rPr>
      <w:i/>
      <w:iCs/>
      <w:color w:val="ECBD17" w:themeColor="accent1" w:themeShade="BF"/>
    </w:rPr>
  </w:style>
  <w:style w:type="character" w:customStyle="1" w:styleId="IntenseQuoteChar">
    <w:name w:val="Intense Quote Char"/>
    <w:basedOn w:val="DefaultParagraphFont"/>
    <w:link w:val="IntenseQuote"/>
    <w:uiPriority w:val="30"/>
    <w:semiHidden/>
    <w:rsid w:val="00FE3D2C"/>
    <w:rPr>
      <w:i/>
      <w:iCs/>
      <w:color w:val="ECBD17" w:themeColor="accent1" w:themeShade="BF"/>
    </w:rPr>
  </w:style>
  <w:style w:type="paragraph" w:customStyle="1" w:styleId="Emphasis2">
    <w:name w:val="Emphasis 2"/>
    <w:basedOn w:val="Normal"/>
    <w:link w:val="Emphasis2Char"/>
    <w:uiPriority w:val="8"/>
    <w:qFormat/>
    <w:rsid w:val="002063EE"/>
    <w:pPr>
      <w:spacing w:before="240" w:after="240" w:line="288" w:lineRule="auto"/>
    </w:pPr>
    <w:rPr>
      <w:b/>
      <w:spacing w:val="20"/>
    </w:rPr>
  </w:style>
  <w:style w:type="character" w:customStyle="1" w:styleId="Emphasis2Char">
    <w:name w:val="Emphasis 2 Char"/>
    <w:basedOn w:val="DefaultParagraphFont"/>
    <w:link w:val="Emphasis2"/>
    <w:uiPriority w:val="8"/>
    <w:rsid w:val="002063EE"/>
    <w:rPr>
      <w:b/>
      <w:color w:val="262140" w:themeColor="text1"/>
      <w:spacing w:val="20"/>
      <w:sz w:val="24"/>
    </w:rPr>
  </w:style>
  <w:style w:type="paragraph" w:styleId="TOC2">
    <w:name w:val="toc 2"/>
    <w:basedOn w:val="Normal"/>
    <w:next w:val="Normal"/>
    <w:autoRedefine/>
    <w:uiPriority w:val="39"/>
    <w:unhideWhenUsed/>
    <w:rsid w:val="00E523C3"/>
    <w:pPr>
      <w:spacing w:after="100"/>
      <w:ind w:left="240"/>
    </w:pPr>
  </w:style>
  <w:style w:type="character" w:styleId="Hyperlink">
    <w:name w:val="Hyperlink"/>
    <w:basedOn w:val="DefaultParagraphFont"/>
    <w:uiPriority w:val="99"/>
    <w:unhideWhenUsed/>
    <w:rsid w:val="00E523C3"/>
    <w:rPr>
      <w:color w:val="ECBE18" w:themeColor="hyperlink"/>
      <w:u w:val="single"/>
    </w:rPr>
  </w:style>
  <w:style w:type="table" w:styleId="ListTable1Light-Accent6">
    <w:name w:val="List Table 1 Light Accent 6"/>
    <w:basedOn w:val="TableNormal"/>
    <w:uiPriority w:val="46"/>
    <w:rsid w:val="002063EE"/>
    <w:pPr>
      <w:spacing w:after="0" w:line="240" w:lineRule="auto"/>
    </w:pPr>
    <w:tblPr>
      <w:tblStyleRowBandSize w:val="1"/>
      <w:tblStyleColBandSize w:val="1"/>
    </w:tblPr>
    <w:tblStylePr w:type="firstRow">
      <w:rPr>
        <w:b/>
        <w:bCs/>
      </w:rPr>
      <w:tblPr/>
      <w:tcPr>
        <w:tcBorders>
          <w:bottom w:val="single" w:sz="4" w:space="0" w:color="7E7EB9" w:themeColor="accent6" w:themeTint="99"/>
        </w:tcBorders>
      </w:tcPr>
    </w:tblStylePr>
    <w:tblStylePr w:type="lastRow">
      <w:rPr>
        <w:b/>
        <w:bCs/>
      </w:rPr>
      <w:tblPr/>
      <w:tcPr>
        <w:tcBorders>
          <w:top w:val="single" w:sz="4" w:space="0" w:color="7E7EB9" w:themeColor="accent6" w:themeTint="99"/>
        </w:tcBorders>
      </w:tcPr>
    </w:tblStylePr>
    <w:tblStylePr w:type="firstCol">
      <w:rPr>
        <w:b/>
        <w:bCs/>
      </w:rPr>
    </w:tblStylePr>
    <w:tblStylePr w:type="lastCol">
      <w:rPr>
        <w:b/>
        <w:bCs/>
      </w:rPr>
    </w:tblStylePr>
    <w:tblStylePr w:type="band1Vert">
      <w:tblPr/>
      <w:tcPr>
        <w:shd w:val="clear" w:color="auto" w:fill="D4D4E8" w:themeFill="accent6" w:themeFillTint="33"/>
      </w:tcPr>
    </w:tblStylePr>
    <w:tblStylePr w:type="band1Horz">
      <w:tblPr/>
      <w:tcPr>
        <w:shd w:val="clear" w:color="auto" w:fill="D4D4E8" w:themeFill="accent6" w:themeFillTint="33"/>
      </w:tcPr>
    </w:tblStylePr>
  </w:style>
  <w:style w:type="paragraph" w:customStyle="1" w:styleId="5687FA793A2D4009A5D2321BEA3D3D57">
    <w:name w:val="5687FA793A2D4009A5D2321BEA3D3D57"/>
    <w:rsid w:val="00F41C72"/>
    <w:pPr>
      <w:spacing w:after="160" w:line="259" w:lineRule="auto"/>
    </w:pPr>
    <w:rPr>
      <w:rFonts w:eastAsiaTheme="minorEastAsia"/>
      <w:color w:val="auto"/>
      <w:sz w:val="22"/>
      <w:szCs w:val="22"/>
      <w:lang w:eastAsia="en-US"/>
    </w:rPr>
  </w:style>
  <w:style w:type="character" w:styleId="UnresolvedMention">
    <w:name w:val="Unresolved Mention"/>
    <w:basedOn w:val="DefaultParagraphFont"/>
    <w:uiPriority w:val="99"/>
    <w:semiHidden/>
    <w:unhideWhenUsed/>
    <w:rsid w:val="00F41C72"/>
    <w:rPr>
      <w:color w:val="605E5C"/>
      <w:shd w:val="clear" w:color="auto" w:fill="E1DFDD"/>
    </w:rPr>
  </w:style>
  <w:style w:type="paragraph" w:styleId="ListParagraph">
    <w:name w:val="List Paragraph"/>
    <w:basedOn w:val="Normal"/>
    <w:uiPriority w:val="34"/>
    <w:qFormat/>
    <w:rsid w:val="00F41C72"/>
    <w:pPr>
      <w:ind w:left="720"/>
    </w:pPr>
  </w:style>
  <w:style w:type="paragraph" w:styleId="NormalWeb">
    <w:name w:val="Normal (Web)"/>
    <w:basedOn w:val="Normal"/>
    <w:uiPriority w:val="99"/>
    <w:semiHidden/>
    <w:unhideWhenUsed/>
    <w:rsid w:val="00F85402"/>
    <w:pPr>
      <w:spacing w:before="100" w:beforeAutospacing="1" w:after="100" w:afterAutospacing="1" w:line="240" w:lineRule="auto"/>
      <w:contextualSpacing w:val="0"/>
    </w:pPr>
    <w:rPr>
      <w:rFonts w:ascii="Times New Roman" w:eastAsia="Times New Roman" w:hAnsi="Times New Roman" w:cs="Times New Roman"/>
      <w:color w:val="auto"/>
      <w:szCs w:val="24"/>
      <w:lang w:eastAsia="en-US"/>
    </w:rPr>
  </w:style>
  <w:style w:type="paragraph" w:customStyle="1" w:styleId="Default">
    <w:name w:val="Default"/>
    <w:rsid w:val="00C048A9"/>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2B4624"/>
    <w:rPr>
      <w:color w:val="ECBE1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13618">
      <w:bodyDiv w:val="1"/>
      <w:marLeft w:val="0"/>
      <w:marRight w:val="0"/>
      <w:marTop w:val="0"/>
      <w:marBottom w:val="0"/>
      <w:divBdr>
        <w:top w:val="none" w:sz="0" w:space="0" w:color="auto"/>
        <w:left w:val="none" w:sz="0" w:space="0" w:color="auto"/>
        <w:bottom w:val="none" w:sz="0" w:space="0" w:color="auto"/>
        <w:right w:val="none" w:sz="0" w:space="0" w:color="auto"/>
      </w:divBdr>
    </w:div>
    <w:div w:id="261912504">
      <w:bodyDiv w:val="1"/>
      <w:marLeft w:val="0"/>
      <w:marRight w:val="0"/>
      <w:marTop w:val="0"/>
      <w:marBottom w:val="0"/>
      <w:divBdr>
        <w:top w:val="none" w:sz="0" w:space="0" w:color="auto"/>
        <w:left w:val="none" w:sz="0" w:space="0" w:color="auto"/>
        <w:bottom w:val="none" w:sz="0" w:space="0" w:color="auto"/>
        <w:right w:val="none" w:sz="0" w:space="0" w:color="auto"/>
      </w:divBdr>
    </w:div>
    <w:div w:id="280847679">
      <w:bodyDiv w:val="1"/>
      <w:marLeft w:val="0"/>
      <w:marRight w:val="0"/>
      <w:marTop w:val="0"/>
      <w:marBottom w:val="0"/>
      <w:divBdr>
        <w:top w:val="none" w:sz="0" w:space="0" w:color="auto"/>
        <w:left w:val="none" w:sz="0" w:space="0" w:color="auto"/>
        <w:bottom w:val="none" w:sz="0" w:space="0" w:color="auto"/>
        <w:right w:val="none" w:sz="0" w:space="0" w:color="auto"/>
      </w:divBdr>
    </w:div>
    <w:div w:id="292685161">
      <w:bodyDiv w:val="1"/>
      <w:marLeft w:val="0"/>
      <w:marRight w:val="0"/>
      <w:marTop w:val="0"/>
      <w:marBottom w:val="0"/>
      <w:divBdr>
        <w:top w:val="none" w:sz="0" w:space="0" w:color="auto"/>
        <w:left w:val="none" w:sz="0" w:space="0" w:color="auto"/>
        <w:bottom w:val="none" w:sz="0" w:space="0" w:color="auto"/>
        <w:right w:val="none" w:sz="0" w:space="0" w:color="auto"/>
      </w:divBdr>
    </w:div>
    <w:div w:id="315687101">
      <w:bodyDiv w:val="1"/>
      <w:marLeft w:val="0"/>
      <w:marRight w:val="0"/>
      <w:marTop w:val="0"/>
      <w:marBottom w:val="0"/>
      <w:divBdr>
        <w:top w:val="none" w:sz="0" w:space="0" w:color="auto"/>
        <w:left w:val="none" w:sz="0" w:space="0" w:color="auto"/>
        <w:bottom w:val="none" w:sz="0" w:space="0" w:color="auto"/>
        <w:right w:val="none" w:sz="0" w:space="0" w:color="auto"/>
      </w:divBdr>
    </w:div>
    <w:div w:id="331685033">
      <w:bodyDiv w:val="1"/>
      <w:marLeft w:val="0"/>
      <w:marRight w:val="0"/>
      <w:marTop w:val="0"/>
      <w:marBottom w:val="0"/>
      <w:divBdr>
        <w:top w:val="none" w:sz="0" w:space="0" w:color="auto"/>
        <w:left w:val="none" w:sz="0" w:space="0" w:color="auto"/>
        <w:bottom w:val="none" w:sz="0" w:space="0" w:color="auto"/>
        <w:right w:val="none" w:sz="0" w:space="0" w:color="auto"/>
      </w:divBdr>
      <w:divsChild>
        <w:div w:id="383220669">
          <w:marLeft w:val="0"/>
          <w:marRight w:val="0"/>
          <w:marTop w:val="0"/>
          <w:marBottom w:val="0"/>
          <w:divBdr>
            <w:top w:val="none" w:sz="0" w:space="0" w:color="auto"/>
            <w:left w:val="none" w:sz="0" w:space="0" w:color="auto"/>
            <w:bottom w:val="none" w:sz="0" w:space="0" w:color="auto"/>
            <w:right w:val="none" w:sz="0" w:space="0" w:color="auto"/>
          </w:divBdr>
        </w:div>
      </w:divsChild>
    </w:div>
    <w:div w:id="452528368">
      <w:bodyDiv w:val="1"/>
      <w:marLeft w:val="0"/>
      <w:marRight w:val="0"/>
      <w:marTop w:val="0"/>
      <w:marBottom w:val="0"/>
      <w:divBdr>
        <w:top w:val="none" w:sz="0" w:space="0" w:color="auto"/>
        <w:left w:val="none" w:sz="0" w:space="0" w:color="auto"/>
        <w:bottom w:val="none" w:sz="0" w:space="0" w:color="auto"/>
        <w:right w:val="none" w:sz="0" w:space="0" w:color="auto"/>
      </w:divBdr>
      <w:divsChild>
        <w:div w:id="335306229">
          <w:marLeft w:val="144"/>
          <w:marRight w:val="0"/>
          <w:marTop w:val="240"/>
          <w:marBottom w:val="40"/>
          <w:divBdr>
            <w:top w:val="none" w:sz="0" w:space="0" w:color="auto"/>
            <w:left w:val="none" w:sz="0" w:space="0" w:color="auto"/>
            <w:bottom w:val="none" w:sz="0" w:space="0" w:color="auto"/>
            <w:right w:val="none" w:sz="0" w:space="0" w:color="auto"/>
          </w:divBdr>
        </w:div>
        <w:div w:id="37584642">
          <w:marLeft w:val="144"/>
          <w:marRight w:val="0"/>
          <w:marTop w:val="240"/>
          <w:marBottom w:val="40"/>
          <w:divBdr>
            <w:top w:val="none" w:sz="0" w:space="0" w:color="auto"/>
            <w:left w:val="none" w:sz="0" w:space="0" w:color="auto"/>
            <w:bottom w:val="none" w:sz="0" w:space="0" w:color="auto"/>
            <w:right w:val="none" w:sz="0" w:space="0" w:color="auto"/>
          </w:divBdr>
        </w:div>
      </w:divsChild>
    </w:div>
    <w:div w:id="537476651">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765275170">
      <w:bodyDiv w:val="1"/>
      <w:marLeft w:val="0"/>
      <w:marRight w:val="0"/>
      <w:marTop w:val="0"/>
      <w:marBottom w:val="0"/>
      <w:divBdr>
        <w:top w:val="none" w:sz="0" w:space="0" w:color="auto"/>
        <w:left w:val="none" w:sz="0" w:space="0" w:color="auto"/>
        <w:bottom w:val="none" w:sz="0" w:space="0" w:color="auto"/>
        <w:right w:val="none" w:sz="0" w:space="0" w:color="auto"/>
      </w:divBdr>
      <w:divsChild>
        <w:div w:id="1541742410">
          <w:marLeft w:val="144"/>
          <w:marRight w:val="0"/>
          <w:marTop w:val="0"/>
          <w:marBottom w:val="0"/>
          <w:divBdr>
            <w:top w:val="none" w:sz="0" w:space="0" w:color="auto"/>
            <w:left w:val="none" w:sz="0" w:space="0" w:color="auto"/>
            <w:bottom w:val="none" w:sz="0" w:space="0" w:color="auto"/>
            <w:right w:val="none" w:sz="0" w:space="0" w:color="auto"/>
          </w:divBdr>
        </w:div>
        <w:div w:id="1109086162">
          <w:marLeft w:val="144"/>
          <w:marRight w:val="0"/>
          <w:marTop w:val="0"/>
          <w:marBottom w:val="0"/>
          <w:divBdr>
            <w:top w:val="none" w:sz="0" w:space="0" w:color="auto"/>
            <w:left w:val="none" w:sz="0" w:space="0" w:color="auto"/>
            <w:bottom w:val="none" w:sz="0" w:space="0" w:color="auto"/>
            <w:right w:val="none" w:sz="0" w:space="0" w:color="auto"/>
          </w:divBdr>
        </w:div>
        <w:div w:id="44304291">
          <w:marLeft w:val="144"/>
          <w:marRight w:val="0"/>
          <w:marTop w:val="0"/>
          <w:marBottom w:val="0"/>
          <w:divBdr>
            <w:top w:val="none" w:sz="0" w:space="0" w:color="auto"/>
            <w:left w:val="none" w:sz="0" w:space="0" w:color="auto"/>
            <w:bottom w:val="none" w:sz="0" w:space="0" w:color="auto"/>
            <w:right w:val="none" w:sz="0" w:space="0" w:color="auto"/>
          </w:divBdr>
        </w:div>
      </w:divsChild>
    </w:div>
    <w:div w:id="813062563">
      <w:bodyDiv w:val="1"/>
      <w:marLeft w:val="0"/>
      <w:marRight w:val="0"/>
      <w:marTop w:val="0"/>
      <w:marBottom w:val="0"/>
      <w:divBdr>
        <w:top w:val="none" w:sz="0" w:space="0" w:color="auto"/>
        <w:left w:val="none" w:sz="0" w:space="0" w:color="auto"/>
        <w:bottom w:val="none" w:sz="0" w:space="0" w:color="auto"/>
        <w:right w:val="none" w:sz="0" w:space="0" w:color="auto"/>
      </w:divBdr>
    </w:div>
    <w:div w:id="821697592">
      <w:bodyDiv w:val="1"/>
      <w:marLeft w:val="0"/>
      <w:marRight w:val="0"/>
      <w:marTop w:val="0"/>
      <w:marBottom w:val="0"/>
      <w:divBdr>
        <w:top w:val="none" w:sz="0" w:space="0" w:color="auto"/>
        <w:left w:val="none" w:sz="0" w:space="0" w:color="auto"/>
        <w:bottom w:val="none" w:sz="0" w:space="0" w:color="auto"/>
        <w:right w:val="none" w:sz="0" w:space="0" w:color="auto"/>
      </w:divBdr>
      <w:divsChild>
        <w:div w:id="2065983933">
          <w:marLeft w:val="0"/>
          <w:marRight w:val="0"/>
          <w:marTop w:val="0"/>
          <w:marBottom w:val="0"/>
          <w:divBdr>
            <w:top w:val="none" w:sz="0" w:space="0" w:color="auto"/>
            <w:left w:val="none" w:sz="0" w:space="0" w:color="auto"/>
            <w:bottom w:val="none" w:sz="0" w:space="0" w:color="auto"/>
            <w:right w:val="none" w:sz="0" w:space="0" w:color="auto"/>
          </w:divBdr>
        </w:div>
        <w:div w:id="111945913">
          <w:marLeft w:val="0"/>
          <w:marRight w:val="0"/>
          <w:marTop w:val="0"/>
          <w:marBottom w:val="0"/>
          <w:divBdr>
            <w:top w:val="none" w:sz="0" w:space="0" w:color="auto"/>
            <w:left w:val="none" w:sz="0" w:space="0" w:color="auto"/>
            <w:bottom w:val="none" w:sz="0" w:space="0" w:color="auto"/>
            <w:right w:val="none" w:sz="0" w:space="0" w:color="auto"/>
          </w:divBdr>
          <w:divsChild>
            <w:div w:id="720598254">
              <w:marLeft w:val="0"/>
              <w:marRight w:val="0"/>
              <w:marTop w:val="0"/>
              <w:marBottom w:val="0"/>
              <w:divBdr>
                <w:top w:val="none" w:sz="0" w:space="0" w:color="auto"/>
                <w:left w:val="none" w:sz="0" w:space="0" w:color="auto"/>
                <w:bottom w:val="none" w:sz="0" w:space="0" w:color="auto"/>
                <w:right w:val="none" w:sz="0" w:space="0" w:color="auto"/>
              </w:divBdr>
            </w:div>
          </w:divsChild>
        </w:div>
        <w:div w:id="1624533034">
          <w:marLeft w:val="0"/>
          <w:marRight w:val="0"/>
          <w:marTop w:val="0"/>
          <w:marBottom w:val="0"/>
          <w:divBdr>
            <w:top w:val="none" w:sz="0" w:space="0" w:color="auto"/>
            <w:left w:val="none" w:sz="0" w:space="0" w:color="auto"/>
            <w:bottom w:val="none" w:sz="0" w:space="0" w:color="auto"/>
            <w:right w:val="none" w:sz="0" w:space="0" w:color="auto"/>
          </w:divBdr>
          <w:divsChild>
            <w:div w:id="1338579799">
              <w:marLeft w:val="0"/>
              <w:marRight w:val="0"/>
              <w:marTop w:val="0"/>
              <w:marBottom w:val="0"/>
              <w:divBdr>
                <w:top w:val="none" w:sz="0" w:space="0" w:color="auto"/>
                <w:left w:val="none" w:sz="0" w:space="0" w:color="auto"/>
                <w:bottom w:val="none" w:sz="0" w:space="0" w:color="auto"/>
                <w:right w:val="none" w:sz="0" w:space="0" w:color="auto"/>
              </w:divBdr>
            </w:div>
          </w:divsChild>
        </w:div>
        <w:div w:id="1247493434">
          <w:marLeft w:val="0"/>
          <w:marRight w:val="0"/>
          <w:marTop w:val="0"/>
          <w:marBottom w:val="0"/>
          <w:divBdr>
            <w:top w:val="none" w:sz="0" w:space="0" w:color="auto"/>
            <w:left w:val="none" w:sz="0" w:space="0" w:color="auto"/>
            <w:bottom w:val="none" w:sz="0" w:space="0" w:color="auto"/>
            <w:right w:val="none" w:sz="0" w:space="0" w:color="auto"/>
          </w:divBdr>
        </w:div>
        <w:div w:id="338239791">
          <w:marLeft w:val="0"/>
          <w:marRight w:val="0"/>
          <w:marTop w:val="0"/>
          <w:marBottom w:val="0"/>
          <w:divBdr>
            <w:top w:val="none" w:sz="0" w:space="0" w:color="auto"/>
            <w:left w:val="none" w:sz="0" w:space="0" w:color="auto"/>
            <w:bottom w:val="none" w:sz="0" w:space="0" w:color="auto"/>
            <w:right w:val="none" w:sz="0" w:space="0" w:color="auto"/>
          </w:divBdr>
          <w:divsChild>
            <w:div w:id="1985159768">
              <w:marLeft w:val="0"/>
              <w:marRight w:val="0"/>
              <w:marTop w:val="0"/>
              <w:marBottom w:val="0"/>
              <w:divBdr>
                <w:top w:val="none" w:sz="0" w:space="0" w:color="auto"/>
                <w:left w:val="none" w:sz="0" w:space="0" w:color="auto"/>
                <w:bottom w:val="none" w:sz="0" w:space="0" w:color="auto"/>
                <w:right w:val="none" w:sz="0" w:space="0" w:color="auto"/>
              </w:divBdr>
            </w:div>
          </w:divsChild>
        </w:div>
        <w:div w:id="1481311480">
          <w:marLeft w:val="0"/>
          <w:marRight w:val="0"/>
          <w:marTop w:val="0"/>
          <w:marBottom w:val="0"/>
          <w:divBdr>
            <w:top w:val="none" w:sz="0" w:space="0" w:color="auto"/>
            <w:left w:val="none" w:sz="0" w:space="0" w:color="auto"/>
            <w:bottom w:val="none" w:sz="0" w:space="0" w:color="auto"/>
            <w:right w:val="none" w:sz="0" w:space="0" w:color="auto"/>
          </w:divBdr>
          <w:divsChild>
            <w:div w:id="230970566">
              <w:marLeft w:val="0"/>
              <w:marRight w:val="0"/>
              <w:marTop w:val="0"/>
              <w:marBottom w:val="0"/>
              <w:divBdr>
                <w:top w:val="none" w:sz="0" w:space="0" w:color="auto"/>
                <w:left w:val="none" w:sz="0" w:space="0" w:color="auto"/>
                <w:bottom w:val="none" w:sz="0" w:space="0" w:color="auto"/>
                <w:right w:val="none" w:sz="0" w:space="0" w:color="auto"/>
              </w:divBdr>
            </w:div>
          </w:divsChild>
        </w:div>
        <w:div w:id="508981915">
          <w:marLeft w:val="0"/>
          <w:marRight w:val="0"/>
          <w:marTop w:val="0"/>
          <w:marBottom w:val="0"/>
          <w:divBdr>
            <w:top w:val="none" w:sz="0" w:space="0" w:color="auto"/>
            <w:left w:val="none" w:sz="0" w:space="0" w:color="auto"/>
            <w:bottom w:val="none" w:sz="0" w:space="0" w:color="auto"/>
            <w:right w:val="none" w:sz="0" w:space="0" w:color="auto"/>
          </w:divBdr>
        </w:div>
        <w:div w:id="829250185">
          <w:marLeft w:val="0"/>
          <w:marRight w:val="0"/>
          <w:marTop w:val="0"/>
          <w:marBottom w:val="0"/>
          <w:divBdr>
            <w:top w:val="none" w:sz="0" w:space="0" w:color="auto"/>
            <w:left w:val="none" w:sz="0" w:space="0" w:color="auto"/>
            <w:bottom w:val="none" w:sz="0" w:space="0" w:color="auto"/>
            <w:right w:val="none" w:sz="0" w:space="0" w:color="auto"/>
          </w:divBdr>
          <w:divsChild>
            <w:div w:id="1368487769">
              <w:marLeft w:val="0"/>
              <w:marRight w:val="0"/>
              <w:marTop w:val="0"/>
              <w:marBottom w:val="0"/>
              <w:divBdr>
                <w:top w:val="none" w:sz="0" w:space="0" w:color="auto"/>
                <w:left w:val="none" w:sz="0" w:space="0" w:color="auto"/>
                <w:bottom w:val="none" w:sz="0" w:space="0" w:color="auto"/>
                <w:right w:val="none" w:sz="0" w:space="0" w:color="auto"/>
              </w:divBdr>
            </w:div>
          </w:divsChild>
        </w:div>
        <w:div w:id="1881892283">
          <w:marLeft w:val="0"/>
          <w:marRight w:val="0"/>
          <w:marTop w:val="0"/>
          <w:marBottom w:val="0"/>
          <w:divBdr>
            <w:top w:val="none" w:sz="0" w:space="0" w:color="auto"/>
            <w:left w:val="none" w:sz="0" w:space="0" w:color="auto"/>
            <w:bottom w:val="none" w:sz="0" w:space="0" w:color="auto"/>
            <w:right w:val="none" w:sz="0" w:space="0" w:color="auto"/>
          </w:divBdr>
          <w:divsChild>
            <w:div w:id="1376851876">
              <w:marLeft w:val="0"/>
              <w:marRight w:val="0"/>
              <w:marTop w:val="0"/>
              <w:marBottom w:val="0"/>
              <w:divBdr>
                <w:top w:val="none" w:sz="0" w:space="0" w:color="auto"/>
                <w:left w:val="none" w:sz="0" w:space="0" w:color="auto"/>
                <w:bottom w:val="none" w:sz="0" w:space="0" w:color="auto"/>
                <w:right w:val="none" w:sz="0" w:space="0" w:color="auto"/>
              </w:divBdr>
            </w:div>
          </w:divsChild>
        </w:div>
        <w:div w:id="830367303">
          <w:marLeft w:val="0"/>
          <w:marRight w:val="0"/>
          <w:marTop w:val="0"/>
          <w:marBottom w:val="0"/>
          <w:divBdr>
            <w:top w:val="none" w:sz="0" w:space="0" w:color="auto"/>
            <w:left w:val="none" w:sz="0" w:space="0" w:color="auto"/>
            <w:bottom w:val="none" w:sz="0" w:space="0" w:color="auto"/>
            <w:right w:val="none" w:sz="0" w:space="0" w:color="auto"/>
          </w:divBdr>
          <w:divsChild>
            <w:div w:id="1490051060">
              <w:marLeft w:val="0"/>
              <w:marRight w:val="0"/>
              <w:marTop w:val="0"/>
              <w:marBottom w:val="0"/>
              <w:divBdr>
                <w:top w:val="none" w:sz="0" w:space="0" w:color="auto"/>
                <w:left w:val="none" w:sz="0" w:space="0" w:color="auto"/>
                <w:bottom w:val="none" w:sz="0" w:space="0" w:color="auto"/>
                <w:right w:val="none" w:sz="0" w:space="0" w:color="auto"/>
              </w:divBdr>
            </w:div>
          </w:divsChild>
        </w:div>
        <w:div w:id="324937783">
          <w:marLeft w:val="0"/>
          <w:marRight w:val="0"/>
          <w:marTop w:val="0"/>
          <w:marBottom w:val="0"/>
          <w:divBdr>
            <w:top w:val="none" w:sz="0" w:space="0" w:color="auto"/>
            <w:left w:val="none" w:sz="0" w:space="0" w:color="auto"/>
            <w:bottom w:val="none" w:sz="0" w:space="0" w:color="auto"/>
            <w:right w:val="none" w:sz="0" w:space="0" w:color="auto"/>
          </w:divBdr>
          <w:divsChild>
            <w:div w:id="1639334056">
              <w:marLeft w:val="0"/>
              <w:marRight w:val="0"/>
              <w:marTop w:val="0"/>
              <w:marBottom w:val="0"/>
              <w:divBdr>
                <w:top w:val="none" w:sz="0" w:space="0" w:color="auto"/>
                <w:left w:val="none" w:sz="0" w:space="0" w:color="auto"/>
                <w:bottom w:val="none" w:sz="0" w:space="0" w:color="auto"/>
                <w:right w:val="none" w:sz="0" w:space="0" w:color="auto"/>
              </w:divBdr>
            </w:div>
          </w:divsChild>
        </w:div>
        <w:div w:id="2144150154">
          <w:marLeft w:val="0"/>
          <w:marRight w:val="0"/>
          <w:marTop w:val="0"/>
          <w:marBottom w:val="0"/>
          <w:divBdr>
            <w:top w:val="none" w:sz="0" w:space="0" w:color="auto"/>
            <w:left w:val="none" w:sz="0" w:space="0" w:color="auto"/>
            <w:bottom w:val="none" w:sz="0" w:space="0" w:color="auto"/>
            <w:right w:val="none" w:sz="0" w:space="0" w:color="auto"/>
          </w:divBdr>
          <w:divsChild>
            <w:div w:id="1461728656">
              <w:marLeft w:val="0"/>
              <w:marRight w:val="0"/>
              <w:marTop w:val="0"/>
              <w:marBottom w:val="0"/>
              <w:divBdr>
                <w:top w:val="none" w:sz="0" w:space="0" w:color="auto"/>
                <w:left w:val="none" w:sz="0" w:space="0" w:color="auto"/>
                <w:bottom w:val="none" w:sz="0" w:space="0" w:color="auto"/>
                <w:right w:val="none" w:sz="0" w:space="0" w:color="auto"/>
              </w:divBdr>
            </w:div>
          </w:divsChild>
        </w:div>
        <w:div w:id="750545754">
          <w:marLeft w:val="0"/>
          <w:marRight w:val="0"/>
          <w:marTop w:val="0"/>
          <w:marBottom w:val="0"/>
          <w:divBdr>
            <w:top w:val="none" w:sz="0" w:space="0" w:color="auto"/>
            <w:left w:val="none" w:sz="0" w:space="0" w:color="auto"/>
            <w:bottom w:val="none" w:sz="0" w:space="0" w:color="auto"/>
            <w:right w:val="none" w:sz="0" w:space="0" w:color="auto"/>
          </w:divBdr>
        </w:div>
        <w:div w:id="1688368819">
          <w:marLeft w:val="0"/>
          <w:marRight w:val="0"/>
          <w:marTop w:val="0"/>
          <w:marBottom w:val="0"/>
          <w:divBdr>
            <w:top w:val="none" w:sz="0" w:space="0" w:color="auto"/>
            <w:left w:val="none" w:sz="0" w:space="0" w:color="auto"/>
            <w:bottom w:val="none" w:sz="0" w:space="0" w:color="auto"/>
            <w:right w:val="none" w:sz="0" w:space="0" w:color="auto"/>
          </w:divBdr>
          <w:divsChild>
            <w:div w:id="8529121">
              <w:marLeft w:val="0"/>
              <w:marRight w:val="0"/>
              <w:marTop w:val="0"/>
              <w:marBottom w:val="0"/>
              <w:divBdr>
                <w:top w:val="none" w:sz="0" w:space="0" w:color="auto"/>
                <w:left w:val="none" w:sz="0" w:space="0" w:color="auto"/>
                <w:bottom w:val="none" w:sz="0" w:space="0" w:color="auto"/>
                <w:right w:val="none" w:sz="0" w:space="0" w:color="auto"/>
              </w:divBdr>
            </w:div>
          </w:divsChild>
        </w:div>
        <w:div w:id="1015620046">
          <w:marLeft w:val="0"/>
          <w:marRight w:val="0"/>
          <w:marTop w:val="0"/>
          <w:marBottom w:val="0"/>
          <w:divBdr>
            <w:top w:val="none" w:sz="0" w:space="0" w:color="auto"/>
            <w:left w:val="none" w:sz="0" w:space="0" w:color="auto"/>
            <w:bottom w:val="none" w:sz="0" w:space="0" w:color="auto"/>
            <w:right w:val="none" w:sz="0" w:space="0" w:color="auto"/>
          </w:divBdr>
          <w:divsChild>
            <w:div w:id="1834251647">
              <w:marLeft w:val="0"/>
              <w:marRight w:val="0"/>
              <w:marTop w:val="0"/>
              <w:marBottom w:val="0"/>
              <w:divBdr>
                <w:top w:val="none" w:sz="0" w:space="0" w:color="auto"/>
                <w:left w:val="none" w:sz="0" w:space="0" w:color="auto"/>
                <w:bottom w:val="none" w:sz="0" w:space="0" w:color="auto"/>
                <w:right w:val="none" w:sz="0" w:space="0" w:color="auto"/>
              </w:divBdr>
            </w:div>
          </w:divsChild>
        </w:div>
        <w:div w:id="60981037">
          <w:marLeft w:val="0"/>
          <w:marRight w:val="0"/>
          <w:marTop w:val="0"/>
          <w:marBottom w:val="0"/>
          <w:divBdr>
            <w:top w:val="none" w:sz="0" w:space="0" w:color="auto"/>
            <w:left w:val="none" w:sz="0" w:space="0" w:color="auto"/>
            <w:bottom w:val="none" w:sz="0" w:space="0" w:color="auto"/>
            <w:right w:val="none" w:sz="0" w:space="0" w:color="auto"/>
          </w:divBdr>
          <w:divsChild>
            <w:div w:id="2117165770">
              <w:marLeft w:val="0"/>
              <w:marRight w:val="0"/>
              <w:marTop w:val="0"/>
              <w:marBottom w:val="0"/>
              <w:divBdr>
                <w:top w:val="none" w:sz="0" w:space="0" w:color="auto"/>
                <w:left w:val="none" w:sz="0" w:space="0" w:color="auto"/>
                <w:bottom w:val="none" w:sz="0" w:space="0" w:color="auto"/>
                <w:right w:val="none" w:sz="0" w:space="0" w:color="auto"/>
              </w:divBdr>
            </w:div>
          </w:divsChild>
        </w:div>
        <w:div w:id="172109290">
          <w:marLeft w:val="0"/>
          <w:marRight w:val="0"/>
          <w:marTop w:val="0"/>
          <w:marBottom w:val="0"/>
          <w:divBdr>
            <w:top w:val="none" w:sz="0" w:space="0" w:color="auto"/>
            <w:left w:val="none" w:sz="0" w:space="0" w:color="auto"/>
            <w:bottom w:val="none" w:sz="0" w:space="0" w:color="auto"/>
            <w:right w:val="none" w:sz="0" w:space="0" w:color="auto"/>
          </w:divBdr>
          <w:divsChild>
            <w:div w:id="172303373">
              <w:marLeft w:val="0"/>
              <w:marRight w:val="0"/>
              <w:marTop w:val="0"/>
              <w:marBottom w:val="0"/>
              <w:divBdr>
                <w:top w:val="none" w:sz="0" w:space="0" w:color="auto"/>
                <w:left w:val="none" w:sz="0" w:space="0" w:color="auto"/>
                <w:bottom w:val="none" w:sz="0" w:space="0" w:color="auto"/>
                <w:right w:val="none" w:sz="0" w:space="0" w:color="auto"/>
              </w:divBdr>
            </w:div>
          </w:divsChild>
        </w:div>
        <w:div w:id="1483235404">
          <w:marLeft w:val="0"/>
          <w:marRight w:val="0"/>
          <w:marTop w:val="0"/>
          <w:marBottom w:val="0"/>
          <w:divBdr>
            <w:top w:val="none" w:sz="0" w:space="0" w:color="auto"/>
            <w:left w:val="none" w:sz="0" w:space="0" w:color="auto"/>
            <w:bottom w:val="none" w:sz="0" w:space="0" w:color="auto"/>
            <w:right w:val="none" w:sz="0" w:space="0" w:color="auto"/>
          </w:divBdr>
          <w:divsChild>
            <w:div w:id="181289984">
              <w:marLeft w:val="0"/>
              <w:marRight w:val="0"/>
              <w:marTop w:val="0"/>
              <w:marBottom w:val="0"/>
              <w:divBdr>
                <w:top w:val="none" w:sz="0" w:space="0" w:color="auto"/>
                <w:left w:val="none" w:sz="0" w:space="0" w:color="auto"/>
                <w:bottom w:val="none" w:sz="0" w:space="0" w:color="auto"/>
                <w:right w:val="none" w:sz="0" w:space="0" w:color="auto"/>
              </w:divBdr>
            </w:div>
          </w:divsChild>
        </w:div>
        <w:div w:id="1899321210">
          <w:marLeft w:val="0"/>
          <w:marRight w:val="0"/>
          <w:marTop w:val="0"/>
          <w:marBottom w:val="0"/>
          <w:divBdr>
            <w:top w:val="none" w:sz="0" w:space="0" w:color="auto"/>
            <w:left w:val="none" w:sz="0" w:space="0" w:color="auto"/>
            <w:bottom w:val="none" w:sz="0" w:space="0" w:color="auto"/>
            <w:right w:val="none" w:sz="0" w:space="0" w:color="auto"/>
          </w:divBdr>
        </w:div>
        <w:div w:id="2028435237">
          <w:marLeft w:val="0"/>
          <w:marRight w:val="0"/>
          <w:marTop w:val="0"/>
          <w:marBottom w:val="0"/>
          <w:divBdr>
            <w:top w:val="none" w:sz="0" w:space="0" w:color="auto"/>
            <w:left w:val="none" w:sz="0" w:space="0" w:color="auto"/>
            <w:bottom w:val="none" w:sz="0" w:space="0" w:color="auto"/>
            <w:right w:val="none" w:sz="0" w:space="0" w:color="auto"/>
          </w:divBdr>
          <w:divsChild>
            <w:div w:id="400563081">
              <w:marLeft w:val="0"/>
              <w:marRight w:val="0"/>
              <w:marTop w:val="0"/>
              <w:marBottom w:val="0"/>
              <w:divBdr>
                <w:top w:val="none" w:sz="0" w:space="0" w:color="auto"/>
                <w:left w:val="none" w:sz="0" w:space="0" w:color="auto"/>
                <w:bottom w:val="none" w:sz="0" w:space="0" w:color="auto"/>
                <w:right w:val="none" w:sz="0" w:space="0" w:color="auto"/>
              </w:divBdr>
            </w:div>
          </w:divsChild>
        </w:div>
        <w:div w:id="77486444">
          <w:marLeft w:val="0"/>
          <w:marRight w:val="0"/>
          <w:marTop w:val="0"/>
          <w:marBottom w:val="0"/>
          <w:divBdr>
            <w:top w:val="none" w:sz="0" w:space="0" w:color="auto"/>
            <w:left w:val="none" w:sz="0" w:space="0" w:color="auto"/>
            <w:bottom w:val="none" w:sz="0" w:space="0" w:color="auto"/>
            <w:right w:val="none" w:sz="0" w:space="0" w:color="auto"/>
          </w:divBdr>
        </w:div>
        <w:div w:id="546375733">
          <w:marLeft w:val="0"/>
          <w:marRight w:val="0"/>
          <w:marTop w:val="0"/>
          <w:marBottom w:val="0"/>
          <w:divBdr>
            <w:top w:val="none" w:sz="0" w:space="0" w:color="auto"/>
            <w:left w:val="none" w:sz="0" w:space="0" w:color="auto"/>
            <w:bottom w:val="none" w:sz="0" w:space="0" w:color="auto"/>
            <w:right w:val="none" w:sz="0" w:space="0" w:color="auto"/>
          </w:divBdr>
          <w:divsChild>
            <w:div w:id="627667850">
              <w:marLeft w:val="0"/>
              <w:marRight w:val="0"/>
              <w:marTop w:val="0"/>
              <w:marBottom w:val="0"/>
              <w:divBdr>
                <w:top w:val="none" w:sz="0" w:space="0" w:color="auto"/>
                <w:left w:val="none" w:sz="0" w:space="0" w:color="auto"/>
                <w:bottom w:val="none" w:sz="0" w:space="0" w:color="auto"/>
                <w:right w:val="none" w:sz="0" w:space="0" w:color="auto"/>
              </w:divBdr>
            </w:div>
          </w:divsChild>
        </w:div>
        <w:div w:id="1843157691">
          <w:marLeft w:val="0"/>
          <w:marRight w:val="0"/>
          <w:marTop w:val="0"/>
          <w:marBottom w:val="0"/>
          <w:divBdr>
            <w:top w:val="none" w:sz="0" w:space="0" w:color="auto"/>
            <w:left w:val="none" w:sz="0" w:space="0" w:color="auto"/>
            <w:bottom w:val="none" w:sz="0" w:space="0" w:color="auto"/>
            <w:right w:val="none" w:sz="0" w:space="0" w:color="auto"/>
          </w:divBdr>
        </w:div>
        <w:div w:id="1181549480">
          <w:marLeft w:val="0"/>
          <w:marRight w:val="0"/>
          <w:marTop w:val="0"/>
          <w:marBottom w:val="0"/>
          <w:divBdr>
            <w:top w:val="none" w:sz="0" w:space="0" w:color="auto"/>
            <w:left w:val="none" w:sz="0" w:space="0" w:color="auto"/>
            <w:bottom w:val="none" w:sz="0" w:space="0" w:color="auto"/>
            <w:right w:val="none" w:sz="0" w:space="0" w:color="auto"/>
          </w:divBdr>
          <w:divsChild>
            <w:div w:id="1409230065">
              <w:marLeft w:val="0"/>
              <w:marRight w:val="0"/>
              <w:marTop w:val="0"/>
              <w:marBottom w:val="0"/>
              <w:divBdr>
                <w:top w:val="none" w:sz="0" w:space="0" w:color="auto"/>
                <w:left w:val="none" w:sz="0" w:space="0" w:color="auto"/>
                <w:bottom w:val="none" w:sz="0" w:space="0" w:color="auto"/>
                <w:right w:val="none" w:sz="0" w:space="0" w:color="auto"/>
              </w:divBdr>
            </w:div>
          </w:divsChild>
        </w:div>
        <w:div w:id="1647392335">
          <w:marLeft w:val="0"/>
          <w:marRight w:val="0"/>
          <w:marTop w:val="0"/>
          <w:marBottom w:val="0"/>
          <w:divBdr>
            <w:top w:val="none" w:sz="0" w:space="0" w:color="auto"/>
            <w:left w:val="none" w:sz="0" w:space="0" w:color="auto"/>
            <w:bottom w:val="none" w:sz="0" w:space="0" w:color="auto"/>
            <w:right w:val="none" w:sz="0" w:space="0" w:color="auto"/>
          </w:divBdr>
          <w:divsChild>
            <w:div w:id="143197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953065">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258054114">
      <w:bodyDiv w:val="1"/>
      <w:marLeft w:val="0"/>
      <w:marRight w:val="0"/>
      <w:marTop w:val="0"/>
      <w:marBottom w:val="0"/>
      <w:divBdr>
        <w:top w:val="none" w:sz="0" w:space="0" w:color="auto"/>
        <w:left w:val="none" w:sz="0" w:space="0" w:color="auto"/>
        <w:bottom w:val="none" w:sz="0" w:space="0" w:color="auto"/>
        <w:right w:val="none" w:sz="0" w:space="0" w:color="auto"/>
      </w:divBdr>
      <w:divsChild>
        <w:div w:id="2122218545">
          <w:marLeft w:val="965"/>
          <w:marRight w:val="0"/>
          <w:marTop w:val="0"/>
          <w:marBottom w:val="0"/>
          <w:divBdr>
            <w:top w:val="none" w:sz="0" w:space="0" w:color="auto"/>
            <w:left w:val="none" w:sz="0" w:space="0" w:color="auto"/>
            <w:bottom w:val="none" w:sz="0" w:space="0" w:color="auto"/>
            <w:right w:val="none" w:sz="0" w:space="0" w:color="auto"/>
          </w:divBdr>
        </w:div>
        <w:div w:id="568930363">
          <w:marLeft w:val="965"/>
          <w:marRight w:val="0"/>
          <w:marTop w:val="0"/>
          <w:marBottom w:val="0"/>
          <w:divBdr>
            <w:top w:val="none" w:sz="0" w:space="0" w:color="auto"/>
            <w:left w:val="none" w:sz="0" w:space="0" w:color="auto"/>
            <w:bottom w:val="none" w:sz="0" w:space="0" w:color="auto"/>
            <w:right w:val="none" w:sz="0" w:space="0" w:color="auto"/>
          </w:divBdr>
        </w:div>
      </w:divsChild>
    </w:div>
    <w:div w:id="1499273617">
      <w:bodyDiv w:val="1"/>
      <w:marLeft w:val="0"/>
      <w:marRight w:val="0"/>
      <w:marTop w:val="0"/>
      <w:marBottom w:val="0"/>
      <w:divBdr>
        <w:top w:val="none" w:sz="0" w:space="0" w:color="auto"/>
        <w:left w:val="none" w:sz="0" w:space="0" w:color="auto"/>
        <w:bottom w:val="none" w:sz="0" w:space="0" w:color="auto"/>
        <w:right w:val="none" w:sz="0" w:space="0" w:color="auto"/>
      </w:divBdr>
    </w:div>
    <w:div w:id="1703897057">
      <w:bodyDiv w:val="1"/>
      <w:marLeft w:val="0"/>
      <w:marRight w:val="0"/>
      <w:marTop w:val="0"/>
      <w:marBottom w:val="0"/>
      <w:divBdr>
        <w:top w:val="none" w:sz="0" w:space="0" w:color="auto"/>
        <w:left w:val="none" w:sz="0" w:space="0" w:color="auto"/>
        <w:bottom w:val="none" w:sz="0" w:space="0" w:color="auto"/>
        <w:right w:val="none" w:sz="0" w:space="0" w:color="auto"/>
      </w:divBdr>
      <w:divsChild>
        <w:div w:id="13306900">
          <w:marLeft w:val="144"/>
          <w:marRight w:val="0"/>
          <w:marTop w:val="240"/>
          <w:marBottom w:val="40"/>
          <w:divBdr>
            <w:top w:val="none" w:sz="0" w:space="0" w:color="auto"/>
            <w:left w:val="none" w:sz="0" w:space="0" w:color="auto"/>
            <w:bottom w:val="none" w:sz="0" w:space="0" w:color="auto"/>
            <w:right w:val="none" w:sz="0" w:space="0" w:color="auto"/>
          </w:divBdr>
        </w:div>
        <w:div w:id="699210192">
          <w:marLeft w:val="144"/>
          <w:marRight w:val="0"/>
          <w:marTop w:val="240"/>
          <w:marBottom w:val="40"/>
          <w:divBdr>
            <w:top w:val="none" w:sz="0" w:space="0" w:color="auto"/>
            <w:left w:val="none" w:sz="0" w:space="0" w:color="auto"/>
            <w:bottom w:val="none" w:sz="0" w:space="0" w:color="auto"/>
            <w:right w:val="none" w:sz="0" w:space="0" w:color="auto"/>
          </w:divBdr>
        </w:div>
      </w:divsChild>
    </w:div>
    <w:div w:id="1866022499">
      <w:bodyDiv w:val="1"/>
      <w:marLeft w:val="0"/>
      <w:marRight w:val="0"/>
      <w:marTop w:val="0"/>
      <w:marBottom w:val="0"/>
      <w:divBdr>
        <w:top w:val="none" w:sz="0" w:space="0" w:color="auto"/>
        <w:left w:val="none" w:sz="0" w:space="0" w:color="auto"/>
        <w:bottom w:val="none" w:sz="0" w:space="0" w:color="auto"/>
        <w:right w:val="none" w:sz="0" w:space="0" w:color="auto"/>
      </w:divBdr>
    </w:div>
    <w:div w:id="21206801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20Schoenhals\Downloads\tf02835064_win32.dotx" TargetMode="External"/></Relationships>
</file>

<file path=word/theme/theme1.xml><?xml version="1.0" encoding="utf-8"?>
<a:theme xmlns:a="http://schemas.openxmlformats.org/drawingml/2006/main" name="Office Theme">
  <a:themeElements>
    <a:clrScheme name="Custom 17">
      <a:dk1>
        <a:srgbClr val="262140"/>
      </a:dk1>
      <a:lt1>
        <a:srgbClr val="FFFFFF"/>
      </a:lt1>
      <a:dk2>
        <a:srgbClr val="3A3363"/>
      </a:dk2>
      <a:lt2>
        <a:srgbClr val="FFFFFF"/>
      </a:lt2>
      <a:accent1>
        <a:srgbClr val="F3D569"/>
      </a:accent1>
      <a:accent2>
        <a:srgbClr val="7DC6F3"/>
      </a:accent2>
      <a:accent3>
        <a:srgbClr val="F3D569"/>
      </a:accent3>
      <a:accent4>
        <a:srgbClr val="2F4B83"/>
      </a:accent4>
      <a:accent5>
        <a:srgbClr val="473D6C"/>
      </a:accent5>
      <a:accent6>
        <a:srgbClr val="3F3F75"/>
      </a:accent6>
      <a:hlink>
        <a:srgbClr val="ECBE18"/>
      </a:hlink>
      <a:folHlink>
        <a:srgbClr val="ECBE18"/>
      </a:folHlink>
    </a:clrScheme>
    <a:fontScheme name="Custom 16">
      <a:majorFont>
        <a:latin typeface="Century Gothic"/>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tf02835064_win32</Template>
  <TotalTime>1239</TotalTime>
  <Pages>9</Pages>
  <Words>701</Words>
  <Characters>3595</Characters>
  <Application>Microsoft Office Word</Application>
  <DocSecurity>0</DocSecurity>
  <Lines>212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Schoenhals</dc:creator>
  <cp:keywords/>
  <dc:description/>
  <cp:lastModifiedBy>Schoenhals David</cp:lastModifiedBy>
  <cp:revision>29</cp:revision>
  <cp:lastPrinted>2024-02-16T21:02:00Z</cp:lastPrinted>
  <dcterms:created xsi:type="dcterms:W3CDTF">2024-04-10T14:32:00Z</dcterms:created>
  <dcterms:modified xsi:type="dcterms:W3CDTF">2024-04-13T12:13:00Z</dcterms:modified>
  <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7c25403bd506b9853400f96647f7f0739f2fe17fecf1f2e80b5ff1e11acc1439</vt:lpwstr>
  </property>
</Properties>
</file>