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621C71" w14:textId="77777777" w:rsidR="00390138" w:rsidRDefault="00390138" w:rsidP="00390138">
      <w:pPr>
        <w:jc w:val="center"/>
        <w:rPr>
          <w:sz w:val="28"/>
          <w:szCs w:val="28"/>
          <w:u w:val="single"/>
        </w:rPr>
      </w:pPr>
    </w:p>
    <w:p w14:paraId="67724267" w14:textId="32B23312" w:rsidR="00390138" w:rsidRDefault="00390138" w:rsidP="00390138">
      <w:pPr>
        <w:jc w:val="center"/>
        <w:rPr>
          <w:sz w:val="28"/>
          <w:szCs w:val="28"/>
          <w:u w:val="single"/>
        </w:rPr>
      </w:pPr>
      <w:r>
        <w:rPr>
          <w:sz w:val="28"/>
          <w:szCs w:val="28"/>
          <w:u w:val="single"/>
        </w:rPr>
        <w:t>Little Elm ISD COVID-19 Employee Emergency Relief Fund</w:t>
      </w:r>
    </w:p>
    <w:p w14:paraId="795E12ED" w14:textId="77777777" w:rsidR="00390138" w:rsidRDefault="00390138" w:rsidP="00390138">
      <w:pPr>
        <w:jc w:val="center"/>
        <w:rPr>
          <w:sz w:val="28"/>
          <w:szCs w:val="28"/>
          <w:u w:val="single"/>
        </w:rPr>
      </w:pPr>
    </w:p>
    <w:p w14:paraId="256A5ED5" w14:textId="77777777" w:rsidR="00390138" w:rsidRDefault="00390138" w:rsidP="00390138">
      <w:pPr>
        <w:jc w:val="center"/>
        <w:rPr>
          <w:sz w:val="28"/>
          <w:szCs w:val="28"/>
          <w:u w:val="single"/>
        </w:rPr>
      </w:pPr>
    </w:p>
    <w:p w14:paraId="7CC4DD0E" w14:textId="4F1CD1BF" w:rsidR="00390138" w:rsidRPr="00390138" w:rsidRDefault="00390138" w:rsidP="00390138">
      <w:r w:rsidRPr="00390138">
        <w:t xml:space="preserve">Little Elm ISD would like to create a COVID-19 Employee Emergency Relief Fund for employees that have contracted COVID-19 to assist with financial hardship due to contracting the virus. The fund would be available for employees effective </w:t>
      </w:r>
      <w:r w:rsidR="00FD7231">
        <w:t>July 1</w:t>
      </w:r>
      <w:bookmarkStart w:id="0" w:name="_GoBack"/>
      <w:bookmarkEnd w:id="0"/>
      <w:r w:rsidRPr="00390138">
        <w:t xml:space="preserve">, 2020 through June 30, 2021 and will not exceed $200,000 without Board approval. </w:t>
      </w:r>
    </w:p>
    <w:p w14:paraId="76C070D9" w14:textId="77777777" w:rsidR="00390138" w:rsidRPr="00390138" w:rsidRDefault="00390138" w:rsidP="00390138"/>
    <w:p w14:paraId="27614D76" w14:textId="3A8F0E5E" w:rsidR="00390138" w:rsidRDefault="00390138" w:rsidP="00390138">
      <w:bookmarkStart w:id="1" w:name="_gjdgxs" w:colFirst="0" w:colLast="0"/>
      <w:bookmarkEnd w:id="1"/>
      <w:r w:rsidRPr="00390138">
        <w:t xml:space="preserve">The fund would enable Little Elm ISD to compensate employees with a $1000 payment to offset their medical or health-related expenses incurred because of a medically verified case of COVID-19. Employees would be able to receive the $1000 payment a maximum of once within the time frame stated above. </w:t>
      </w:r>
    </w:p>
    <w:p w14:paraId="1D26FBF3" w14:textId="77777777" w:rsidR="00390138" w:rsidRPr="00390138" w:rsidRDefault="00390138" w:rsidP="00390138"/>
    <w:p w14:paraId="5AE56695" w14:textId="62C74B2A" w:rsidR="00390138" w:rsidRPr="00390138" w:rsidRDefault="00390138" w:rsidP="00390138">
      <w:r w:rsidRPr="00390138">
        <w:t>The criteria for the $1000 payout will be:</w:t>
      </w:r>
    </w:p>
    <w:p w14:paraId="1C0F0CBE" w14:textId="77777777" w:rsidR="00390138" w:rsidRPr="00390138" w:rsidRDefault="00390138" w:rsidP="00390138"/>
    <w:p w14:paraId="2D9D3D3E" w14:textId="77777777" w:rsidR="00390138" w:rsidRPr="00390138" w:rsidRDefault="00390138" w:rsidP="00390138">
      <w:pPr>
        <w:numPr>
          <w:ilvl w:val="0"/>
          <w:numId w:val="1"/>
        </w:numPr>
        <w:pBdr>
          <w:top w:val="nil"/>
          <w:left w:val="nil"/>
          <w:bottom w:val="nil"/>
          <w:right w:val="nil"/>
          <w:between w:val="nil"/>
        </w:pBdr>
        <w:spacing w:line="259" w:lineRule="auto"/>
        <w:rPr>
          <w:color w:val="000000"/>
        </w:rPr>
      </w:pPr>
      <w:r w:rsidRPr="00390138">
        <w:t>Full or part-time employee with LEISD (no  minimum length of employment required);</w:t>
      </w:r>
    </w:p>
    <w:p w14:paraId="04434892" w14:textId="77777777" w:rsidR="00390138" w:rsidRPr="00390138" w:rsidRDefault="00390138" w:rsidP="00390138">
      <w:pPr>
        <w:numPr>
          <w:ilvl w:val="0"/>
          <w:numId w:val="1"/>
        </w:numPr>
        <w:pBdr>
          <w:top w:val="nil"/>
          <w:left w:val="nil"/>
          <w:bottom w:val="nil"/>
          <w:right w:val="nil"/>
          <w:between w:val="nil"/>
        </w:pBdr>
        <w:spacing w:line="259" w:lineRule="auto"/>
        <w:rPr>
          <w:color w:val="000000"/>
        </w:rPr>
      </w:pPr>
      <w:r w:rsidRPr="00390138">
        <w:rPr>
          <w:rFonts w:eastAsia="Calibri" w:cs="Calibri"/>
          <w:color w:val="000000"/>
        </w:rPr>
        <w:t>Diagnosed, through medical documentation, with COVID-19; AND</w:t>
      </w:r>
    </w:p>
    <w:p w14:paraId="59B8E5B0" w14:textId="6C5957ED" w:rsidR="00390138" w:rsidRPr="00390138" w:rsidRDefault="00390138" w:rsidP="00390138">
      <w:pPr>
        <w:numPr>
          <w:ilvl w:val="0"/>
          <w:numId w:val="1"/>
        </w:numPr>
        <w:pBdr>
          <w:top w:val="nil"/>
          <w:left w:val="nil"/>
          <w:bottom w:val="nil"/>
          <w:right w:val="nil"/>
          <w:between w:val="nil"/>
        </w:pBdr>
        <w:spacing w:after="160" w:line="259" w:lineRule="auto"/>
        <w:rPr>
          <w:color w:val="000000"/>
        </w:rPr>
      </w:pPr>
      <w:r w:rsidRPr="00390138">
        <w:rPr>
          <w:rFonts w:eastAsia="Calibri" w:cs="Calibri"/>
          <w:color w:val="000000"/>
        </w:rPr>
        <w:t>Admitted to the hospital for COVID-19.</w:t>
      </w:r>
    </w:p>
    <w:p w14:paraId="56927AE4" w14:textId="129B6DFE" w:rsidR="00390138" w:rsidRPr="00390138" w:rsidRDefault="00390138" w:rsidP="00390138">
      <w:r w:rsidRPr="00390138">
        <w:t xml:space="preserve">Under the Families First Coronavirus Response Act (FFCRA), all employees will continue to be paid for two weeks or 80 hours, should they meet the criteria specified in FFCRA. Following that, FMLA can extend that leave should the need arise. </w:t>
      </w:r>
    </w:p>
    <w:p w14:paraId="6FD753AE" w14:textId="77777777" w:rsidR="00390138" w:rsidRPr="00390138" w:rsidRDefault="00390138" w:rsidP="00390138"/>
    <w:p w14:paraId="4C815970" w14:textId="77777777" w:rsidR="00390138" w:rsidRPr="00390138" w:rsidRDefault="00390138" w:rsidP="00390138">
      <w:r w:rsidRPr="00390138">
        <w:t xml:space="preserve">Little Elm ISD staff members who wish to be considered for the Relief Fund or who have specific questions should contact the Human Resource Services Department. </w:t>
      </w:r>
    </w:p>
    <w:p w14:paraId="19510B03" w14:textId="77777777" w:rsidR="00390138" w:rsidRPr="00390138" w:rsidRDefault="00390138" w:rsidP="00390138"/>
    <w:p w14:paraId="42BD0F90" w14:textId="77777777" w:rsidR="00E5449F" w:rsidRDefault="00E5449F"/>
    <w:sectPr w:rsidR="00E5449F" w:rsidSect="00EA731B">
      <w:headerReference w:type="default" r:id="rId7"/>
      <w:footerReference w:type="default" r:id="rId8"/>
      <w:pgSz w:w="12240" w:h="15840"/>
      <w:pgMar w:top="28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9B238" w14:textId="77777777" w:rsidR="006B64B5" w:rsidRDefault="006B64B5" w:rsidP="00EA731B">
      <w:r>
        <w:separator/>
      </w:r>
    </w:p>
  </w:endnote>
  <w:endnote w:type="continuationSeparator" w:id="0">
    <w:p w14:paraId="6E88E568" w14:textId="77777777" w:rsidR="006B64B5" w:rsidRDefault="006B64B5" w:rsidP="00EA7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BACAA" w14:textId="77777777" w:rsidR="00EA731B" w:rsidRDefault="00EB058A">
    <w:pPr>
      <w:pStyle w:val="Footer"/>
    </w:pPr>
    <w:r>
      <w:rPr>
        <w:noProof/>
      </w:rPr>
      <mc:AlternateContent>
        <mc:Choice Requires="wps">
          <w:drawing>
            <wp:anchor distT="0" distB="0" distL="114300" distR="114300" simplePos="0" relativeHeight="251659264" behindDoc="0" locked="0" layoutInCell="1" allowOverlap="1" wp14:anchorId="4756FA5A" wp14:editId="6ECF1B58">
              <wp:simplePos x="0" y="0"/>
              <wp:positionH relativeFrom="column">
                <wp:posOffset>-914400</wp:posOffset>
              </wp:positionH>
              <wp:positionV relativeFrom="paragraph">
                <wp:posOffset>357505</wp:posOffset>
              </wp:positionV>
              <wp:extent cx="7772400" cy="4572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5DAA54" w14:textId="0AF57569" w:rsidR="00EB058A" w:rsidRDefault="00936FA9" w:rsidP="00EB058A">
                          <w:pPr>
                            <w:pStyle w:val="NormalWeb"/>
                            <w:spacing w:before="0" w:beforeAutospacing="0" w:after="0" w:afterAutospacing="0"/>
                            <w:ind w:left="-900" w:right="-900"/>
                            <w:jc w:val="center"/>
                            <w:rPr>
                              <w:rFonts w:ascii="Book Antiqua" w:hAnsi="Book Antiqua" w:cs="Arial"/>
                              <w:color w:val="17365D" w:themeColor="text2" w:themeShade="BF"/>
                              <w:sz w:val="22"/>
                              <w:szCs w:val="22"/>
                            </w:rPr>
                          </w:pPr>
                          <w:r>
                            <w:rPr>
                              <w:rFonts w:ascii="Book Antiqua" w:hAnsi="Book Antiqua" w:cs="Arial"/>
                              <w:color w:val="17365D" w:themeColor="text2" w:themeShade="BF"/>
                              <w:sz w:val="22"/>
                              <w:szCs w:val="22"/>
                            </w:rPr>
                            <w:t>Little Elm Independent School District</w:t>
                          </w:r>
                          <w:r w:rsidR="00EB058A" w:rsidRPr="00EA731B">
                            <w:rPr>
                              <w:rFonts w:asciiTheme="minorHAnsi" w:hAnsiTheme="minorHAnsi" w:cs="Arial"/>
                              <w:color w:val="17365D" w:themeColor="text2" w:themeShade="BF"/>
                              <w:sz w:val="22"/>
                              <w:szCs w:val="22"/>
                            </w:rPr>
                            <w:t xml:space="preserve"> </w:t>
                          </w:r>
                          <w:r w:rsidR="00EB058A" w:rsidRPr="00EA731B">
                            <w:rPr>
                              <w:rFonts w:ascii="Wingdings" w:hAnsi="Wingdings"/>
                              <w:color w:val="17365D" w:themeColor="text2" w:themeShade="BF"/>
                            </w:rPr>
                            <w:t></w:t>
                          </w:r>
                          <w:r w:rsidR="00EB058A" w:rsidRPr="00EA731B">
                            <w:rPr>
                              <w:rFonts w:asciiTheme="minorHAnsi" w:hAnsiTheme="minorHAnsi" w:cs="Arial"/>
                              <w:color w:val="17365D" w:themeColor="text2" w:themeShade="BF"/>
                              <w:sz w:val="22"/>
                              <w:szCs w:val="22"/>
                            </w:rPr>
                            <w:t xml:space="preserve"> </w:t>
                          </w:r>
                          <w:r>
                            <w:rPr>
                              <w:rFonts w:ascii="Book Antiqua" w:hAnsi="Book Antiqua" w:cs="Arial"/>
                              <w:color w:val="17365D" w:themeColor="text2" w:themeShade="BF"/>
                              <w:sz w:val="22"/>
                              <w:szCs w:val="22"/>
                            </w:rPr>
                            <w:t>Box 6000</w:t>
                          </w:r>
                          <w:r w:rsidR="00EB058A" w:rsidRPr="00EA731B">
                            <w:rPr>
                              <w:rFonts w:asciiTheme="minorHAnsi" w:hAnsiTheme="minorHAnsi" w:cs="Arial"/>
                              <w:color w:val="17365D" w:themeColor="text2" w:themeShade="BF"/>
                              <w:sz w:val="22"/>
                              <w:szCs w:val="22"/>
                            </w:rPr>
                            <w:t xml:space="preserve"> </w:t>
                          </w:r>
                          <w:r w:rsidR="00EB058A" w:rsidRPr="00EA731B">
                            <w:rPr>
                              <w:rFonts w:ascii="Wingdings" w:hAnsi="Wingdings"/>
                              <w:color w:val="17365D" w:themeColor="text2" w:themeShade="BF"/>
                            </w:rPr>
                            <w:t></w:t>
                          </w:r>
                          <w:r w:rsidR="00EB058A" w:rsidRPr="00EA731B">
                            <w:rPr>
                              <w:rFonts w:asciiTheme="minorHAnsi" w:hAnsiTheme="minorHAnsi" w:cs="Arial"/>
                              <w:color w:val="17365D" w:themeColor="text2" w:themeShade="BF"/>
                              <w:sz w:val="22"/>
                              <w:szCs w:val="22"/>
                            </w:rPr>
                            <w:t xml:space="preserve"> </w:t>
                          </w:r>
                          <w:r w:rsidR="00EB058A" w:rsidRPr="00EA731B">
                            <w:rPr>
                              <w:rFonts w:ascii="Book Antiqua" w:hAnsi="Book Antiqua" w:cs="Arial"/>
                              <w:color w:val="17365D" w:themeColor="text2" w:themeShade="BF"/>
                              <w:sz w:val="22"/>
                              <w:szCs w:val="22"/>
                            </w:rPr>
                            <w:t>300 Lobo Lane</w:t>
                          </w:r>
                          <w:r w:rsidR="00EB058A" w:rsidRPr="00EA731B">
                            <w:rPr>
                              <w:rFonts w:asciiTheme="minorHAnsi" w:hAnsiTheme="minorHAnsi" w:cs="Arial"/>
                              <w:color w:val="17365D" w:themeColor="text2" w:themeShade="BF"/>
                              <w:sz w:val="22"/>
                              <w:szCs w:val="22"/>
                            </w:rPr>
                            <w:t xml:space="preserve"> </w:t>
                          </w:r>
                          <w:r w:rsidR="00EB058A" w:rsidRPr="00EA731B">
                            <w:rPr>
                              <w:rFonts w:ascii="Wingdings" w:hAnsi="Wingdings"/>
                              <w:color w:val="17365D" w:themeColor="text2" w:themeShade="BF"/>
                            </w:rPr>
                            <w:t></w:t>
                          </w:r>
                          <w:r w:rsidR="00EB058A" w:rsidRPr="00EA731B">
                            <w:rPr>
                              <w:rFonts w:asciiTheme="minorHAnsi" w:hAnsiTheme="minorHAnsi" w:cs="Arial"/>
                              <w:color w:val="17365D" w:themeColor="text2" w:themeShade="BF"/>
                              <w:sz w:val="22"/>
                              <w:szCs w:val="22"/>
                            </w:rPr>
                            <w:t xml:space="preserve"> </w:t>
                          </w:r>
                          <w:r w:rsidR="00EB058A" w:rsidRPr="00EA731B">
                            <w:rPr>
                              <w:rFonts w:ascii="Book Antiqua" w:hAnsi="Book Antiqua" w:cs="Arial"/>
                              <w:color w:val="17365D" w:themeColor="text2" w:themeShade="BF"/>
                              <w:sz w:val="22"/>
                              <w:szCs w:val="22"/>
                            </w:rPr>
                            <w:t>Little Elm, TX 75068</w:t>
                          </w:r>
                          <w:r w:rsidR="00EB058A" w:rsidRPr="00EA731B">
                            <w:rPr>
                              <w:rFonts w:asciiTheme="minorHAnsi" w:hAnsiTheme="minorHAnsi" w:cs="Arial"/>
                              <w:color w:val="17365D" w:themeColor="text2" w:themeShade="BF"/>
                              <w:sz w:val="22"/>
                              <w:szCs w:val="22"/>
                            </w:rPr>
                            <w:t xml:space="preserve"> </w:t>
                          </w:r>
                          <w:r w:rsidR="00EB058A" w:rsidRPr="00EA731B">
                            <w:rPr>
                              <w:rFonts w:ascii="Wingdings" w:hAnsi="Wingdings"/>
                              <w:color w:val="17365D" w:themeColor="text2" w:themeShade="BF"/>
                            </w:rPr>
                            <w:t></w:t>
                          </w:r>
                          <w:r w:rsidR="00EB058A" w:rsidRPr="00EA731B">
                            <w:rPr>
                              <w:rFonts w:asciiTheme="minorHAnsi" w:hAnsiTheme="minorHAnsi" w:cs="Arial"/>
                              <w:color w:val="17365D" w:themeColor="text2" w:themeShade="BF"/>
                              <w:sz w:val="22"/>
                              <w:szCs w:val="22"/>
                            </w:rPr>
                            <w:t xml:space="preserve"> </w:t>
                          </w:r>
                          <w:r w:rsidR="006F746D">
                            <w:rPr>
                              <w:rFonts w:ascii="Book Antiqua" w:hAnsi="Book Antiqua" w:cs="Arial"/>
                              <w:color w:val="17365D" w:themeColor="text2" w:themeShade="BF"/>
                              <w:sz w:val="22"/>
                              <w:szCs w:val="22"/>
                            </w:rPr>
                            <w:t>972.947.</w:t>
                          </w:r>
                          <w:r w:rsidR="00CB6665">
                            <w:rPr>
                              <w:rFonts w:ascii="Book Antiqua" w:hAnsi="Book Antiqua" w:cs="Arial"/>
                              <w:color w:val="17365D" w:themeColor="text2" w:themeShade="BF"/>
                              <w:sz w:val="22"/>
                              <w:szCs w:val="22"/>
                            </w:rPr>
                            <w:t>9340</w:t>
                          </w:r>
                        </w:p>
                        <w:p w14:paraId="24945966" w14:textId="6A3669A8" w:rsidR="006F746D" w:rsidRPr="00EA731B" w:rsidRDefault="006F746D" w:rsidP="00EB058A">
                          <w:pPr>
                            <w:pStyle w:val="NormalWeb"/>
                            <w:spacing w:before="0" w:beforeAutospacing="0" w:after="0" w:afterAutospacing="0"/>
                            <w:ind w:left="-900" w:right="-900"/>
                            <w:jc w:val="center"/>
                            <w:rPr>
                              <w:rFonts w:asciiTheme="minorHAnsi" w:hAnsiTheme="minorHAnsi" w:cs="Arial"/>
                              <w:color w:val="17365D" w:themeColor="text2" w:themeShade="BF"/>
                              <w:sz w:val="22"/>
                              <w:szCs w:val="22"/>
                            </w:rPr>
                          </w:pPr>
                          <w:r>
                            <w:rPr>
                              <w:rFonts w:ascii="Book Antiqua" w:hAnsi="Book Antiqua" w:cs="Arial"/>
                              <w:color w:val="17365D" w:themeColor="text2" w:themeShade="BF"/>
                              <w:sz w:val="22"/>
                              <w:szCs w:val="22"/>
                            </w:rPr>
                            <w:t>www.littleelmisd.net</w:t>
                          </w:r>
                        </w:p>
                        <w:p w14:paraId="6C5C4862" w14:textId="77777777" w:rsidR="00EB058A" w:rsidRDefault="00EB058A" w:rsidP="00EB05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756FA5A" id="_x0000_t202" coordsize="21600,21600" o:spt="202" path="m,l,21600r21600,l21600,xe">
              <v:stroke joinstyle="miter"/>
              <v:path gradientshapeok="t" o:connecttype="rect"/>
            </v:shapetype>
            <v:shape id="Text Box 1" o:spid="_x0000_s1026" type="#_x0000_t202" style="position:absolute;margin-left:-1in;margin-top:28.15pt;width:612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" filled="f" stroked="f">
              <v:textbox>
                <w:txbxContent>
                  <w:p w14:paraId="685DAA54" w14:textId="0AF57569" w:rsidR="00EB058A" w:rsidRDefault="00936FA9" w:rsidP="00EB058A">
                    <w:pPr>
                      <w:pStyle w:val="NormalWeb"/>
                      <w:spacing w:before="0" w:beforeAutospacing="0" w:after="0" w:afterAutospacing="0"/>
                      <w:ind w:left="-900" w:right="-900"/>
                      <w:jc w:val="center"/>
                      <w:rPr>
                        <w:rFonts w:ascii="Book Antiqua" w:hAnsi="Book Antiqua" w:cs="Arial"/>
                        <w:color w:val="17365D" w:themeColor="text2" w:themeShade="BF"/>
                        <w:sz w:val="22"/>
                        <w:szCs w:val="22"/>
                      </w:rPr>
                    </w:pPr>
                    <w:r>
                      <w:rPr>
                        <w:rFonts w:ascii="Book Antiqua" w:hAnsi="Book Antiqua" w:cs="Arial"/>
                        <w:color w:val="17365D" w:themeColor="text2" w:themeShade="BF"/>
                        <w:sz w:val="22"/>
                        <w:szCs w:val="22"/>
                      </w:rPr>
                      <w:t>Little Elm Independent School District</w:t>
                    </w:r>
                    <w:r w:rsidR="00EB058A" w:rsidRPr="00EA731B">
                      <w:rPr>
                        <w:rFonts w:asciiTheme="minorHAnsi" w:hAnsiTheme="minorHAnsi" w:cs="Arial"/>
                        <w:color w:val="17365D" w:themeColor="text2" w:themeShade="BF"/>
                        <w:sz w:val="22"/>
                        <w:szCs w:val="22"/>
                      </w:rPr>
                      <w:t xml:space="preserve"> </w:t>
                    </w:r>
                    <w:r w:rsidR="00EB058A" w:rsidRPr="00EA731B">
                      <w:rPr>
                        <w:rFonts w:ascii="Wingdings" w:hAnsi="Wingdings"/>
                        <w:color w:val="17365D" w:themeColor="text2" w:themeShade="BF"/>
                      </w:rPr>
                      <w:t></w:t>
                    </w:r>
                    <w:r w:rsidR="00EB058A" w:rsidRPr="00EA731B">
                      <w:rPr>
                        <w:rFonts w:asciiTheme="minorHAnsi" w:hAnsiTheme="minorHAnsi" w:cs="Arial"/>
                        <w:color w:val="17365D" w:themeColor="text2" w:themeShade="BF"/>
                        <w:sz w:val="22"/>
                        <w:szCs w:val="22"/>
                      </w:rPr>
                      <w:t xml:space="preserve"> </w:t>
                    </w:r>
                    <w:r>
                      <w:rPr>
                        <w:rFonts w:ascii="Book Antiqua" w:hAnsi="Book Antiqua" w:cs="Arial"/>
                        <w:color w:val="17365D" w:themeColor="text2" w:themeShade="BF"/>
                        <w:sz w:val="22"/>
                        <w:szCs w:val="22"/>
                      </w:rPr>
                      <w:t>Box 6000</w:t>
                    </w:r>
                    <w:r w:rsidR="00EB058A" w:rsidRPr="00EA731B">
                      <w:rPr>
                        <w:rFonts w:asciiTheme="minorHAnsi" w:hAnsiTheme="minorHAnsi" w:cs="Arial"/>
                        <w:color w:val="17365D" w:themeColor="text2" w:themeShade="BF"/>
                        <w:sz w:val="22"/>
                        <w:szCs w:val="22"/>
                      </w:rPr>
                      <w:t xml:space="preserve"> </w:t>
                    </w:r>
                    <w:r w:rsidR="00EB058A" w:rsidRPr="00EA731B">
                      <w:rPr>
                        <w:rFonts w:ascii="Wingdings" w:hAnsi="Wingdings"/>
                        <w:color w:val="17365D" w:themeColor="text2" w:themeShade="BF"/>
                      </w:rPr>
                      <w:t></w:t>
                    </w:r>
                    <w:r w:rsidR="00EB058A" w:rsidRPr="00EA731B">
                      <w:rPr>
                        <w:rFonts w:asciiTheme="minorHAnsi" w:hAnsiTheme="minorHAnsi" w:cs="Arial"/>
                        <w:color w:val="17365D" w:themeColor="text2" w:themeShade="BF"/>
                        <w:sz w:val="22"/>
                        <w:szCs w:val="22"/>
                      </w:rPr>
                      <w:t xml:space="preserve"> </w:t>
                    </w:r>
                    <w:r w:rsidR="00EB058A" w:rsidRPr="00EA731B">
                      <w:rPr>
                        <w:rFonts w:ascii="Book Antiqua" w:hAnsi="Book Antiqua" w:cs="Arial"/>
                        <w:color w:val="17365D" w:themeColor="text2" w:themeShade="BF"/>
                        <w:sz w:val="22"/>
                        <w:szCs w:val="22"/>
                      </w:rPr>
                      <w:t>300 Lobo Lane</w:t>
                    </w:r>
                    <w:r w:rsidR="00EB058A" w:rsidRPr="00EA731B">
                      <w:rPr>
                        <w:rFonts w:asciiTheme="minorHAnsi" w:hAnsiTheme="minorHAnsi" w:cs="Arial"/>
                        <w:color w:val="17365D" w:themeColor="text2" w:themeShade="BF"/>
                        <w:sz w:val="22"/>
                        <w:szCs w:val="22"/>
                      </w:rPr>
                      <w:t xml:space="preserve"> </w:t>
                    </w:r>
                    <w:r w:rsidR="00EB058A" w:rsidRPr="00EA731B">
                      <w:rPr>
                        <w:rFonts w:ascii="Wingdings" w:hAnsi="Wingdings"/>
                        <w:color w:val="17365D" w:themeColor="text2" w:themeShade="BF"/>
                      </w:rPr>
                      <w:t></w:t>
                    </w:r>
                    <w:r w:rsidR="00EB058A" w:rsidRPr="00EA731B">
                      <w:rPr>
                        <w:rFonts w:asciiTheme="minorHAnsi" w:hAnsiTheme="minorHAnsi" w:cs="Arial"/>
                        <w:color w:val="17365D" w:themeColor="text2" w:themeShade="BF"/>
                        <w:sz w:val="22"/>
                        <w:szCs w:val="22"/>
                      </w:rPr>
                      <w:t xml:space="preserve"> </w:t>
                    </w:r>
                    <w:r w:rsidR="00EB058A" w:rsidRPr="00EA731B">
                      <w:rPr>
                        <w:rFonts w:ascii="Book Antiqua" w:hAnsi="Book Antiqua" w:cs="Arial"/>
                        <w:color w:val="17365D" w:themeColor="text2" w:themeShade="BF"/>
                        <w:sz w:val="22"/>
                        <w:szCs w:val="22"/>
                      </w:rPr>
                      <w:t>Little Elm, TX 75068</w:t>
                    </w:r>
                    <w:r w:rsidR="00EB058A" w:rsidRPr="00EA731B">
                      <w:rPr>
                        <w:rFonts w:asciiTheme="minorHAnsi" w:hAnsiTheme="minorHAnsi" w:cs="Arial"/>
                        <w:color w:val="17365D" w:themeColor="text2" w:themeShade="BF"/>
                        <w:sz w:val="22"/>
                        <w:szCs w:val="22"/>
                      </w:rPr>
                      <w:t xml:space="preserve"> </w:t>
                    </w:r>
                    <w:r w:rsidR="00EB058A" w:rsidRPr="00EA731B">
                      <w:rPr>
                        <w:rFonts w:ascii="Wingdings" w:hAnsi="Wingdings"/>
                        <w:color w:val="17365D" w:themeColor="text2" w:themeShade="BF"/>
                      </w:rPr>
                      <w:t></w:t>
                    </w:r>
                    <w:r w:rsidR="00EB058A" w:rsidRPr="00EA731B">
                      <w:rPr>
                        <w:rFonts w:asciiTheme="minorHAnsi" w:hAnsiTheme="minorHAnsi" w:cs="Arial"/>
                        <w:color w:val="17365D" w:themeColor="text2" w:themeShade="BF"/>
                        <w:sz w:val="22"/>
                        <w:szCs w:val="22"/>
                      </w:rPr>
                      <w:t xml:space="preserve"> </w:t>
                    </w:r>
                    <w:r w:rsidR="006F746D">
                      <w:rPr>
                        <w:rFonts w:ascii="Book Antiqua" w:hAnsi="Book Antiqua" w:cs="Arial"/>
                        <w:color w:val="17365D" w:themeColor="text2" w:themeShade="BF"/>
                        <w:sz w:val="22"/>
                        <w:szCs w:val="22"/>
                      </w:rPr>
                      <w:t>972.947.</w:t>
                    </w:r>
                    <w:r w:rsidR="00CB6665">
                      <w:rPr>
                        <w:rFonts w:ascii="Book Antiqua" w:hAnsi="Book Antiqua" w:cs="Arial"/>
                        <w:color w:val="17365D" w:themeColor="text2" w:themeShade="BF"/>
                        <w:sz w:val="22"/>
                        <w:szCs w:val="22"/>
                      </w:rPr>
                      <w:t>9340</w:t>
                    </w:r>
                  </w:p>
                  <w:p w14:paraId="24945966" w14:textId="6A3669A8" w:rsidR="006F746D" w:rsidRPr="00EA731B" w:rsidRDefault="006F746D" w:rsidP="00EB058A">
                    <w:pPr>
                      <w:pStyle w:val="NormalWeb"/>
                      <w:spacing w:before="0" w:beforeAutospacing="0" w:after="0" w:afterAutospacing="0"/>
                      <w:ind w:left="-900" w:right="-900"/>
                      <w:jc w:val="center"/>
                      <w:rPr>
                        <w:rFonts w:asciiTheme="minorHAnsi" w:hAnsiTheme="minorHAnsi" w:cs="Arial"/>
                        <w:color w:val="17365D" w:themeColor="text2" w:themeShade="BF"/>
                        <w:sz w:val="22"/>
                        <w:szCs w:val="22"/>
                      </w:rPr>
                    </w:pPr>
                    <w:r>
                      <w:rPr>
                        <w:rFonts w:ascii="Book Antiqua" w:hAnsi="Book Antiqua" w:cs="Arial"/>
                        <w:color w:val="17365D" w:themeColor="text2" w:themeShade="BF"/>
                        <w:sz w:val="22"/>
                        <w:szCs w:val="22"/>
                      </w:rPr>
                      <w:t>www.littleelmisd.net</w:t>
                    </w:r>
                  </w:p>
                  <w:p w14:paraId="6C5C4862" w14:textId="77777777" w:rsidR="00EB058A" w:rsidRDefault="00EB058A" w:rsidP="00EB058A"/>
                </w:txbxContent>
              </v:textbox>
              <w10:wrap type="square"/>
            </v:shape>
          </w:pict>
        </mc:Fallback>
      </mc:AlternateContent>
    </w:r>
  </w:p>
  <w:p w14:paraId="279BE507" w14:textId="77777777" w:rsidR="00EA731B" w:rsidRDefault="00EA7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49701" w14:textId="77777777" w:rsidR="006B64B5" w:rsidRDefault="006B64B5" w:rsidP="00EA731B">
      <w:r>
        <w:separator/>
      </w:r>
    </w:p>
  </w:footnote>
  <w:footnote w:type="continuationSeparator" w:id="0">
    <w:p w14:paraId="39722240" w14:textId="77777777" w:rsidR="006B64B5" w:rsidRDefault="006B64B5" w:rsidP="00EA7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AE515" w14:textId="0730E078" w:rsidR="00EA731B" w:rsidRDefault="006F746D" w:rsidP="006F746D">
    <w:pPr>
      <w:pStyle w:val="Header"/>
      <w:tabs>
        <w:tab w:val="left" w:pos="900"/>
      </w:tabs>
      <w:ind w:left="900"/>
    </w:pPr>
    <w:r>
      <w:rPr>
        <w:noProof/>
      </w:rPr>
      <w:drawing>
        <wp:inline distT="0" distB="0" distL="0" distR="0" wp14:anchorId="79201A28" wp14:editId="5F986412">
          <wp:extent cx="4882906" cy="11887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1).png"/>
                  <pic:cNvPicPr/>
                </pic:nvPicPr>
                <pic:blipFill>
                  <a:blip r:embed="rId1">
                    <a:extLst>
                      <a:ext uri="{28A0092B-C50C-407E-A947-70E740481C1C}">
                        <a14:useLocalDpi xmlns:a14="http://schemas.microsoft.com/office/drawing/2010/main" val="0"/>
                      </a:ext>
                    </a:extLst>
                  </a:blip>
                  <a:stretch>
                    <a:fillRect/>
                  </a:stretch>
                </pic:blipFill>
                <pic:spPr>
                  <a:xfrm>
                    <a:off x="0" y="0"/>
                    <a:ext cx="4882906" cy="1188722"/>
                  </a:xfrm>
                  <a:prstGeom prst="rect">
                    <a:avLst/>
                  </a:prstGeom>
                </pic:spPr>
              </pic:pic>
            </a:graphicData>
          </a:graphic>
        </wp:inline>
      </w:drawing>
    </w:r>
  </w:p>
  <w:p w14:paraId="6EC34CF0" w14:textId="2C5CF048" w:rsidR="00EA731B" w:rsidRDefault="00EA731B" w:rsidP="000362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451D6F"/>
    <w:multiLevelType w:val="multilevel"/>
    <w:tmpl w:val="BABE8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31B"/>
    <w:rsid w:val="00036247"/>
    <w:rsid w:val="00244730"/>
    <w:rsid w:val="00390138"/>
    <w:rsid w:val="00603ABE"/>
    <w:rsid w:val="006B64B5"/>
    <w:rsid w:val="006F746D"/>
    <w:rsid w:val="00777F13"/>
    <w:rsid w:val="008E6C8D"/>
    <w:rsid w:val="00936FA9"/>
    <w:rsid w:val="00960866"/>
    <w:rsid w:val="00B27518"/>
    <w:rsid w:val="00C8217D"/>
    <w:rsid w:val="00CB6665"/>
    <w:rsid w:val="00E5449F"/>
    <w:rsid w:val="00EA000A"/>
    <w:rsid w:val="00EA731B"/>
    <w:rsid w:val="00EB058A"/>
    <w:rsid w:val="00FD7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735EA0"/>
  <w14:defaultImageDpi w14:val="300"/>
  <w15:docId w15:val="{62FEF534-B383-47D9-8B05-EB40CED0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31B"/>
    <w:pPr>
      <w:tabs>
        <w:tab w:val="center" w:pos="4320"/>
        <w:tab w:val="right" w:pos="8640"/>
      </w:tabs>
    </w:pPr>
  </w:style>
  <w:style w:type="character" w:customStyle="1" w:styleId="HeaderChar">
    <w:name w:val="Header Char"/>
    <w:basedOn w:val="DefaultParagraphFont"/>
    <w:link w:val="Header"/>
    <w:uiPriority w:val="99"/>
    <w:rsid w:val="00EA731B"/>
  </w:style>
  <w:style w:type="paragraph" w:styleId="Footer">
    <w:name w:val="footer"/>
    <w:basedOn w:val="Normal"/>
    <w:link w:val="FooterChar"/>
    <w:uiPriority w:val="99"/>
    <w:unhideWhenUsed/>
    <w:rsid w:val="00EA731B"/>
    <w:pPr>
      <w:tabs>
        <w:tab w:val="center" w:pos="4320"/>
        <w:tab w:val="right" w:pos="8640"/>
      </w:tabs>
    </w:pPr>
  </w:style>
  <w:style w:type="character" w:customStyle="1" w:styleId="FooterChar">
    <w:name w:val="Footer Char"/>
    <w:basedOn w:val="DefaultParagraphFont"/>
    <w:link w:val="Footer"/>
    <w:uiPriority w:val="99"/>
    <w:rsid w:val="00EA731B"/>
  </w:style>
  <w:style w:type="paragraph" w:styleId="NormalWeb">
    <w:name w:val="Normal (Web)"/>
    <w:basedOn w:val="Normal"/>
    <w:uiPriority w:val="99"/>
    <w:unhideWhenUsed/>
    <w:rsid w:val="00EA731B"/>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EA731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731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leisd</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 robbins</dc:creator>
  <cp:lastModifiedBy>BROWN, ASHELEY</cp:lastModifiedBy>
  <cp:revision>3</cp:revision>
  <dcterms:created xsi:type="dcterms:W3CDTF">2020-08-18T19:08:00Z</dcterms:created>
  <dcterms:modified xsi:type="dcterms:W3CDTF">2020-08-25T16:02:00Z</dcterms:modified>
</cp:coreProperties>
</file>