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X="-702" w:tblpY="653"/>
        <w:tblW w:w="14598" w:type="dxa"/>
        <w:tblLook w:val="04A0" w:firstRow="1" w:lastRow="0" w:firstColumn="1" w:lastColumn="0" w:noHBand="0" w:noVBand="1"/>
      </w:tblPr>
      <w:tblGrid>
        <w:gridCol w:w="14598"/>
      </w:tblGrid>
      <w:tr w:rsidR="00833581" w:rsidTr="00CB6D92">
        <w:tc>
          <w:tcPr>
            <w:tcW w:w="14598" w:type="dxa"/>
          </w:tcPr>
          <w:p w:rsidR="00833581" w:rsidRPr="00816FA9" w:rsidRDefault="00833581" w:rsidP="00CB6D92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t xml:space="preserve">Big Idea:  </w:t>
            </w:r>
            <w:r w:rsidR="00780A96">
              <w:rPr>
                <w:b/>
                <w:color w:val="C00000"/>
                <w:sz w:val="28"/>
              </w:rPr>
              <w:t>Effective readers use appropriate strategies to construct meaning.</w:t>
            </w:r>
          </w:p>
        </w:tc>
      </w:tr>
      <w:tr w:rsidR="00833581" w:rsidTr="00CB6D92">
        <w:trPr>
          <w:trHeight w:val="1795"/>
        </w:trPr>
        <w:tc>
          <w:tcPr>
            <w:tcW w:w="14598" w:type="dxa"/>
          </w:tcPr>
          <w:p w:rsidR="00833581" w:rsidRPr="006A5356" w:rsidRDefault="00833581" w:rsidP="00CB6D92">
            <w:pPr>
              <w:rPr>
                <w:b/>
                <w:sz w:val="24"/>
              </w:rPr>
            </w:pPr>
            <w:r w:rsidRPr="006A5356">
              <w:rPr>
                <w:b/>
                <w:sz w:val="24"/>
              </w:rPr>
              <w:t>Essential Questions:</w:t>
            </w:r>
          </w:p>
          <w:p w:rsidR="00833581" w:rsidRPr="00833581" w:rsidRDefault="00833581" w:rsidP="00CB6D92">
            <w:pPr>
              <w:pStyle w:val="ListParagraph"/>
              <w:numPr>
                <w:ilvl w:val="0"/>
                <w:numId w:val="1"/>
              </w:numPr>
            </w:pPr>
            <w:r w:rsidRPr="00833581">
              <w:t>How do strategic readers create meaning from informational and literary text?</w:t>
            </w:r>
          </w:p>
          <w:p w:rsidR="00833581" w:rsidRPr="00833581" w:rsidRDefault="00833581" w:rsidP="00CB6D92">
            <w:pPr>
              <w:pStyle w:val="ListParagraph"/>
              <w:numPr>
                <w:ilvl w:val="0"/>
                <w:numId w:val="1"/>
              </w:numPr>
            </w:pPr>
            <w:r w:rsidRPr="00833581">
              <w:t>What is this text really about?</w:t>
            </w:r>
          </w:p>
          <w:p w:rsidR="00833581" w:rsidRPr="00833581" w:rsidRDefault="00833581" w:rsidP="00CB6D92">
            <w:pPr>
              <w:pStyle w:val="ListParagraph"/>
              <w:numPr>
                <w:ilvl w:val="0"/>
                <w:numId w:val="1"/>
              </w:numPr>
            </w:pPr>
            <w:r w:rsidRPr="00833581">
              <w:t>How do readers know what to believe?</w:t>
            </w:r>
          </w:p>
          <w:p w:rsidR="00833581" w:rsidRPr="00833581" w:rsidRDefault="00833581" w:rsidP="00CB6D92">
            <w:pPr>
              <w:pStyle w:val="ListParagraph"/>
              <w:numPr>
                <w:ilvl w:val="0"/>
                <w:numId w:val="1"/>
              </w:numPr>
            </w:pPr>
            <w:r w:rsidRPr="00833581">
              <w:t>How do you use the parts of a book?</w:t>
            </w:r>
          </w:p>
          <w:p w:rsidR="00833581" w:rsidRDefault="00833581" w:rsidP="00CB6D92">
            <w:pPr>
              <w:pStyle w:val="ListParagraph"/>
              <w:numPr>
                <w:ilvl w:val="0"/>
                <w:numId w:val="1"/>
              </w:numPr>
            </w:pPr>
            <w:r w:rsidRPr="00833581">
              <w:t>How do you select and locate materials of interest?</w:t>
            </w:r>
          </w:p>
        </w:tc>
      </w:tr>
    </w:tbl>
    <w:tbl>
      <w:tblPr>
        <w:tblStyle w:val="TableGrid"/>
        <w:tblpPr w:leftFromText="180" w:rightFromText="180" w:vertAnchor="text" w:horzAnchor="margin" w:tblpX="-702" w:tblpY="2850"/>
        <w:tblW w:w="14598" w:type="dxa"/>
        <w:tblLayout w:type="fixed"/>
        <w:tblLook w:val="04A0" w:firstRow="1" w:lastRow="0" w:firstColumn="1" w:lastColumn="0" w:noHBand="0" w:noVBand="1"/>
      </w:tblPr>
      <w:tblGrid>
        <w:gridCol w:w="2172"/>
        <w:gridCol w:w="816"/>
        <w:gridCol w:w="8910"/>
        <w:gridCol w:w="1530"/>
        <w:gridCol w:w="1170"/>
      </w:tblGrid>
      <w:tr w:rsidR="00CB6D92" w:rsidTr="00CB6D92">
        <w:trPr>
          <w:trHeight w:val="885"/>
        </w:trPr>
        <w:tc>
          <w:tcPr>
            <w:tcW w:w="2172" w:type="dxa"/>
          </w:tcPr>
          <w:p w:rsidR="00CB6D92" w:rsidRPr="00833581" w:rsidRDefault="00CB6D92" w:rsidP="00CB6D92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CB6D92" w:rsidRPr="00833581" w:rsidRDefault="00CB6D92" w:rsidP="00CB6D92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CB6D92" w:rsidRPr="00CC670B" w:rsidRDefault="00CB6D92" w:rsidP="00CB6D92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816" w:type="dxa"/>
          </w:tcPr>
          <w:p w:rsidR="00CB6D92" w:rsidRPr="00833581" w:rsidRDefault="00CB6D92" w:rsidP="00CB6D92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CB6D92" w:rsidRPr="00CC670B" w:rsidRDefault="00CB6D92" w:rsidP="00CB6D92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8910" w:type="dxa"/>
          </w:tcPr>
          <w:p w:rsidR="00CB6D92" w:rsidRPr="00833581" w:rsidRDefault="00CB6D92" w:rsidP="00CB6D92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CB6D92" w:rsidRPr="00CC670B" w:rsidRDefault="00CB6D92" w:rsidP="00CB6D92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530" w:type="dxa"/>
          </w:tcPr>
          <w:p w:rsidR="00CB6D92" w:rsidRPr="00526A4A" w:rsidRDefault="00CB6D92" w:rsidP="00CB6D92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CB6D92" w:rsidRPr="00CC670B" w:rsidRDefault="00CB6D92" w:rsidP="00CB6D92">
            <w:pPr>
              <w:rPr>
                <w:szCs w:val="24"/>
              </w:rPr>
            </w:pPr>
            <w:r w:rsidRPr="00CC670B">
              <w:rPr>
                <w:szCs w:val="24"/>
              </w:rPr>
              <w:t>1._._</w:t>
            </w:r>
          </w:p>
          <w:p w:rsidR="00CB6D92" w:rsidRPr="00CC670B" w:rsidRDefault="00CB6D92" w:rsidP="00CB6D92">
            <w:pPr>
              <w:rPr>
                <w:szCs w:val="24"/>
              </w:rPr>
            </w:pPr>
            <w:r w:rsidRPr="00CC670B">
              <w:rPr>
                <w:szCs w:val="24"/>
              </w:rPr>
              <w:t>(Band)</w:t>
            </w:r>
          </w:p>
        </w:tc>
        <w:tc>
          <w:tcPr>
            <w:tcW w:w="1170" w:type="dxa"/>
          </w:tcPr>
          <w:p w:rsidR="00CB6D92" w:rsidRPr="00526A4A" w:rsidRDefault="00CB6D92" w:rsidP="00CB6D9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CB6D92" w:rsidTr="00CB6D92">
        <w:trPr>
          <w:trHeight w:val="796"/>
        </w:trPr>
        <w:tc>
          <w:tcPr>
            <w:tcW w:w="2172" w:type="dxa"/>
          </w:tcPr>
          <w:p w:rsidR="00CB6D92" w:rsidRPr="00CC670B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Determining Author’s Point of View (Perspective)</w:t>
            </w:r>
          </w:p>
        </w:tc>
        <w:tc>
          <w:tcPr>
            <w:tcW w:w="816" w:type="dxa"/>
          </w:tcPr>
          <w:p w:rsidR="00CB6D92" w:rsidRPr="00CC670B" w:rsidRDefault="00CB6D92" w:rsidP="00CB6D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K-5</w:t>
            </w:r>
          </w:p>
        </w:tc>
        <w:tc>
          <w:tcPr>
            <w:tcW w:w="8910" w:type="dxa"/>
          </w:tcPr>
          <w:p w:rsidR="00CB6D92" w:rsidRPr="00CC670B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Identify author’s purpose.</w:t>
            </w:r>
          </w:p>
        </w:tc>
        <w:tc>
          <w:tcPr>
            <w:tcW w:w="1530" w:type="dxa"/>
          </w:tcPr>
          <w:p w:rsidR="00CB6D92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CC.1.2.D</w:t>
            </w:r>
          </w:p>
          <w:p w:rsidR="00CB6D92" w:rsidRPr="00CC670B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(3-5)</w:t>
            </w:r>
          </w:p>
        </w:tc>
        <w:tc>
          <w:tcPr>
            <w:tcW w:w="1170" w:type="dxa"/>
          </w:tcPr>
          <w:p w:rsidR="00CB6D92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4x</w:t>
            </w:r>
          </w:p>
        </w:tc>
      </w:tr>
      <w:tr w:rsidR="00CB6D92" w:rsidTr="00CB6D92">
        <w:trPr>
          <w:trHeight w:val="615"/>
        </w:trPr>
        <w:tc>
          <w:tcPr>
            <w:tcW w:w="2172" w:type="dxa"/>
          </w:tcPr>
          <w:p w:rsidR="00CB6D92" w:rsidRPr="00CC670B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Identifying Text Features</w:t>
            </w:r>
          </w:p>
        </w:tc>
        <w:tc>
          <w:tcPr>
            <w:tcW w:w="816" w:type="dxa"/>
          </w:tcPr>
          <w:p w:rsidR="00CB6D92" w:rsidRPr="00CC670B" w:rsidRDefault="00CB6D92" w:rsidP="00CB6D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910" w:type="dxa"/>
          </w:tcPr>
          <w:p w:rsidR="00CB6D92" w:rsidRPr="00CC670B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Use various text features and search tools to locate key facts or information in text efficiently in print and digital sources.</w:t>
            </w:r>
          </w:p>
        </w:tc>
        <w:tc>
          <w:tcPr>
            <w:tcW w:w="1530" w:type="dxa"/>
          </w:tcPr>
          <w:p w:rsidR="00CB6D92" w:rsidRPr="00CC670B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CC.1.2.E (PreK-2)</w:t>
            </w:r>
          </w:p>
        </w:tc>
        <w:tc>
          <w:tcPr>
            <w:tcW w:w="1170" w:type="dxa"/>
          </w:tcPr>
          <w:p w:rsidR="00CB6D92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6x</w:t>
            </w:r>
          </w:p>
        </w:tc>
      </w:tr>
      <w:tr w:rsidR="00CB6D92" w:rsidTr="00CB6D92">
        <w:trPr>
          <w:trHeight w:val="526"/>
        </w:trPr>
        <w:tc>
          <w:tcPr>
            <w:tcW w:w="2172" w:type="dxa"/>
          </w:tcPr>
          <w:p w:rsidR="00CB6D92" w:rsidRPr="00CC670B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Selecting Informational Texts</w:t>
            </w:r>
          </w:p>
        </w:tc>
        <w:tc>
          <w:tcPr>
            <w:tcW w:w="816" w:type="dxa"/>
          </w:tcPr>
          <w:p w:rsidR="00CB6D92" w:rsidRPr="00CC670B" w:rsidRDefault="00CB6D92" w:rsidP="00CB6D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</w:t>
            </w:r>
          </w:p>
        </w:tc>
        <w:tc>
          <w:tcPr>
            <w:tcW w:w="8910" w:type="dxa"/>
          </w:tcPr>
          <w:p w:rsidR="00CB6D92" w:rsidRPr="00CC670B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Independently locate and select literary nonfiction and information texts.</w:t>
            </w:r>
          </w:p>
        </w:tc>
        <w:tc>
          <w:tcPr>
            <w:tcW w:w="1530" w:type="dxa"/>
          </w:tcPr>
          <w:p w:rsidR="00CB6D92" w:rsidRPr="00CC670B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CC.1.2.L (PreK-2)</w:t>
            </w:r>
          </w:p>
        </w:tc>
        <w:tc>
          <w:tcPr>
            <w:tcW w:w="1170" w:type="dxa"/>
          </w:tcPr>
          <w:p w:rsidR="00CB6D92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32x</w:t>
            </w:r>
          </w:p>
        </w:tc>
      </w:tr>
      <w:tr w:rsidR="00CB6D92" w:rsidTr="00CB6D92">
        <w:trPr>
          <w:trHeight w:val="1491"/>
        </w:trPr>
        <w:tc>
          <w:tcPr>
            <w:tcW w:w="2172" w:type="dxa"/>
          </w:tcPr>
          <w:p w:rsidR="00CB6D92" w:rsidRPr="00CC670B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Identifying Literary Elements</w:t>
            </w:r>
          </w:p>
        </w:tc>
        <w:tc>
          <w:tcPr>
            <w:tcW w:w="816" w:type="dxa"/>
          </w:tcPr>
          <w:p w:rsidR="00CB6D92" w:rsidRPr="00CC670B" w:rsidRDefault="00CB6D92" w:rsidP="00CB6D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910" w:type="dxa"/>
          </w:tcPr>
          <w:p w:rsidR="00CB6D92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Identify characters and settings in story (either in text or digital form) and understand their impact on story by using information from illustrations and words in text.</w:t>
            </w:r>
          </w:p>
          <w:p w:rsidR="00CB6D92" w:rsidRDefault="00CB6D92" w:rsidP="00CB6D92">
            <w:pPr>
              <w:rPr>
                <w:szCs w:val="24"/>
              </w:rPr>
            </w:pPr>
          </w:p>
          <w:p w:rsidR="00CB6D92" w:rsidRPr="00CC670B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Explain plot in story (either in text or digital form) by using information from illustrations and words in text.</w:t>
            </w:r>
          </w:p>
        </w:tc>
        <w:tc>
          <w:tcPr>
            <w:tcW w:w="1530" w:type="dxa"/>
          </w:tcPr>
          <w:p w:rsidR="00CB6D92" w:rsidRPr="00CC670B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CC.1.3.G (PreK-2)</w:t>
            </w:r>
          </w:p>
        </w:tc>
        <w:tc>
          <w:tcPr>
            <w:tcW w:w="1170" w:type="dxa"/>
          </w:tcPr>
          <w:p w:rsidR="00CB6D92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6x</w:t>
            </w:r>
          </w:p>
        </w:tc>
      </w:tr>
      <w:tr w:rsidR="00CB6D92" w:rsidTr="00CB6D92">
        <w:trPr>
          <w:trHeight w:val="446"/>
        </w:trPr>
        <w:tc>
          <w:tcPr>
            <w:tcW w:w="2172" w:type="dxa"/>
          </w:tcPr>
          <w:p w:rsidR="00CB6D92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Selecting Literary Fiction</w:t>
            </w:r>
          </w:p>
        </w:tc>
        <w:tc>
          <w:tcPr>
            <w:tcW w:w="816" w:type="dxa"/>
          </w:tcPr>
          <w:p w:rsidR="00CB6D92" w:rsidRDefault="00CB6D92" w:rsidP="00CB6D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1-5</w:t>
            </w:r>
          </w:p>
        </w:tc>
        <w:tc>
          <w:tcPr>
            <w:tcW w:w="8910" w:type="dxa"/>
          </w:tcPr>
          <w:p w:rsidR="00CB6D92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Independently, select literary fiction in a variety of genres.</w:t>
            </w:r>
          </w:p>
        </w:tc>
        <w:tc>
          <w:tcPr>
            <w:tcW w:w="1530" w:type="dxa"/>
          </w:tcPr>
          <w:p w:rsidR="00CB6D92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CC.1.3.K (3-5)</w:t>
            </w:r>
          </w:p>
        </w:tc>
        <w:tc>
          <w:tcPr>
            <w:tcW w:w="1170" w:type="dxa"/>
          </w:tcPr>
          <w:p w:rsidR="00CB6D92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32x</w:t>
            </w:r>
          </w:p>
        </w:tc>
      </w:tr>
    </w:tbl>
    <w:p w:rsidR="00816FA9" w:rsidRDefault="000C572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C935D4" wp14:editId="0922FA28">
                <wp:simplePos x="0" y="0"/>
                <wp:positionH relativeFrom="column">
                  <wp:posOffset>2112704</wp:posOffset>
                </wp:positionH>
                <wp:positionV relativeFrom="paragraph">
                  <wp:posOffset>-516890</wp:posOffset>
                </wp:positionV>
                <wp:extent cx="6556076" cy="80200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6076" cy="802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16FA9" w:rsidRDefault="000A68B9" w:rsidP="00816FA9">
                            <w:pPr>
                              <w:jc w:val="center"/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Second</w:t>
                            </w:r>
                            <w:r w:rsidR="00780A96"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Grade</w:t>
                            </w:r>
                            <w:r w:rsidR="000C5720"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Library Curriculum</w:t>
                            </w:r>
                          </w:p>
                          <w:p w:rsidR="000C5720" w:rsidRPr="00833581" w:rsidRDefault="000C5720" w:rsidP="00816FA9">
                            <w:pPr>
                              <w:jc w:val="center"/>
                              <w:rPr>
                                <w:b/>
                                <w:noProof/>
                                <w:sz w:val="64"/>
                                <w:szCs w:val="6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6.35pt;margin-top:-40.7pt;width:516.25pt;height:6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EFhywIAAJ4FAAAOAAAAZHJzL2Uyb0RvYy54bWysVEtv2zAMvg/YfxB0X/NokmZGnSJrkWFA&#10;1xZrhp4VWY4FyJJGMYm7Xz9Kctqs22nYxZZI6uPrIy+vutawvYKgnS356GzImbLSVdpuS/59vfow&#10;5yygsJUwzqqSP6vArxbv310efKHGrnGmUsAIxIbi4EveIPpiMAiyUa0IZ84rS8raQSuQrrAdVCAO&#10;hN6awXg4nA0ODioPTqoQSHqTlXyR8OtaSbyv66CQmZJTbJi+kL6b+B0sLkWxBeEbLfswxD9E0Qpt&#10;yekL1I1AwXag/4BqtQQXXI1n0rUDV9daqpQDZTMavsnmsRFepVyoOMG/lCn8P1h5t38ApquSjzmz&#10;oqUWrVWH7JPr2DhW5+BDQUaPnsywIzF1+SgPJIxJdzW08U/pMNJTnZ9fahvBJAln0+lseDHjTJJu&#10;PqTeTSPM4PW1h4CflWtZPJQcqHeppGJ/GzCbHk2iM+tW2pjUP2N/ExBmlqhEgP51TCQHHE/Ybbo+&#10;u42rnik5cJkcwcuVpghuRcAHAcQGyocYjvf0qY07lNz1J84aBz//Jo/21CTScnYgdpU8/NgJUJyZ&#10;L5ba93E0mUQ6pstkejGmC5xqNqcau2uvHRF4RLPkZTpGezTHYw2ufaJBWEavpBJWku+S4/F4jZnz&#10;NEhSLZfJiAjoBd7aRy8jdCxhrO+6exLg+yYgte/OHXkoije9yLa5+MsdulrHRokiSGXVeRWPkjgF&#10;oodzgI3rp20FzmKeP6O3DX7TWwaatkacDs4qHeM3KSxqDTMip0ZrJEUPah//mRdHgMSnE+fBn1dM&#10;kh+3gyei+HQypOrELL8KVKAFFZUWC8YhE8VG7ZVZM2pwb9iUfDqdz/snJReAN0q6HHQPe20gZ0wL&#10;S9GF7SOokFQBHCdY1BazlEhP/nPIacPFBynmUzCib4yb5JGomZ39hZZAMu9LGLfM6T1Zva7VxS8A&#10;AAD//wMAUEsDBBQABgAIAAAAIQCzS6T44AAAAAsBAAAPAAAAZHJzL2Rvd25yZXYueG1sTI/LTsMw&#10;EEX3SPyDNUjsWrtJWtqQSYVAbEEtD4mdG0+TiHgcxW4T/h53BcvRPbr3TLGdbCfONPjWMcJirkAQ&#10;V860XCO8vz3P1iB80Gx055gQfsjDtry+KnRu3Mg7Ou9DLWIJ+1wjNCH0uZS+ashqP3c9ccyObrA6&#10;xHOopRn0GMttJxOlVtLqluNCo3t6bKj63p8swsfL8eszU6/1k132o5uUZLuRiLc308M9iEBT+IPh&#10;oh/VoYxOB3di40WHkKbJXUQRZutFBuJCpKtlAuKAkGUbkGUh//9Q/gIAAP//AwBQSwECLQAUAAYA&#10;CAAAACEAtoM4kv4AAADhAQAAEwAAAAAAAAAAAAAAAAAAAAAAW0NvbnRlbnRfVHlwZXNdLnhtbFBL&#10;AQItABQABgAIAAAAIQA4/SH/1gAAAJQBAAALAAAAAAAAAAAAAAAAAC8BAABfcmVscy8ucmVsc1BL&#10;AQItABQABgAIAAAAIQAe5EFhywIAAJ4FAAAOAAAAAAAAAAAAAAAAAC4CAABkcnMvZTJvRG9jLnht&#10;bFBLAQItABQABgAIAAAAIQCzS6T44AAAAAsBAAAPAAAAAAAAAAAAAAAAACUFAABkcnMvZG93bnJl&#10;di54bWxQSwUGAAAAAAQABADzAAAAMgYAAAAA&#10;" filled="f" stroked="f">
                <v:textbox>
                  <w:txbxContent>
                    <w:p w:rsidR="00816FA9" w:rsidRDefault="000A68B9" w:rsidP="00816FA9">
                      <w:pPr>
                        <w:jc w:val="center"/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bookmarkStart w:id="1" w:name="_GoBack"/>
                      <w:r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Second</w:t>
                      </w:r>
                      <w:r w:rsidR="00780A96"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Grade</w:t>
                      </w:r>
                      <w:r w:rsidR="000C5720"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Library Curriculum</w:t>
                      </w:r>
                    </w:p>
                    <w:bookmarkEnd w:id="1"/>
                    <w:p w:rsidR="000C5720" w:rsidRPr="00833581" w:rsidRDefault="000C5720" w:rsidP="00816FA9">
                      <w:pPr>
                        <w:jc w:val="center"/>
                        <w:rPr>
                          <w:b/>
                          <w:noProof/>
                          <w:sz w:val="64"/>
                          <w:szCs w:val="6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33581">
        <w:rPr>
          <w:noProof/>
        </w:rPr>
        <w:drawing>
          <wp:anchor distT="0" distB="0" distL="114300" distR="114300" simplePos="0" relativeHeight="251658240" behindDoc="1" locked="0" layoutInCell="1" allowOverlap="1" wp14:anchorId="3DF26707" wp14:editId="17675F8C">
            <wp:simplePos x="0" y="0"/>
            <wp:positionH relativeFrom="column">
              <wp:posOffset>-544830</wp:posOffset>
            </wp:positionH>
            <wp:positionV relativeFrom="paragraph">
              <wp:posOffset>-527685</wp:posOffset>
            </wp:positionV>
            <wp:extent cx="1949450" cy="7696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D 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45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0D62" w:rsidRDefault="001F0D62">
      <w:r>
        <w:br w:type="page"/>
      </w:r>
    </w:p>
    <w:tbl>
      <w:tblPr>
        <w:tblStyle w:val="TableGrid"/>
        <w:tblpPr w:leftFromText="180" w:rightFromText="180" w:vertAnchor="text" w:horzAnchor="margin" w:tblpX="-702" w:tblpY="-136"/>
        <w:tblW w:w="14598" w:type="dxa"/>
        <w:tblLook w:val="04A0" w:firstRow="1" w:lastRow="0" w:firstColumn="1" w:lastColumn="0" w:noHBand="0" w:noVBand="1"/>
      </w:tblPr>
      <w:tblGrid>
        <w:gridCol w:w="14598"/>
      </w:tblGrid>
      <w:tr w:rsidR="001F0D62" w:rsidRPr="00816FA9" w:rsidTr="00CB6D92">
        <w:tc>
          <w:tcPr>
            <w:tcW w:w="14598" w:type="dxa"/>
          </w:tcPr>
          <w:p w:rsidR="001F0D62" w:rsidRPr="00816FA9" w:rsidRDefault="001F0D62" w:rsidP="00CB6D92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lastRenderedPageBreak/>
              <w:t xml:space="preserve">Big Idea:  </w:t>
            </w:r>
            <w:r>
              <w:rPr>
                <w:b/>
                <w:color w:val="C00000"/>
                <w:sz w:val="28"/>
              </w:rPr>
              <w:t>Active listeners make meaning from what they hear by questioning, reflecting, responding, and evaluating.</w:t>
            </w:r>
          </w:p>
        </w:tc>
      </w:tr>
      <w:tr w:rsidR="001F0D62" w:rsidTr="00CB6D92">
        <w:trPr>
          <w:trHeight w:val="918"/>
        </w:trPr>
        <w:tc>
          <w:tcPr>
            <w:tcW w:w="14598" w:type="dxa"/>
          </w:tcPr>
          <w:p w:rsidR="001F0D62" w:rsidRPr="006A5356" w:rsidRDefault="001F0D62" w:rsidP="00CB6D92">
            <w:pPr>
              <w:rPr>
                <w:b/>
                <w:sz w:val="24"/>
              </w:rPr>
            </w:pPr>
            <w:r w:rsidRPr="006A5356">
              <w:rPr>
                <w:b/>
                <w:sz w:val="24"/>
              </w:rPr>
              <w:t>Essential Questions:</w:t>
            </w:r>
          </w:p>
          <w:p w:rsidR="001F0D62" w:rsidRDefault="001F0D62" w:rsidP="00CB6D92">
            <w:pPr>
              <w:pStyle w:val="ListParagraph"/>
              <w:numPr>
                <w:ilvl w:val="0"/>
                <w:numId w:val="1"/>
              </w:numPr>
            </w:pPr>
            <w:r>
              <w:t>What do good listeners do?</w:t>
            </w:r>
          </w:p>
          <w:p w:rsidR="001F0D62" w:rsidRDefault="001F0D62" w:rsidP="00CB6D92">
            <w:pPr>
              <w:pStyle w:val="ListParagraph"/>
              <w:numPr>
                <w:ilvl w:val="0"/>
                <w:numId w:val="1"/>
              </w:numPr>
            </w:pPr>
            <w:r>
              <w:t>How do active listeners make meaning?</w:t>
            </w:r>
          </w:p>
        </w:tc>
      </w:tr>
    </w:tbl>
    <w:tbl>
      <w:tblPr>
        <w:tblStyle w:val="TableGrid"/>
        <w:tblpPr w:leftFromText="180" w:rightFromText="180" w:vertAnchor="text" w:horzAnchor="margin" w:tblpX="-702" w:tblpY="1467"/>
        <w:tblW w:w="14598" w:type="dxa"/>
        <w:tblLayout w:type="fixed"/>
        <w:tblLook w:val="04A0" w:firstRow="1" w:lastRow="0" w:firstColumn="1" w:lastColumn="0" w:noHBand="0" w:noVBand="1"/>
      </w:tblPr>
      <w:tblGrid>
        <w:gridCol w:w="2024"/>
        <w:gridCol w:w="753"/>
        <w:gridCol w:w="9121"/>
        <w:gridCol w:w="1530"/>
        <w:gridCol w:w="1170"/>
      </w:tblGrid>
      <w:tr w:rsidR="00CB6D92" w:rsidRPr="00CC670B" w:rsidTr="00CB6D92">
        <w:trPr>
          <w:trHeight w:val="910"/>
        </w:trPr>
        <w:tc>
          <w:tcPr>
            <w:tcW w:w="2024" w:type="dxa"/>
          </w:tcPr>
          <w:p w:rsidR="00CB6D92" w:rsidRPr="00833581" w:rsidRDefault="00CB6D92" w:rsidP="00CB6D92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CB6D92" w:rsidRPr="00833581" w:rsidRDefault="00CB6D92" w:rsidP="00CB6D92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CB6D92" w:rsidRPr="00CC670B" w:rsidRDefault="00CB6D92" w:rsidP="00CB6D92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753" w:type="dxa"/>
          </w:tcPr>
          <w:p w:rsidR="00CB6D92" w:rsidRPr="00833581" w:rsidRDefault="00CB6D92" w:rsidP="00CB6D92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CB6D92" w:rsidRPr="00CC670B" w:rsidRDefault="00CB6D92" w:rsidP="00CB6D92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9121" w:type="dxa"/>
          </w:tcPr>
          <w:p w:rsidR="00CB6D92" w:rsidRPr="00833581" w:rsidRDefault="00CB6D92" w:rsidP="00CB6D92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CB6D92" w:rsidRPr="00CC670B" w:rsidRDefault="00CB6D92" w:rsidP="00CB6D92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530" w:type="dxa"/>
          </w:tcPr>
          <w:p w:rsidR="00CB6D92" w:rsidRPr="00526A4A" w:rsidRDefault="00CB6D92" w:rsidP="00CB6D92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CB6D92" w:rsidRPr="00CC670B" w:rsidRDefault="00CB6D92" w:rsidP="00CB6D92">
            <w:pPr>
              <w:rPr>
                <w:szCs w:val="24"/>
              </w:rPr>
            </w:pPr>
            <w:r w:rsidRPr="00CC670B">
              <w:rPr>
                <w:szCs w:val="24"/>
              </w:rPr>
              <w:t>1._._</w:t>
            </w:r>
          </w:p>
          <w:p w:rsidR="00CB6D92" w:rsidRPr="00CC670B" w:rsidRDefault="00CB6D92" w:rsidP="00CB6D92">
            <w:pPr>
              <w:rPr>
                <w:szCs w:val="24"/>
              </w:rPr>
            </w:pPr>
            <w:r w:rsidRPr="00CC670B">
              <w:rPr>
                <w:szCs w:val="24"/>
              </w:rPr>
              <w:t>(Band)</w:t>
            </w:r>
          </w:p>
        </w:tc>
        <w:tc>
          <w:tcPr>
            <w:tcW w:w="1170" w:type="dxa"/>
          </w:tcPr>
          <w:p w:rsidR="00CB6D92" w:rsidRPr="00526A4A" w:rsidRDefault="00CB6D92" w:rsidP="00CB6D9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CB6D92" w:rsidRPr="00CC670B" w:rsidTr="00CB6D92">
        <w:trPr>
          <w:trHeight w:val="554"/>
        </w:trPr>
        <w:tc>
          <w:tcPr>
            <w:tcW w:w="2024" w:type="dxa"/>
          </w:tcPr>
          <w:p w:rsidR="00CB6D92" w:rsidRPr="00CC670B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Describing Key Ideas and Details</w:t>
            </w:r>
          </w:p>
        </w:tc>
        <w:tc>
          <w:tcPr>
            <w:tcW w:w="753" w:type="dxa"/>
          </w:tcPr>
          <w:p w:rsidR="00CB6D92" w:rsidRPr="00CC670B" w:rsidRDefault="00CB6D92" w:rsidP="00CB6D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9121" w:type="dxa"/>
          </w:tcPr>
          <w:p w:rsidR="00CB6D92" w:rsidRPr="00CC670B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Describe key ideas from text read aloud or presented orally or in another media format.</w:t>
            </w:r>
          </w:p>
        </w:tc>
        <w:tc>
          <w:tcPr>
            <w:tcW w:w="1530" w:type="dxa"/>
          </w:tcPr>
          <w:p w:rsidR="00CB6D92" w:rsidRPr="00CC670B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CC.1.5.B (PreK-2)</w:t>
            </w:r>
          </w:p>
        </w:tc>
        <w:tc>
          <w:tcPr>
            <w:tcW w:w="1170" w:type="dxa"/>
          </w:tcPr>
          <w:p w:rsidR="00CB6D92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6x</w:t>
            </w:r>
          </w:p>
        </w:tc>
      </w:tr>
      <w:tr w:rsidR="00CB6D92" w:rsidRPr="00CC670B" w:rsidTr="00CB6D92">
        <w:trPr>
          <w:trHeight w:val="614"/>
        </w:trPr>
        <w:tc>
          <w:tcPr>
            <w:tcW w:w="2024" w:type="dxa"/>
          </w:tcPr>
          <w:p w:rsidR="00CB6D92" w:rsidRDefault="00CB6D92" w:rsidP="00CB6D92">
            <w:pPr>
              <w:rPr>
                <w:szCs w:val="24"/>
              </w:rPr>
            </w:pPr>
          </w:p>
        </w:tc>
        <w:tc>
          <w:tcPr>
            <w:tcW w:w="753" w:type="dxa"/>
          </w:tcPr>
          <w:p w:rsidR="00CB6D92" w:rsidRDefault="00CB6D92" w:rsidP="00CB6D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K-2</w:t>
            </w:r>
          </w:p>
        </w:tc>
        <w:tc>
          <w:tcPr>
            <w:tcW w:w="9121" w:type="dxa"/>
          </w:tcPr>
          <w:p w:rsidR="00CB6D92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Identify text-to-self connections, text-to-text connections, and text-to-world connections.</w:t>
            </w:r>
          </w:p>
        </w:tc>
        <w:tc>
          <w:tcPr>
            <w:tcW w:w="1530" w:type="dxa"/>
          </w:tcPr>
          <w:p w:rsidR="00CB6D92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CC.1.5.B (PreK-2)</w:t>
            </w:r>
          </w:p>
        </w:tc>
        <w:tc>
          <w:tcPr>
            <w:tcW w:w="1170" w:type="dxa"/>
          </w:tcPr>
          <w:p w:rsidR="00CB6D92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6x</w:t>
            </w:r>
          </w:p>
        </w:tc>
      </w:tr>
    </w:tbl>
    <w:p w:rsidR="00816FA9" w:rsidRDefault="00816FA9"/>
    <w:tbl>
      <w:tblPr>
        <w:tblStyle w:val="TableGrid"/>
        <w:tblpPr w:leftFromText="180" w:rightFromText="180" w:vertAnchor="text" w:horzAnchor="margin" w:tblpX="-702" w:tblpY="651"/>
        <w:tblW w:w="14598" w:type="dxa"/>
        <w:tblLook w:val="04A0" w:firstRow="1" w:lastRow="0" w:firstColumn="1" w:lastColumn="0" w:noHBand="0" w:noVBand="1"/>
      </w:tblPr>
      <w:tblGrid>
        <w:gridCol w:w="14598"/>
      </w:tblGrid>
      <w:tr w:rsidR="001F0D62" w:rsidRPr="00816FA9" w:rsidTr="00CB6D92">
        <w:tc>
          <w:tcPr>
            <w:tcW w:w="14598" w:type="dxa"/>
          </w:tcPr>
          <w:p w:rsidR="001F0D62" w:rsidRPr="00816FA9" w:rsidRDefault="001F0D62" w:rsidP="00CB6D92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t xml:space="preserve">Big Idea:  </w:t>
            </w:r>
            <w:r w:rsidR="00526A4A">
              <w:rPr>
                <w:b/>
                <w:color w:val="C00000"/>
                <w:sz w:val="28"/>
              </w:rPr>
              <w:t>Effective speakers prepare and communicate messages to address the audience and purpose.</w:t>
            </w:r>
          </w:p>
        </w:tc>
      </w:tr>
      <w:tr w:rsidR="001F0D62" w:rsidTr="00CB6D92">
        <w:trPr>
          <w:trHeight w:val="918"/>
        </w:trPr>
        <w:tc>
          <w:tcPr>
            <w:tcW w:w="14598" w:type="dxa"/>
          </w:tcPr>
          <w:p w:rsidR="001F0D62" w:rsidRPr="006A5356" w:rsidRDefault="001F0D62" w:rsidP="00CB6D92">
            <w:pPr>
              <w:rPr>
                <w:b/>
                <w:sz w:val="24"/>
              </w:rPr>
            </w:pPr>
            <w:r w:rsidRPr="006A5356">
              <w:rPr>
                <w:b/>
                <w:sz w:val="24"/>
              </w:rPr>
              <w:t>Essential Questions:</w:t>
            </w:r>
          </w:p>
          <w:p w:rsidR="001F0D62" w:rsidRDefault="00526A4A" w:rsidP="00CB6D92">
            <w:pPr>
              <w:pStyle w:val="ListParagraph"/>
              <w:numPr>
                <w:ilvl w:val="0"/>
                <w:numId w:val="1"/>
              </w:numPr>
            </w:pPr>
            <w:r>
              <w:t>How do task, purpose, and audience influence how speakers craft and deliver a message?</w:t>
            </w:r>
          </w:p>
          <w:p w:rsidR="00526A4A" w:rsidRDefault="00526A4A" w:rsidP="00CB6D92">
            <w:pPr>
              <w:pStyle w:val="ListParagraph"/>
              <w:numPr>
                <w:ilvl w:val="0"/>
                <w:numId w:val="1"/>
              </w:numPr>
            </w:pPr>
            <w:r>
              <w:t>How do speakers employ language and utilize resources to effectively communicate a message?</w:t>
            </w:r>
          </w:p>
        </w:tc>
      </w:tr>
    </w:tbl>
    <w:tbl>
      <w:tblPr>
        <w:tblStyle w:val="TableGrid"/>
        <w:tblpPr w:leftFromText="180" w:rightFromText="180" w:vertAnchor="text" w:horzAnchor="margin" w:tblpX="-702" w:tblpY="1920"/>
        <w:tblW w:w="14598" w:type="dxa"/>
        <w:tblLayout w:type="fixed"/>
        <w:tblLook w:val="04A0" w:firstRow="1" w:lastRow="0" w:firstColumn="1" w:lastColumn="0" w:noHBand="0" w:noVBand="1"/>
      </w:tblPr>
      <w:tblGrid>
        <w:gridCol w:w="1876"/>
        <w:gridCol w:w="760"/>
        <w:gridCol w:w="9262"/>
        <w:gridCol w:w="1530"/>
        <w:gridCol w:w="1170"/>
      </w:tblGrid>
      <w:tr w:rsidR="00CB6D92" w:rsidRPr="00CC670B" w:rsidTr="00CB6D92">
        <w:trPr>
          <w:trHeight w:val="956"/>
        </w:trPr>
        <w:tc>
          <w:tcPr>
            <w:tcW w:w="1876" w:type="dxa"/>
          </w:tcPr>
          <w:p w:rsidR="00CB6D92" w:rsidRPr="00833581" w:rsidRDefault="00CB6D92" w:rsidP="00CB6D92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CB6D92" w:rsidRPr="00833581" w:rsidRDefault="00CB6D92" w:rsidP="00CB6D92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CB6D92" w:rsidRPr="00CC670B" w:rsidRDefault="00CB6D92" w:rsidP="00CB6D92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760" w:type="dxa"/>
          </w:tcPr>
          <w:p w:rsidR="00CB6D92" w:rsidRPr="00833581" w:rsidRDefault="00CB6D92" w:rsidP="00CB6D92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CB6D92" w:rsidRPr="00CC670B" w:rsidRDefault="00CB6D92" w:rsidP="00CB6D92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9262" w:type="dxa"/>
          </w:tcPr>
          <w:p w:rsidR="00CB6D92" w:rsidRPr="00833581" w:rsidRDefault="00CB6D92" w:rsidP="00CB6D92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CB6D92" w:rsidRPr="00CC670B" w:rsidRDefault="00CB6D92" w:rsidP="00CB6D92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530" w:type="dxa"/>
          </w:tcPr>
          <w:p w:rsidR="00CB6D92" w:rsidRPr="00526A4A" w:rsidRDefault="00CB6D92" w:rsidP="00CB6D92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CB6D92" w:rsidRPr="00CC670B" w:rsidRDefault="00CB6D92" w:rsidP="00CB6D92">
            <w:pPr>
              <w:rPr>
                <w:szCs w:val="24"/>
              </w:rPr>
            </w:pPr>
            <w:r w:rsidRPr="00CC670B">
              <w:rPr>
                <w:szCs w:val="24"/>
              </w:rPr>
              <w:t>1._._</w:t>
            </w:r>
          </w:p>
          <w:p w:rsidR="00CB6D92" w:rsidRPr="00CC670B" w:rsidRDefault="00CB6D92" w:rsidP="00CB6D92">
            <w:pPr>
              <w:rPr>
                <w:szCs w:val="24"/>
              </w:rPr>
            </w:pPr>
            <w:r w:rsidRPr="00CC670B">
              <w:rPr>
                <w:szCs w:val="24"/>
              </w:rPr>
              <w:t>(Band)</w:t>
            </w:r>
          </w:p>
        </w:tc>
        <w:tc>
          <w:tcPr>
            <w:tcW w:w="1170" w:type="dxa"/>
          </w:tcPr>
          <w:p w:rsidR="00CB6D92" w:rsidRPr="00526A4A" w:rsidRDefault="00CB6D92" w:rsidP="00CB6D9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CB6D92" w:rsidRPr="00CC670B" w:rsidTr="00CB6D92">
        <w:trPr>
          <w:trHeight w:val="658"/>
        </w:trPr>
        <w:tc>
          <w:tcPr>
            <w:tcW w:w="1876" w:type="dxa"/>
          </w:tcPr>
          <w:p w:rsidR="00CB6D92" w:rsidRPr="00CC670B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Preparing Multimedia Presentations</w:t>
            </w:r>
          </w:p>
        </w:tc>
        <w:tc>
          <w:tcPr>
            <w:tcW w:w="760" w:type="dxa"/>
          </w:tcPr>
          <w:p w:rsidR="00CB6D92" w:rsidRPr="00CC670B" w:rsidRDefault="00CB6D92" w:rsidP="00CB6D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</w:t>
            </w:r>
          </w:p>
        </w:tc>
        <w:tc>
          <w:tcPr>
            <w:tcW w:w="9262" w:type="dxa"/>
          </w:tcPr>
          <w:p w:rsidR="00CB6D92" w:rsidRPr="00CC670B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Add drawing or other visual display to presentation to clarify ideas, thoughts, and feelings.</w:t>
            </w:r>
          </w:p>
        </w:tc>
        <w:tc>
          <w:tcPr>
            <w:tcW w:w="1530" w:type="dxa"/>
          </w:tcPr>
          <w:p w:rsidR="00CB6D92" w:rsidRPr="00CC670B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CC.1.5.F (1-2)</w:t>
            </w:r>
          </w:p>
        </w:tc>
        <w:tc>
          <w:tcPr>
            <w:tcW w:w="1170" w:type="dxa"/>
          </w:tcPr>
          <w:p w:rsidR="00CB6D92" w:rsidRDefault="00CB6D92" w:rsidP="00CB6D92">
            <w:pPr>
              <w:rPr>
                <w:szCs w:val="24"/>
              </w:rPr>
            </w:pPr>
            <w:r>
              <w:rPr>
                <w:szCs w:val="24"/>
              </w:rPr>
              <w:t>3x</w:t>
            </w:r>
          </w:p>
        </w:tc>
      </w:tr>
    </w:tbl>
    <w:p w:rsidR="00816FA9" w:rsidRDefault="00816FA9"/>
    <w:p w:rsidR="006328C6" w:rsidRDefault="006328C6">
      <w:r>
        <w:br w:type="page"/>
      </w:r>
    </w:p>
    <w:tbl>
      <w:tblPr>
        <w:tblStyle w:val="TableGrid"/>
        <w:tblpPr w:leftFromText="180" w:rightFromText="180" w:vertAnchor="text" w:horzAnchor="margin" w:tblpX="-702" w:tblpY="-528"/>
        <w:tblW w:w="14598" w:type="dxa"/>
        <w:tblLook w:val="04A0" w:firstRow="1" w:lastRow="0" w:firstColumn="1" w:lastColumn="0" w:noHBand="0" w:noVBand="1"/>
      </w:tblPr>
      <w:tblGrid>
        <w:gridCol w:w="14598"/>
      </w:tblGrid>
      <w:tr w:rsidR="006328C6" w:rsidRPr="00816FA9" w:rsidTr="00CB6D92">
        <w:tc>
          <w:tcPr>
            <w:tcW w:w="14598" w:type="dxa"/>
          </w:tcPr>
          <w:p w:rsidR="006328C6" w:rsidRPr="00816FA9" w:rsidRDefault="006328C6" w:rsidP="00CB6D92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lastRenderedPageBreak/>
              <w:t xml:space="preserve">Big Idea:  </w:t>
            </w:r>
            <w:r w:rsidR="00526A4A">
              <w:rPr>
                <w:b/>
                <w:color w:val="C00000"/>
                <w:sz w:val="28"/>
              </w:rPr>
              <w:t>Effective research requires the use of varied resources to gain or expand knowledge.</w:t>
            </w:r>
          </w:p>
        </w:tc>
      </w:tr>
      <w:tr w:rsidR="006328C6" w:rsidTr="00CB6D92">
        <w:trPr>
          <w:trHeight w:val="1618"/>
        </w:trPr>
        <w:tc>
          <w:tcPr>
            <w:tcW w:w="14598" w:type="dxa"/>
          </w:tcPr>
          <w:p w:rsidR="006328C6" w:rsidRPr="006A5356" w:rsidRDefault="006328C6" w:rsidP="00CB6D92">
            <w:pPr>
              <w:rPr>
                <w:b/>
                <w:sz w:val="24"/>
              </w:rPr>
            </w:pPr>
            <w:r w:rsidRPr="006A5356">
              <w:rPr>
                <w:b/>
                <w:sz w:val="24"/>
              </w:rPr>
              <w:t>Essential Questions:</w:t>
            </w:r>
          </w:p>
          <w:p w:rsidR="006328C6" w:rsidRDefault="00526A4A" w:rsidP="00CB6D92">
            <w:pPr>
              <w:pStyle w:val="ListParagraph"/>
              <w:numPr>
                <w:ilvl w:val="0"/>
                <w:numId w:val="1"/>
              </w:numPr>
            </w:pPr>
            <w:r>
              <w:t>What does a reader look for and how can s/he find it?</w:t>
            </w:r>
          </w:p>
          <w:p w:rsidR="00526A4A" w:rsidRDefault="00526A4A" w:rsidP="00CB6D92">
            <w:pPr>
              <w:pStyle w:val="ListParagraph"/>
              <w:numPr>
                <w:ilvl w:val="0"/>
                <w:numId w:val="1"/>
              </w:numPr>
            </w:pPr>
            <w:r>
              <w:t>How does a reader know a source can be trusted?</w:t>
            </w:r>
          </w:p>
          <w:p w:rsidR="00526A4A" w:rsidRDefault="00526A4A" w:rsidP="00CB6D92">
            <w:pPr>
              <w:pStyle w:val="ListParagraph"/>
              <w:numPr>
                <w:ilvl w:val="0"/>
                <w:numId w:val="1"/>
              </w:numPr>
            </w:pPr>
            <w:r>
              <w:t>How does one organize and synthesize information from various sources?</w:t>
            </w:r>
          </w:p>
          <w:p w:rsidR="00526A4A" w:rsidRDefault="00526A4A" w:rsidP="00CB6D92">
            <w:pPr>
              <w:pStyle w:val="ListParagraph"/>
              <w:numPr>
                <w:ilvl w:val="0"/>
                <w:numId w:val="1"/>
              </w:numPr>
            </w:pPr>
            <w:r>
              <w:t>How does one best present findings?</w:t>
            </w:r>
          </w:p>
        </w:tc>
      </w:tr>
    </w:tbl>
    <w:tbl>
      <w:tblPr>
        <w:tblStyle w:val="TableGrid"/>
        <w:tblpPr w:leftFromText="180" w:rightFromText="180" w:vertAnchor="text" w:horzAnchor="margin" w:tblpX="-702" w:tblpY="1412"/>
        <w:tblW w:w="14598" w:type="dxa"/>
        <w:tblLayout w:type="fixed"/>
        <w:tblLook w:val="04A0" w:firstRow="1" w:lastRow="0" w:firstColumn="1" w:lastColumn="0" w:noHBand="0" w:noVBand="1"/>
      </w:tblPr>
      <w:tblGrid>
        <w:gridCol w:w="1775"/>
        <w:gridCol w:w="670"/>
        <w:gridCol w:w="9453"/>
        <w:gridCol w:w="1530"/>
        <w:gridCol w:w="1170"/>
      </w:tblGrid>
      <w:tr w:rsidR="002A7ACC" w:rsidRPr="00CC670B" w:rsidTr="002A7ACC">
        <w:trPr>
          <w:trHeight w:val="939"/>
        </w:trPr>
        <w:tc>
          <w:tcPr>
            <w:tcW w:w="1775" w:type="dxa"/>
          </w:tcPr>
          <w:p w:rsidR="002A7ACC" w:rsidRPr="00833581" w:rsidRDefault="002A7ACC" w:rsidP="002A7ACC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2A7ACC" w:rsidRPr="00833581" w:rsidRDefault="002A7ACC" w:rsidP="002A7ACC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2A7ACC" w:rsidRPr="00CC670B" w:rsidRDefault="002A7ACC" w:rsidP="002A7ACC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670" w:type="dxa"/>
          </w:tcPr>
          <w:p w:rsidR="002A7ACC" w:rsidRPr="00833581" w:rsidRDefault="002A7ACC" w:rsidP="002A7ACC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2A7ACC" w:rsidRPr="00CC670B" w:rsidRDefault="002A7ACC" w:rsidP="002A7ACC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9453" w:type="dxa"/>
          </w:tcPr>
          <w:p w:rsidR="002A7ACC" w:rsidRPr="00833581" w:rsidRDefault="002A7ACC" w:rsidP="002A7ACC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2A7ACC" w:rsidRPr="00CC670B" w:rsidRDefault="002A7ACC" w:rsidP="002A7ACC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530" w:type="dxa"/>
          </w:tcPr>
          <w:p w:rsidR="002A7ACC" w:rsidRPr="00526A4A" w:rsidRDefault="002A7ACC" w:rsidP="002A7ACC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2A7ACC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1._._</w:t>
            </w:r>
          </w:p>
          <w:p w:rsidR="002A7ACC" w:rsidRPr="00CC670B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(Band)</w:t>
            </w:r>
          </w:p>
        </w:tc>
        <w:tc>
          <w:tcPr>
            <w:tcW w:w="1170" w:type="dxa"/>
          </w:tcPr>
          <w:p w:rsidR="002A7ACC" w:rsidRPr="00526A4A" w:rsidRDefault="002A7ACC" w:rsidP="002A7AC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2A7ACC" w:rsidRPr="00CC670B" w:rsidTr="002A7ACC">
        <w:trPr>
          <w:trHeight w:val="572"/>
        </w:trPr>
        <w:tc>
          <w:tcPr>
            <w:tcW w:w="1775" w:type="dxa"/>
          </w:tcPr>
          <w:p w:rsidR="002A7ACC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Research Process:</w:t>
            </w:r>
          </w:p>
          <w:p w:rsidR="002A7ACC" w:rsidRPr="00CC670B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Effective Inquiry</w:t>
            </w:r>
          </w:p>
        </w:tc>
        <w:tc>
          <w:tcPr>
            <w:tcW w:w="670" w:type="dxa"/>
          </w:tcPr>
          <w:p w:rsidR="002A7ACC" w:rsidRPr="00CC670B" w:rsidRDefault="002A7ACC" w:rsidP="002A7AC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K-2</w:t>
            </w:r>
          </w:p>
        </w:tc>
        <w:tc>
          <w:tcPr>
            <w:tcW w:w="9453" w:type="dxa"/>
          </w:tcPr>
          <w:p w:rsidR="002A7ACC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Participate in individual or shared research.</w:t>
            </w:r>
          </w:p>
          <w:p w:rsidR="002A7ACC" w:rsidRPr="00CC670B" w:rsidRDefault="002A7ACC" w:rsidP="002A7ACC">
            <w:pPr>
              <w:rPr>
                <w:szCs w:val="24"/>
              </w:rPr>
            </w:pPr>
          </w:p>
        </w:tc>
        <w:tc>
          <w:tcPr>
            <w:tcW w:w="1530" w:type="dxa"/>
          </w:tcPr>
          <w:p w:rsidR="002A7ACC" w:rsidRPr="00CC670B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CC.1.4.V (</w:t>
            </w:r>
            <w:proofErr w:type="spellStart"/>
            <w:r>
              <w:rPr>
                <w:szCs w:val="24"/>
              </w:rPr>
              <w:t>PreK</w:t>
            </w:r>
            <w:proofErr w:type="spellEnd"/>
            <w:r>
              <w:rPr>
                <w:szCs w:val="24"/>
              </w:rPr>
              <w:t>-K)</w:t>
            </w:r>
          </w:p>
        </w:tc>
        <w:tc>
          <w:tcPr>
            <w:tcW w:w="1170" w:type="dxa"/>
          </w:tcPr>
          <w:p w:rsidR="002A7ACC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8x</w:t>
            </w:r>
          </w:p>
        </w:tc>
      </w:tr>
      <w:tr w:rsidR="002A7ACC" w:rsidRPr="00CC670B" w:rsidTr="002A7ACC">
        <w:trPr>
          <w:trHeight w:val="643"/>
        </w:trPr>
        <w:tc>
          <w:tcPr>
            <w:tcW w:w="1775" w:type="dxa"/>
          </w:tcPr>
          <w:p w:rsidR="002A7ACC" w:rsidRDefault="002A7ACC" w:rsidP="002A7ACC">
            <w:pPr>
              <w:rPr>
                <w:szCs w:val="24"/>
              </w:rPr>
            </w:pPr>
          </w:p>
        </w:tc>
        <w:tc>
          <w:tcPr>
            <w:tcW w:w="670" w:type="dxa"/>
          </w:tcPr>
          <w:p w:rsidR="002A7ACC" w:rsidRDefault="002A7ACC" w:rsidP="002A7AC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9453" w:type="dxa"/>
          </w:tcPr>
          <w:p w:rsidR="002A7ACC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Use dictionary and thesaurus (print and online) to locate words needed for reading and writing.</w:t>
            </w:r>
          </w:p>
        </w:tc>
        <w:tc>
          <w:tcPr>
            <w:tcW w:w="1530" w:type="dxa"/>
          </w:tcPr>
          <w:p w:rsidR="002A7ACC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CC.1.2.E (PreK-2)</w:t>
            </w:r>
          </w:p>
        </w:tc>
        <w:tc>
          <w:tcPr>
            <w:tcW w:w="1170" w:type="dxa"/>
          </w:tcPr>
          <w:p w:rsidR="002A7ACC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4x</w:t>
            </w:r>
          </w:p>
        </w:tc>
      </w:tr>
    </w:tbl>
    <w:p w:rsidR="00816FA9" w:rsidRDefault="00816FA9"/>
    <w:tbl>
      <w:tblPr>
        <w:tblStyle w:val="TableGrid"/>
        <w:tblpPr w:leftFromText="180" w:rightFromText="180" w:vertAnchor="text" w:horzAnchor="margin" w:tblpX="-702" w:tblpY="1753"/>
        <w:tblW w:w="14710" w:type="dxa"/>
        <w:tblLayout w:type="fixed"/>
        <w:tblLook w:val="04A0" w:firstRow="1" w:lastRow="0" w:firstColumn="1" w:lastColumn="0" w:noHBand="0" w:noVBand="1"/>
      </w:tblPr>
      <w:tblGrid>
        <w:gridCol w:w="1754"/>
        <w:gridCol w:w="827"/>
        <w:gridCol w:w="9317"/>
        <w:gridCol w:w="1530"/>
        <w:gridCol w:w="1282"/>
      </w:tblGrid>
      <w:tr w:rsidR="002A7ACC" w:rsidRPr="00CC670B" w:rsidTr="002A7ACC">
        <w:trPr>
          <w:trHeight w:val="872"/>
        </w:trPr>
        <w:tc>
          <w:tcPr>
            <w:tcW w:w="1754" w:type="dxa"/>
          </w:tcPr>
          <w:p w:rsidR="002A7ACC" w:rsidRPr="00833581" w:rsidRDefault="002A7ACC" w:rsidP="002A7ACC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2A7ACC" w:rsidRPr="00833581" w:rsidRDefault="002A7ACC" w:rsidP="002A7ACC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2A7ACC" w:rsidRPr="00CC670B" w:rsidRDefault="002A7ACC" w:rsidP="002A7ACC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827" w:type="dxa"/>
          </w:tcPr>
          <w:p w:rsidR="002A7ACC" w:rsidRPr="00833581" w:rsidRDefault="002A7ACC" w:rsidP="002A7ACC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2A7ACC" w:rsidRPr="00CC670B" w:rsidRDefault="002A7ACC" w:rsidP="002A7ACC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9317" w:type="dxa"/>
          </w:tcPr>
          <w:p w:rsidR="002A7ACC" w:rsidRPr="00833581" w:rsidRDefault="002A7ACC" w:rsidP="002A7ACC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2A7ACC" w:rsidRPr="00CC670B" w:rsidRDefault="002A7ACC" w:rsidP="002A7ACC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530" w:type="dxa"/>
          </w:tcPr>
          <w:p w:rsidR="002A7ACC" w:rsidRPr="00526A4A" w:rsidRDefault="002A7ACC" w:rsidP="002A7ACC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2A7ACC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1._._</w:t>
            </w:r>
          </w:p>
          <w:p w:rsidR="002A7ACC" w:rsidRPr="00CC670B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(Band)</w:t>
            </w:r>
          </w:p>
        </w:tc>
        <w:tc>
          <w:tcPr>
            <w:tcW w:w="1282" w:type="dxa"/>
          </w:tcPr>
          <w:p w:rsidR="002A7ACC" w:rsidRPr="00526A4A" w:rsidRDefault="002A7ACC" w:rsidP="002A7AC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2A7ACC" w:rsidRPr="00CC670B" w:rsidTr="002A7ACC">
        <w:trPr>
          <w:trHeight w:val="870"/>
        </w:trPr>
        <w:tc>
          <w:tcPr>
            <w:tcW w:w="1754" w:type="dxa"/>
          </w:tcPr>
          <w:p w:rsidR="002A7ACC" w:rsidRPr="00CC670B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Producing and Publishing with Technology</w:t>
            </w:r>
          </w:p>
        </w:tc>
        <w:tc>
          <w:tcPr>
            <w:tcW w:w="827" w:type="dxa"/>
          </w:tcPr>
          <w:p w:rsidR="002A7ACC" w:rsidRPr="00CC670B" w:rsidRDefault="002A7ACC" w:rsidP="002A7AC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2-5</w:t>
            </w:r>
          </w:p>
        </w:tc>
        <w:tc>
          <w:tcPr>
            <w:tcW w:w="9317" w:type="dxa"/>
          </w:tcPr>
          <w:p w:rsidR="002A7ACC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With some guidance and support, use technology and keyboard skills to produce and publish.</w:t>
            </w:r>
          </w:p>
          <w:p w:rsidR="002A7ACC" w:rsidRPr="00CC670B" w:rsidRDefault="002A7ACC" w:rsidP="002A7ACC">
            <w:pPr>
              <w:rPr>
                <w:szCs w:val="24"/>
              </w:rPr>
            </w:pPr>
          </w:p>
        </w:tc>
        <w:tc>
          <w:tcPr>
            <w:tcW w:w="1530" w:type="dxa"/>
          </w:tcPr>
          <w:p w:rsidR="002A7ACC" w:rsidRPr="00CC670B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CC.1.4.U (3-5)</w:t>
            </w:r>
          </w:p>
        </w:tc>
        <w:tc>
          <w:tcPr>
            <w:tcW w:w="1282" w:type="dxa"/>
          </w:tcPr>
          <w:p w:rsidR="002A7ACC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4x</w:t>
            </w:r>
          </w:p>
        </w:tc>
      </w:tr>
    </w:tbl>
    <w:p w:rsidR="00E5452E" w:rsidRDefault="00E5452E"/>
    <w:tbl>
      <w:tblPr>
        <w:tblStyle w:val="TableGrid"/>
        <w:tblpPr w:leftFromText="180" w:rightFromText="180" w:vertAnchor="text" w:horzAnchor="margin" w:tblpX="-702" w:tblpY="-405"/>
        <w:tblW w:w="14598" w:type="dxa"/>
        <w:tblLook w:val="04A0" w:firstRow="1" w:lastRow="0" w:firstColumn="1" w:lastColumn="0" w:noHBand="0" w:noVBand="1"/>
      </w:tblPr>
      <w:tblGrid>
        <w:gridCol w:w="14598"/>
      </w:tblGrid>
      <w:tr w:rsidR="00E5452E" w:rsidRPr="00816FA9" w:rsidTr="002A7ACC">
        <w:tc>
          <w:tcPr>
            <w:tcW w:w="14598" w:type="dxa"/>
          </w:tcPr>
          <w:p w:rsidR="00E5452E" w:rsidRPr="00816FA9" w:rsidRDefault="00E5452E" w:rsidP="002A7ACC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t xml:space="preserve">Big Idea:  </w:t>
            </w:r>
            <w:r>
              <w:rPr>
                <w:b/>
                <w:color w:val="C00000"/>
                <w:sz w:val="28"/>
              </w:rPr>
              <w:t>Audience and purpose influence a writer’s choice of organizational pattern, language, and literary techniques.</w:t>
            </w:r>
          </w:p>
        </w:tc>
      </w:tr>
      <w:tr w:rsidR="00E5452E" w:rsidTr="002A7ACC">
        <w:trPr>
          <w:trHeight w:val="918"/>
        </w:trPr>
        <w:tc>
          <w:tcPr>
            <w:tcW w:w="14598" w:type="dxa"/>
          </w:tcPr>
          <w:p w:rsidR="00E5452E" w:rsidRPr="006A5356" w:rsidRDefault="00E5452E" w:rsidP="002A7ACC">
            <w:pPr>
              <w:rPr>
                <w:b/>
                <w:sz w:val="24"/>
              </w:rPr>
            </w:pPr>
            <w:r w:rsidRPr="006A5356">
              <w:rPr>
                <w:b/>
                <w:sz w:val="24"/>
              </w:rPr>
              <w:t>Essential Questions:</w:t>
            </w:r>
          </w:p>
          <w:p w:rsidR="00E5452E" w:rsidRDefault="00E5452E" w:rsidP="002A7ACC">
            <w:pPr>
              <w:pStyle w:val="ListParagraph"/>
              <w:numPr>
                <w:ilvl w:val="0"/>
                <w:numId w:val="1"/>
              </w:numPr>
            </w:pPr>
            <w:r>
              <w:t>How does my final product affect my writing?</w:t>
            </w:r>
          </w:p>
          <w:p w:rsidR="00E5452E" w:rsidRDefault="00E5452E" w:rsidP="002A7ACC">
            <w:pPr>
              <w:pStyle w:val="ListParagraph"/>
              <w:numPr>
                <w:ilvl w:val="0"/>
                <w:numId w:val="1"/>
              </w:numPr>
            </w:pPr>
            <w:r>
              <w:t>Who is the audience?  What will work best for me?</w:t>
            </w:r>
          </w:p>
        </w:tc>
      </w:tr>
    </w:tbl>
    <w:p w:rsidR="00E5452E" w:rsidRDefault="00E5452E"/>
    <w:p w:rsidR="00E5452E" w:rsidRDefault="00E5452E"/>
    <w:p w:rsidR="00E5452E" w:rsidRDefault="00E5452E"/>
    <w:p w:rsidR="00E5452E" w:rsidRDefault="00E5452E"/>
    <w:tbl>
      <w:tblPr>
        <w:tblStyle w:val="TableGrid"/>
        <w:tblpPr w:leftFromText="180" w:rightFromText="180" w:vertAnchor="text" w:horzAnchor="margin" w:tblpX="-702" w:tblpY="1236"/>
        <w:tblW w:w="14689" w:type="dxa"/>
        <w:tblLayout w:type="fixed"/>
        <w:tblLook w:val="04A0" w:firstRow="1" w:lastRow="0" w:firstColumn="1" w:lastColumn="0" w:noHBand="0" w:noVBand="1"/>
      </w:tblPr>
      <w:tblGrid>
        <w:gridCol w:w="1864"/>
        <w:gridCol w:w="839"/>
        <w:gridCol w:w="9015"/>
        <w:gridCol w:w="1710"/>
        <w:gridCol w:w="1261"/>
      </w:tblGrid>
      <w:tr w:rsidR="002A7ACC" w:rsidRPr="00CC670B" w:rsidTr="002A7ACC">
        <w:trPr>
          <w:trHeight w:val="900"/>
        </w:trPr>
        <w:tc>
          <w:tcPr>
            <w:tcW w:w="1864" w:type="dxa"/>
          </w:tcPr>
          <w:p w:rsidR="002A7ACC" w:rsidRPr="00833581" w:rsidRDefault="002A7ACC" w:rsidP="002A7ACC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2A7ACC" w:rsidRPr="00833581" w:rsidRDefault="002A7ACC" w:rsidP="002A7ACC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2A7ACC" w:rsidRPr="00CC670B" w:rsidRDefault="002A7ACC" w:rsidP="002A7ACC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839" w:type="dxa"/>
          </w:tcPr>
          <w:p w:rsidR="002A7ACC" w:rsidRPr="00833581" w:rsidRDefault="002A7ACC" w:rsidP="002A7ACC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2A7ACC" w:rsidRPr="00CC670B" w:rsidRDefault="002A7ACC" w:rsidP="002A7ACC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9015" w:type="dxa"/>
          </w:tcPr>
          <w:p w:rsidR="002A7ACC" w:rsidRPr="00833581" w:rsidRDefault="002A7ACC" w:rsidP="002A7ACC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2A7ACC" w:rsidRPr="00CC670B" w:rsidRDefault="002A7ACC" w:rsidP="002A7ACC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710" w:type="dxa"/>
          </w:tcPr>
          <w:p w:rsidR="002A7ACC" w:rsidRPr="00526A4A" w:rsidRDefault="002A7ACC" w:rsidP="002A7ACC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BCIT Standards</w:t>
            </w:r>
          </w:p>
          <w:p w:rsidR="002A7ACC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1._._</w:t>
            </w:r>
          </w:p>
          <w:p w:rsidR="002A7ACC" w:rsidRPr="00CC670B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(Band)</w:t>
            </w:r>
          </w:p>
        </w:tc>
        <w:tc>
          <w:tcPr>
            <w:tcW w:w="1261" w:type="dxa"/>
          </w:tcPr>
          <w:p w:rsidR="002A7ACC" w:rsidRPr="00526A4A" w:rsidRDefault="002A7ACC" w:rsidP="002A7AC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2A7ACC" w:rsidRPr="00CC670B" w:rsidTr="002A7ACC">
        <w:trPr>
          <w:trHeight w:val="1370"/>
        </w:trPr>
        <w:tc>
          <w:tcPr>
            <w:tcW w:w="1864" w:type="dxa"/>
          </w:tcPr>
          <w:p w:rsidR="002A7ACC" w:rsidRPr="00CC670B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Demonstrating Technology Safety</w:t>
            </w:r>
          </w:p>
        </w:tc>
        <w:tc>
          <w:tcPr>
            <w:tcW w:w="839" w:type="dxa"/>
          </w:tcPr>
          <w:p w:rsidR="002A7ACC" w:rsidRPr="00CC670B" w:rsidRDefault="002A7ACC" w:rsidP="002A7AC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K-2</w:t>
            </w:r>
          </w:p>
        </w:tc>
        <w:tc>
          <w:tcPr>
            <w:tcW w:w="9015" w:type="dxa"/>
          </w:tcPr>
          <w:p w:rsidR="002A7ACC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With prompting and support, answer questions about importance of safe, legal, and responsible use of technology:</w:t>
            </w:r>
          </w:p>
          <w:p w:rsidR="002A7ACC" w:rsidRDefault="002A7ACC" w:rsidP="002A7ACC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Privacy</w:t>
            </w:r>
          </w:p>
          <w:p w:rsidR="002A7ACC" w:rsidRPr="006A5356" w:rsidRDefault="002A7ACC" w:rsidP="002A7ACC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Internet exposes us to worldwide inter-connectedness</w:t>
            </w:r>
          </w:p>
          <w:p w:rsidR="002A7ACC" w:rsidRPr="00CC670B" w:rsidRDefault="002A7ACC" w:rsidP="002A7ACC">
            <w:pPr>
              <w:rPr>
                <w:szCs w:val="24"/>
              </w:rPr>
            </w:pPr>
          </w:p>
        </w:tc>
        <w:tc>
          <w:tcPr>
            <w:tcW w:w="1710" w:type="dxa"/>
          </w:tcPr>
          <w:p w:rsidR="002A7ACC" w:rsidRPr="00CC670B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15.3.T (PreK-2)</w:t>
            </w:r>
          </w:p>
        </w:tc>
        <w:tc>
          <w:tcPr>
            <w:tcW w:w="1261" w:type="dxa"/>
          </w:tcPr>
          <w:p w:rsidR="002A7ACC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3x</w:t>
            </w:r>
          </w:p>
        </w:tc>
      </w:tr>
      <w:tr w:rsidR="002A7ACC" w:rsidRPr="00CC670B" w:rsidTr="002A7ACC">
        <w:trPr>
          <w:trHeight w:val="593"/>
        </w:trPr>
        <w:tc>
          <w:tcPr>
            <w:tcW w:w="1864" w:type="dxa"/>
          </w:tcPr>
          <w:p w:rsidR="002A7ACC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Behaving as a Digital Citizen</w:t>
            </w:r>
          </w:p>
        </w:tc>
        <w:tc>
          <w:tcPr>
            <w:tcW w:w="839" w:type="dxa"/>
          </w:tcPr>
          <w:p w:rsidR="002A7ACC" w:rsidRDefault="002A7ACC" w:rsidP="002A7AC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K-2</w:t>
            </w:r>
          </w:p>
        </w:tc>
        <w:tc>
          <w:tcPr>
            <w:tcW w:w="9015" w:type="dxa"/>
          </w:tcPr>
          <w:p w:rsidR="002A7ACC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Demonstrate proper care of technology and equipment.</w:t>
            </w:r>
          </w:p>
        </w:tc>
        <w:tc>
          <w:tcPr>
            <w:tcW w:w="1710" w:type="dxa"/>
          </w:tcPr>
          <w:p w:rsidR="002A7ACC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15.4.B (PreK-2)</w:t>
            </w:r>
          </w:p>
        </w:tc>
        <w:tc>
          <w:tcPr>
            <w:tcW w:w="1261" w:type="dxa"/>
          </w:tcPr>
          <w:p w:rsidR="002A7ACC" w:rsidRDefault="002A7ACC" w:rsidP="002A7ACC">
            <w:pPr>
              <w:rPr>
                <w:szCs w:val="24"/>
              </w:rPr>
            </w:pPr>
            <w:r>
              <w:rPr>
                <w:szCs w:val="24"/>
              </w:rPr>
              <w:t>10x</w:t>
            </w:r>
            <w:bookmarkStart w:id="0" w:name="_GoBack"/>
            <w:bookmarkEnd w:id="0"/>
          </w:p>
        </w:tc>
      </w:tr>
    </w:tbl>
    <w:tbl>
      <w:tblPr>
        <w:tblStyle w:val="TableGrid"/>
        <w:tblpPr w:leftFromText="180" w:rightFromText="180" w:vertAnchor="text" w:horzAnchor="margin" w:tblpX="-702" w:tblpY="-63"/>
        <w:tblW w:w="14688" w:type="dxa"/>
        <w:tblLook w:val="04A0" w:firstRow="1" w:lastRow="0" w:firstColumn="1" w:lastColumn="0" w:noHBand="0" w:noVBand="1"/>
      </w:tblPr>
      <w:tblGrid>
        <w:gridCol w:w="14688"/>
      </w:tblGrid>
      <w:tr w:rsidR="00526A4A" w:rsidRPr="00816FA9" w:rsidTr="002A7ACC">
        <w:tc>
          <w:tcPr>
            <w:tcW w:w="14688" w:type="dxa"/>
          </w:tcPr>
          <w:p w:rsidR="00526A4A" w:rsidRPr="00816FA9" w:rsidRDefault="00526A4A" w:rsidP="002A7ACC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t xml:space="preserve">Big Idea:  </w:t>
            </w:r>
            <w:r>
              <w:rPr>
                <w:b/>
                <w:color w:val="C00000"/>
                <w:sz w:val="28"/>
              </w:rPr>
              <w:t>Responsible citizens use information ethically and productively in a global society.</w:t>
            </w:r>
          </w:p>
        </w:tc>
      </w:tr>
      <w:tr w:rsidR="00526A4A" w:rsidTr="002A7ACC">
        <w:trPr>
          <w:trHeight w:val="918"/>
        </w:trPr>
        <w:tc>
          <w:tcPr>
            <w:tcW w:w="14688" w:type="dxa"/>
          </w:tcPr>
          <w:p w:rsidR="00526A4A" w:rsidRPr="006A5356" w:rsidRDefault="00526A4A" w:rsidP="002A7ACC">
            <w:pPr>
              <w:rPr>
                <w:b/>
                <w:sz w:val="24"/>
              </w:rPr>
            </w:pPr>
            <w:r w:rsidRPr="006A5356">
              <w:rPr>
                <w:b/>
                <w:sz w:val="24"/>
              </w:rPr>
              <w:t>Essential Questions:</w:t>
            </w:r>
          </w:p>
          <w:p w:rsidR="00526A4A" w:rsidRDefault="00526A4A" w:rsidP="002A7ACC">
            <w:pPr>
              <w:pStyle w:val="ListParagraph"/>
              <w:numPr>
                <w:ilvl w:val="0"/>
                <w:numId w:val="1"/>
              </w:numPr>
            </w:pPr>
            <w:r>
              <w:t>How do responsible citizens use information ethically?</w:t>
            </w:r>
          </w:p>
          <w:p w:rsidR="00526A4A" w:rsidRDefault="00526A4A" w:rsidP="002A7ACC">
            <w:pPr>
              <w:pStyle w:val="ListParagraph"/>
              <w:numPr>
                <w:ilvl w:val="0"/>
                <w:numId w:val="1"/>
              </w:numPr>
            </w:pPr>
            <w:r>
              <w:t>How do responsible citizens use information productively in a global society?</w:t>
            </w:r>
          </w:p>
        </w:tc>
      </w:tr>
    </w:tbl>
    <w:p w:rsidR="00526A4A" w:rsidRDefault="00526A4A"/>
    <w:p w:rsidR="00816FA9" w:rsidRDefault="00816FA9"/>
    <w:p w:rsidR="00816FA9" w:rsidRDefault="00816FA9"/>
    <w:p w:rsidR="00783EF9" w:rsidRDefault="002A7ACC"/>
    <w:sectPr w:rsidR="00783EF9" w:rsidSect="00E50A4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33B7"/>
    <w:multiLevelType w:val="hybridMultilevel"/>
    <w:tmpl w:val="E5B605C4"/>
    <w:lvl w:ilvl="0" w:tplc="7832B1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FA9"/>
    <w:rsid w:val="000A68B9"/>
    <w:rsid w:val="000C5720"/>
    <w:rsid w:val="001D0D0E"/>
    <w:rsid w:val="001F0D62"/>
    <w:rsid w:val="002A7ACC"/>
    <w:rsid w:val="00302F7D"/>
    <w:rsid w:val="00526A4A"/>
    <w:rsid w:val="005A4E4D"/>
    <w:rsid w:val="006328C6"/>
    <w:rsid w:val="006A5356"/>
    <w:rsid w:val="00780A96"/>
    <w:rsid w:val="00816FA9"/>
    <w:rsid w:val="00826FAA"/>
    <w:rsid w:val="00833581"/>
    <w:rsid w:val="009734FF"/>
    <w:rsid w:val="00B77625"/>
    <w:rsid w:val="00CB6D92"/>
    <w:rsid w:val="00CC670B"/>
    <w:rsid w:val="00E50A4A"/>
    <w:rsid w:val="00E5452E"/>
    <w:rsid w:val="00EB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6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FA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16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6F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6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FA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16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6F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4512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Berrier</dc:creator>
  <cp:lastModifiedBy>Susan Berrier</cp:lastModifiedBy>
  <cp:revision>2</cp:revision>
  <dcterms:created xsi:type="dcterms:W3CDTF">2015-08-11T17:56:00Z</dcterms:created>
  <dcterms:modified xsi:type="dcterms:W3CDTF">2015-08-11T17:56:00Z</dcterms:modified>
</cp:coreProperties>
</file>