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4B2" w:rsidRDefault="00E24BA9">
      <w:pPr>
        <w:shd w:val="clear" w:color="auto" w:fill="FFFFFF"/>
        <w:jc w:val="center"/>
        <w:rPr>
          <w:b/>
          <w:color w:val="222222"/>
          <w:highlight w:val="white"/>
        </w:rPr>
      </w:pPr>
      <w:bookmarkStart w:id="0" w:name="_GoBack"/>
      <w:bookmarkEnd w:id="0"/>
      <w:r>
        <w:rPr>
          <w:b/>
          <w:color w:val="222222"/>
          <w:highlight w:val="white"/>
        </w:rPr>
        <w:t>UCAS FAQs - A U.S. Perspective</w:t>
      </w:r>
    </w:p>
    <w:p w:rsidR="00DA64B2" w:rsidRDefault="00DA64B2">
      <w:pPr>
        <w:shd w:val="clear" w:color="auto" w:fill="FFFFFF"/>
        <w:jc w:val="center"/>
        <w:rPr>
          <w:b/>
          <w:color w:val="222222"/>
          <w:highlight w:val="white"/>
        </w:rPr>
      </w:pPr>
    </w:p>
    <w:p w:rsidR="00DA64B2" w:rsidRDefault="00E24BA9">
      <w:pPr>
        <w:shd w:val="clear" w:color="auto" w:fill="FFFFFF"/>
        <w:jc w:val="center"/>
        <w:rPr>
          <w:color w:val="222222"/>
          <w:highlight w:val="white"/>
        </w:rPr>
      </w:pPr>
      <w:r>
        <w:rPr>
          <w:color w:val="222222"/>
          <w:highlight w:val="white"/>
        </w:rPr>
        <w:t>As a student applying from the U.S. you may find a couple of sections on the UCAS app that need clarification. Below are some tips as you fill out your application.</w:t>
      </w:r>
    </w:p>
    <w:p w:rsidR="00DA64B2" w:rsidRDefault="00E24BA9">
      <w:pPr>
        <w:shd w:val="clear" w:color="auto" w:fill="FFFFFF"/>
        <w:jc w:val="center"/>
      </w:pPr>
      <w:r>
        <w:rPr>
          <w:color w:val="222222"/>
          <w:highlight w:val="white"/>
        </w:rPr>
        <w:t xml:space="preserve"> </w:t>
      </w:r>
      <w:hyperlink r:id="rId7">
        <w:r>
          <w:rPr>
            <w:color w:val="1155CC"/>
            <w:highlight w:val="white"/>
            <w:u w:val="single"/>
          </w:rPr>
          <w:t>Explore all Universities on the UCAS application here!</w:t>
        </w:r>
      </w:hyperlink>
      <w:r>
        <w:t>.</w:t>
      </w:r>
    </w:p>
    <w:p w:rsidR="00DA64B2" w:rsidRDefault="00E24BA9">
      <w:pPr>
        <w:shd w:val="clear" w:color="auto" w:fill="FFFFFF"/>
        <w:jc w:val="center"/>
        <w:rPr>
          <w:color w:val="1155CC"/>
          <w:highlight w:val="white"/>
          <w:u w:val="single"/>
        </w:rPr>
      </w:pPr>
      <w:hyperlink r:id="rId8">
        <w:r>
          <w:rPr>
            <w:color w:val="1155CC"/>
            <w:highlight w:val="white"/>
            <w:u w:val="single"/>
          </w:rPr>
          <w:t>List of Russell Group Institutions he</w:t>
        </w:r>
        <w:r>
          <w:rPr>
            <w:color w:val="1155CC"/>
            <w:highlight w:val="white"/>
            <w:u w:val="single"/>
          </w:rPr>
          <w:t>re</w:t>
        </w:r>
      </w:hyperlink>
      <w:r>
        <w:rPr>
          <w:color w:val="1155CC"/>
          <w:highlight w:val="white"/>
          <w:u w:val="single"/>
        </w:rPr>
        <w:t>.</w:t>
      </w:r>
    </w:p>
    <w:p w:rsidR="00DA64B2" w:rsidRDefault="00DA64B2">
      <w:pPr>
        <w:shd w:val="clear" w:color="auto" w:fill="FFFFFF"/>
        <w:jc w:val="center"/>
        <w:rPr>
          <w:highlight w:val="white"/>
        </w:rPr>
      </w:pPr>
    </w:p>
    <w:p w:rsidR="00DA64B2" w:rsidRDefault="00E24BA9">
      <w:pPr>
        <w:shd w:val="clear" w:color="auto" w:fill="FFFFFF"/>
        <w:jc w:val="center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WHAT IS UCAS?</w:t>
      </w:r>
    </w:p>
    <w:p w:rsidR="00DA64B2" w:rsidRDefault="00DA64B2">
      <w:pPr>
        <w:shd w:val="clear" w:color="auto" w:fill="FFFFFF"/>
        <w:jc w:val="center"/>
        <w:rPr>
          <w:b/>
          <w:color w:val="222222"/>
          <w:highlight w:val="white"/>
        </w:rPr>
      </w:pPr>
    </w:p>
    <w:p w:rsidR="00DA64B2" w:rsidRDefault="00E24BA9">
      <w:pPr>
        <w:numPr>
          <w:ilvl w:val="0"/>
          <w:numId w:val="2"/>
        </w:num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>A centralized service that students use to apply to universities in the United Kingdom</w:t>
      </w:r>
    </w:p>
    <w:p w:rsidR="00DA64B2" w:rsidRDefault="00E24BA9">
      <w:pPr>
        <w:numPr>
          <w:ilvl w:val="0"/>
          <w:numId w:val="2"/>
        </w:num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You can choose up to five courses (majors/programs) from five universities </w:t>
      </w:r>
    </w:p>
    <w:p w:rsidR="00DA64B2" w:rsidRDefault="00E24BA9">
      <w:pPr>
        <w:numPr>
          <w:ilvl w:val="0"/>
          <w:numId w:val="2"/>
        </w:num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>There’s no preference order and your universities/colleges won’t see wher</w:t>
      </w:r>
      <w:r>
        <w:rPr>
          <w:color w:val="222222"/>
          <w:highlight w:val="white"/>
        </w:rPr>
        <w:t>e else you’ve applied until after you reply to any offers you get</w:t>
      </w:r>
    </w:p>
    <w:p w:rsidR="00DA64B2" w:rsidRDefault="00E24BA9">
      <w:pPr>
        <w:numPr>
          <w:ilvl w:val="0"/>
          <w:numId w:val="2"/>
        </w:num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>There is no early action or early decision process/system</w:t>
      </w:r>
    </w:p>
    <w:p w:rsidR="00DA64B2" w:rsidRDefault="00E24BA9">
      <w:pPr>
        <w:numPr>
          <w:ilvl w:val="0"/>
          <w:numId w:val="2"/>
        </w:num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UCAS is used to apply for </w:t>
      </w:r>
      <w:r>
        <w:rPr>
          <w:color w:val="222222"/>
          <w:highlight w:val="white"/>
          <w:u w:val="single"/>
        </w:rPr>
        <w:t>all</w:t>
      </w:r>
      <w:r>
        <w:rPr>
          <w:color w:val="222222"/>
          <w:highlight w:val="white"/>
        </w:rPr>
        <w:t xml:space="preserve"> universities in England, Scotland, Wales and Northern Ireland. A small number (York not among them) wi</w:t>
      </w:r>
      <w:r>
        <w:rPr>
          <w:color w:val="222222"/>
          <w:highlight w:val="white"/>
        </w:rPr>
        <w:t>ll allow you to apply directly to the university but this is rare</w:t>
      </w:r>
    </w:p>
    <w:p w:rsidR="00DA64B2" w:rsidRDefault="00E24BA9">
      <w:pPr>
        <w:numPr>
          <w:ilvl w:val="0"/>
          <w:numId w:val="2"/>
        </w:numPr>
        <w:shd w:val="clear" w:color="auto" w:fill="FFFFFF"/>
        <w:rPr>
          <w:color w:val="222222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highlight w:val="white"/>
        </w:rPr>
        <w:t>The full application fee (up to five course choices) is £26.50 ≈ $35. If you are 100% certain you want to choose just one course (and that you’ll be accepted) the fee is £22 ≈ $30</w:t>
      </w:r>
    </w:p>
    <w:p w:rsidR="00DA64B2" w:rsidRDefault="00E24BA9">
      <w:pPr>
        <w:numPr>
          <w:ilvl w:val="0"/>
          <w:numId w:val="2"/>
        </w:numPr>
        <w:shd w:val="clear" w:color="auto" w:fill="FFFFFF"/>
        <w:rPr>
          <w:color w:val="222222"/>
          <w:highlight w:val="white"/>
        </w:rPr>
      </w:pPr>
      <w:r>
        <w:rPr>
          <w:color w:val="262626"/>
          <w:highlight w:val="white"/>
        </w:rPr>
        <w:t xml:space="preserve">No upload </w:t>
      </w:r>
      <w:r>
        <w:rPr>
          <w:color w:val="262626"/>
          <w:highlight w:val="white"/>
        </w:rPr>
        <w:t>feature for documents - you send these in (or have the relevant body such as College Board send them in) when a university directly asks you for them</w:t>
      </w:r>
    </w:p>
    <w:p w:rsidR="00DA64B2" w:rsidRDefault="00E24BA9">
      <w:pPr>
        <w:shd w:val="clear" w:color="auto" w:fill="FFFFFF"/>
        <w:ind w:left="720"/>
        <w:rPr>
          <w:b/>
          <w:color w:val="262626"/>
          <w:highlight w:val="white"/>
        </w:rPr>
      </w:pPr>
      <w:r>
        <w:rPr>
          <w:b/>
          <w:color w:val="262626"/>
          <w:highlight w:val="white"/>
        </w:rPr>
        <w:t>Terminology</w:t>
      </w:r>
    </w:p>
    <w:p w:rsidR="00DA64B2" w:rsidRDefault="00E24BA9">
      <w:pPr>
        <w:shd w:val="clear" w:color="auto" w:fill="FFFFFF"/>
        <w:ind w:left="720"/>
        <w:rPr>
          <w:color w:val="262626"/>
          <w:highlight w:val="white"/>
        </w:rPr>
      </w:pPr>
      <w:r>
        <w:rPr>
          <w:color w:val="222222"/>
          <w:highlight w:val="white"/>
        </w:rPr>
        <w:t>•</w:t>
      </w:r>
      <w:r>
        <w:rPr>
          <w:color w:val="262626"/>
          <w:highlight w:val="white"/>
          <w:u w:val="single"/>
        </w:rPr>
        <w:t>Course/programme</w:t>
      </w:r>
      <w:r>
        <w:rPr>
          <w:color w:val="262626"/>
          <w:highlight w:val="white"/>
        </w:rPr>
        <w:t xml:space="preserve"> = major</w:t>
      </w:r>
    </w:p>
    <w:p w:rsidR="00DA64B2" w:rsidRDefault="00E24BA9">
      <w:pPr>
        <w:shd w:val="clear" w:color="auto" w:fill="FFFFFF"/>
        <w:ind w:left="720"/>
        <w:rPr>
          <w:color w:val="262626"/>
          <w:highlight w:val="white"/>
        </w:rPr>
      </w:pPr>
      <w:r>
        <w:rPr>
          <w:color w:val="222222"/>
          <w:highlight w:val="white"/>
        </w:rPr>
        <w:t>•</w:t>
      </w:r>
      <w:r>
        <w:rPr>
          <w:color w:val="262626"/>
          <w:highlight w:val="white"/>
          <w:u w:val="single"/>
        </w:rPr>
        <w:t>Qualifications</w:t>
      </w:r>
      <w:r>
        <w:rPr>
          <w:color w:val="262626"/>
          <w:highlight w:val="white"/>
        </w:rPr>
        <w:t xml:space="preserve"> = academic achievements such as standardised test scores, High School GPA, HS diploma classes and grades, Associates Degree etc</w:t>
      </w:r>
    </w:p>
    <w:p w:rsidR="00DA64B2" w:rsidRDefault="00E24BA9">
      <w:pPr>
        <w:shd w:val="clear" w:color="auto" w:fill="FFFFFF"/>
        <w:ind w:left="720"/>
        <w:rPr>
          <w:color w:val="262626"/>
          <w:highlight w:val="white"/>
        </w:rPr>
      </w:pPr>
      <w:r>
        <w:rPr>
          <w:color w:val="222222"/>
          <w:highlight w:val="white"/>
        </w:rPr>
        <w:t>•</w:t>
      </w:r>
      <w:r>
        <w:rPr>
          <w:color w:val="262626"/>
          <w:highlight w:val="white"/>
          <w:u w:val="single"/>
        </w:rPr>
        <w:t>Referee</w:t>
      </w:r>
      <w:r>
        <w:rPr>
          <w:color w:val="262626"/>
          <w:highlight w:val="white"/>
        </w:rPr>
        <w:t xml:space="preserve"> = counsellor/teacher providing reference</w:t>
      </w:r>
    </w:p>
    <w:p w:rsidR="00DA64B2" w:rsidRDefault="00E24BA9">
      <w:pPr>
        <w:shd w:val="clear" w:color="auto" w:fill="FFFFFF"/>
        <w:ind w:left="720"/>
        <w:rPr>
          <w:color w:val="262626"/>
          <w:highlight w:val="white"/>
        </w:rPr>
      </w:pPr>
      <w:r>
        <w:rPr>
          <w:color w:val="222222"/>
          <w:highlight w:val="white"/>
        </w:rPr>
        <w:t>•</w:t>
      </w:r>
      <w:r>
        <w:rPr>
          <w:color w:val="262626"/>
          <w:highlight w:val="white"/>
          <w:u w:val="single"/>
        </w:rPr>
        <w:t>Faculty</w:t>
      </w:r>
      <w:r>
        <w:rPr>
          <w:color w:val="262626"/>
          <w:highlight w:val="white"/>
        </w:rPr>
        <w:t xml:space="preserve"> = group of academic departments/schools</w:t>
      </w:r>
    </w:p>
    <w:p w:rsidR="00DA64B2" w:rsidRDefault="00DA64B2">
      <w:pPr>
        <w:shd w:val="clear" w:color="auto" w:fill="FFFFFF"/>
        <w:ind w:left="720"/>
        <w:rPr>
          <w:color w:val="262626"/>
          <w:highlight w:val="white"/>
        </w:rPr>
      </w:pPr>
    </w:p>
    <w:p w:rsidR="00DA64B2" w:rsidRDefault="00DA64B2">
      <w:pPr>
        <w:shd w:val="clear" w:color="auto" w:fill="FFFFFF"/>
        <w:ind w:left="720"/>
        <w:rPr>
          <w:color w:val="262626"/>
          <w:highlight w:val="white"/>
        </w:rPr>
      </w:pPr>
    </w:p>
    <w:p w:rsidR="00DA64B2" w:rsidRDefault="00E24BA9">
      <w:pPr>
        <w:shd w:val="clear" w:color="auto" w:fill="FFFFFF"/>
        <w:ind w:left="720"/>
        <w:jc w:val="center"/>
        <w:rPr>
          <w:b/>
          <w:color w:val="262626"/>
          <w:highlight w:val="white"/>
        </w:rPr>
      </w:pPr>
      <w:r>
        <w:rPr>
          <w:b/>
          <w:color w:val="262626"/>
          <w:highlight w:val="white"/>
        </w:rPr>
        <w:t>BUZZWORD: PROMPTING QUESTIONS</w:t>
      </w:r>
    </w:p>
    <w:p w:rsidR="00DA64B2" w:rsidRDefault="00DA64B2">
      <w:pPr>
        <w:shd w:val="clear" w:color="auto" w:fill="FFFFFF"/>
        <w:ind w:left="720"/>
        <w:jc w:val="center"/>
        <w:rPr>
          <w:b/>
          <w:color w:val="262626"/>
          <w:highlight w:val="white"/>
        </w:rPr>
      </w:pPr>
    </w:p>
    <w:p w:rsidR="00DA64B2" w:rsidRDefault="00E24BA9">
      <w:pPr>
        <w:shd w:val="clear" w:color="auto" w:fill="FFFFFF"/>
        <w:rPr>
          <w:b/>
          <w:color w:val="262626"/>
          <w:highlight w:val="white"/>
        </w:rPr>
      </w:pPr>
      <w:r>
        <w:rPr>
          <w:b/>
          <w:color w:val="262626"/>
          <w:highlight w:val="white"/>
        </w:rPr>
        <w:t>Do I enter or link my buzzword for a 2022 undergraduate application?</w:t>
      </w:r>
    </w:p>
    <w:p w:rsidR="00DA64B2" w:rsidRDefault="00DA64B2">
      <w:pPr>
        <w:shd w:val="clear" w:color="auto" w:fill="FFFFFF"/>
        <w:rPr>
          <w:b/>
          <w:color w:val="262626"/>
          <w:highlight w:val="white"/>
        </w:rPr>
      </w:pPr>
    </w:p>
    <w:p w:rsidR="00DA64B2" w:rsidRDefault="00E24BA9">
      <w:pPr>
        <w:shd w:val="clear" w:color="auto" w:fill="FFFFFF"/>
        <w:rPr>
          <w:color w:val="262626"/>
          <w:highlight w:val="white"/>
        </w:rPr>
      </w:pPr>
      <w:r>
        <w:rPr>
          <w:color w:val="262626"/>
          <w:highlight w:val="white"/>
        </w:rPr>
        <w:t>Once you have registered, completed the onboarding steps and created your Hub account, the app will prompt you to add your “buzzword” once you start your a</w:t>
      </w:r>
      <w:r>
        <w:rPr>
          <w:color w:val="262626"/>
          <w:highlight w:val="white"/>
        </w:rPr>
        <w:t>pplication. Most U.S. schools</w:t>
      </w:r>
      <w:r>
        <w:rPr>
          <w:b/>
          <w:color w:val="262626"/>
          <w:highlight w:val="white"/>
        </w:rPr>
        <w:t xml:space="preserve"> do not have a buzzword since they are not UCAS centres</w:t>
      </w:r>
      <w:r>
        <w:rPr>
          <w:color w:val="262626"/>
          <w:highlight w:val="white"/>
        </w:rPr>
        <w:t>. It is okay to pass this section by hitting “cancel” or equivalent whenever asked about a buzzword and your application can proceed just fine.</w:t>
      </w:r>
    </w:p>
    <w:p w:rsidR="00DA64B2" w:rsidRDefault="00DA64B2">
      <w:pPr>
        <w:shd w:val="clear" w:color="auto" w:fill="FFFFFF"/>
        <w:rPr>
          <w:b/>
          <w:color w:val="262626"/>
          <w:highlight w:val="white"/>
        </w:rPr>
      </w:pPr>
    </w:p>
    <w:p w:rsidR="00DA64B2" w:rsidRDefault="00DA64B2">
      <w:pPr>
        <w:shd w:val="clear" w:color="auto" w:fill="FFFFFF"/>
        <w:jc w:val="center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jc w:val="center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EDUCATION SECTION</w:t>
      </w:r>
    </w:p>
    <w:p w:rsidR="00DA64B2" w:rsidRDefault="00DA64B2">
      <w:pPr>
        <w:shd w:val="clear" w:color="auto" w:fill="FFFFFF"/>
        <w:jc w:val="center"/>
        <w:rPr>
          <w:color w:val="222222"/>
          <w:highlight w:val="yellow"/>
        </w:rPr>
      </w:pPr>
    </w:p>
    <w:p w:rsidR="00DA64B2" w:rsidRDefault="00E24BA9">
      <w:pPr>
        <w:shd w:val="clear" w:color="auto" w:fill="FFFFFF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What is</w:t>
      </w:r>
      <w:r>
        <w:rPr>
          <w:b/>
          <w:color w:val="222222"/>
          <w:highlight w:val="white"/>
        </w:rPr>
        <w:t xml:space="preserve"> the highest level of qualification I expect to have before starting my course?</w:t>
      </w: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lastRenderedPageBreak/>
        <w:t>If you are a current high school student, have graduated from high school, are currently at community college or have an Associate’s Degree, you should indicate “</w:t>
      </w:r>
      <w:r>
        <w:rPr>
          <w:b/>
          <w:color w:val="222222"/>
          <w:highlight w:val="white"/>
        </w:rPr>
        <w:t xml:space="preserve">Below honours </w:t>
      </w:r>
      <w:r>
        <w:rPr>
          <w:b/>
          <w:color w:val="222222"/>
          <w:highlight w:val="white"/>
        </w:rPr>
        <w:t>degree level qualifications</w:t>
      </w:r>
      <w:r>
        <w:rPr>
          <w:color w:val="222222"/>
          <w:highlight w:val="white"/>
        </w:rPr>
        <w:t xml:space="preserve">”. In the UK, Bachelors degrees are known as an Honours level degree. So unless you already have a Bachelors degree (or will have by the summer before you intend to start university), you should indicate the 2nd option. </w:t>
      </w:r>
    </w:p>
    <w:p w:rsidR="00DA64B2" w:rsidRDefault="00E24BA9">
      <w:pPr>
        <w:shd w:val="clear" w:color="auto" w:fill="FFFFFF"/>
        <w:jc w:val="center"/>
        <w:rPr>
          <w:color w:val="222222"/>
          <w:highlight w:val="yellow"/>
        </w:rPr>
      </w:pPr>
      <w:r>
        <w:rPr>
          <w:noProof/>
          <w:color w:val="222222"/>
          <w:highlight w:val="yellow"/>
        </w:rPr>
        <w:drawing>
          <wp:inline distT="114300" distB="114300" distL="114300" distR="114300">
            <wp:extent cx="4282913" cy="2300083"/>
            <wp:effectExtent l="0" t="0" r="0" b="0"/>
            <wp:docPr id="3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9"/>
                    <a:srcRect t="28418"/>
                    <a:stretch>
                      <a:fillRect/>
                    </a:stretch>
                  </pic:blipFill>
                  <pic:spPr>
                    <a:xfrm>
                      <a:off x="0" y="0"/>
                      <a:ext cx="4282913" cy="23000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A64B2" w:rsidRDefault="00DA64B2">
      <w:pPr>
        <w:shd w:val="clear" w:color="auto" w:fill="FFFFFF"/>
        <w:jc w:val="center"/>
        <w:rPr>
          <w:color w:val="222222"/>
          <w:highlight w:val="yellow"/>
        </w:rPr>
      </w:pPr>
    </w:p>
    <w:p w:rsidR="00DA64B2" w:rsidRDefault="00E24BA9">
      <w:pPr>
        <w:shd w:val="clear" w:color="auto" w:fill="FFFFFF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How s</w:t>
      </w:r>
      <w:r>
        <w:rPr>
          <w:b/>
          <w:color w:val="222222"/>
          <w:highlight w:val="white"/>
        </w:rPr>
        <w:t>hould I fill out my places of education &amp; qualifications?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First, it is very important to fill in </w:t>
      </w:r>
      <w:r>
        <w:rPr>
          <w:b/>
          <w:color w:val="222222"/>
          <w:highlight w:val="white"/>
        </w:rPr>
        <w:t>as much education history as possible.</w:t>
      </w:r>
      <w:r>
        <w:rPr>
          <w:color w:val="222222"/>
          <w:highlight w:val="white"/>
        </w:rPr>
        <w:t xml:space="preserve"> 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Typically, a U.S. high school will not come up as an automatic option when you add a place of education. If it does, </w:t>
      </w:r>
      <w:r>
        <w:rPr>
          <w:color w:val="222222"/>
          <w:highlight w:val="white"/>
        </w:rPr>
        <w:t xml:space="preserve">great! If not, type in your high school name and add it manually. 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What is a qualification in U.S. terms?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b/>
          <w:color w:val="222222"/>
          <w:highlight w:val="white"/>
        </w:rPr>
      </w:pPr>
      <w:r>
        <w:rPr>
          <w:color w:val="222222"/>
          <w:highlight w:val="white"/>
        </w:rPr>
        <w:t xml:space="preserve">A qualification means any and all of your educational achievements/accolades. This includes but is not restricted to: </w:t>
      </w:r>
      <w:r>
        <w:rPr>
          <w:b/>
          <w:color w:val="222222"/>
          <w:highlight w:val="white"/>
        </w:rPr>
        <w:t>high school diploma; Standard</w:t>
      </w:r>
      <w:r>
        <w:rPr>
          <w:b/>
          <w:color w:val="222222"/>
          <w:highlight w:val="white"/>
        </w:rPr>
        <w:t>ised Test scores (AP Subject Tests, SAT Subject Tests); college level courses; ACT and SAT scores; International Baccalaureate grades; Associate’s degree; Bachelor’s Degree etc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Let’s take adding your high school diploma (called </w:t>
      </w:r>
      <w:r>
        <w:rPr>
          <w:b/>
          <w:color w:val="222222"/>
          <w:highlight w:val="white"/>
        </w:rPr>
        <w:t xml:space="preserve">USA-High School Graduation </w:t>
      </w:r>
      <w:r>
        <w:rPr>
          <w:b/>
          <w:color w:val="222222"/>
          <w:highlight w:val="white"/>
        </w:rPr>
        <w:t>Diploma</w:t>
      </w:r>
      <w:r>
        <w:rPr>
          <w:color w:val="222222"/>
          <w:highlight w:val="white"/>
        </w:rPr>
        <w:t xml:space="preserve"> in UCAS) as an example. You will add this under your high school and you must search for your qualification:</w:t>
      </w:r>
    </w:p>
    <w:p w:rsidR="00DA64B2" w:rsidRDefault="00E24BA9">
      <w:pPr>
        <w:shd w:val="clear" w:color="auto" w:fill="FFFFFF"/>
        <w:jc w:val="center"/>
        <w:rPr>
          <w:color w:val="222222"/>
          <w:highlight w:val="white"/>
        </w:rPr>
      </w:pPr>
      <w:r>
        <w:rPr>
          <w:noProof/>
          <w:color w:val="222222"/>
          <w:highlight w:val="white"/>
        </w:rPr>
        <w:lastRenderedPageBreak/>
        <w:drawing>
          <wp:inline distT="114300" distB="114300" distL="114300" distR="114300">
            <wp:extent cx="2569268" cy="1928813"/>
            <wp:effectExtent l="0" t="0" r="0" b="0"/>
            <wp:docPr id="8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9268" cy="1928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A64B2" w:rsidRDefault="00DA64B2">
      <w:pPr>
        <w:shd w:val="clear" w:color="auto" w:fill="FFFFFF"/>
        <w:jc w:val="center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jc w:val="center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>If you are graduating in the future, you will enter the future date and “Pending” in this section as the Grade. This will allow you to mark the section as complete</w:t>
      </w:r>
      <w:r>
        <w:rPr>
          <w:b/>
          <w:color w:val="222222"/>
          <w:highlight w:val="white"/>
        </w:rPr>
        <w:t>.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jc w:val="center"/>
        <w:rPr>
          <w:color w:val="222222"/>
          <w:highlight w:val="white"/>
        </w:rPr>
      </w:pPr>
      <w:r>
        <w:rPr>
          <w:noProof/>
          <w:color w:val="222222"/>
          <w:highlight w:val="white"/>
        </w:rPr>
        <w:drawing>
          <wp:inline distT="114300" distB="114300" distL="114300" distR="114300">
            <wp:extent cx="3228975" cy="2524125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 r="43687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524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jc w:val="center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>Continue to add your qualifications accordingly, which may include; AP tests, SAT/ACT</w:t>
      </w:r>
      <w:r>
        <w:rPr>
          <w:color w:val="222222"/>
          <w:highlight w:val="white"/>
        </w:rPr>
        <w:t xml:space="preserve">, and College Level Coursework. Again, you must search for these qualifications - it helps to type in </w:t>
      </w:r>
      <w:r>
        <w:rPr>
          <w:b/>
          <w:color w:val="222222"/>
          <w:highlight w:val="white"/>
        </w:rPr>
        <w:t xml:space="preserve">USA </w:t>
      </w:r>
      <w:r>
        <w:rPr>
          <w:color w:val="222222"/>
          <w:highlight w:val="white"/>
        </w:rPr>
        <w:t xml:space="preserve">in the search bar. </w:t>
      </w:r>
    </w:p>
    <w:p w:rsidR="00DA64B2" w:rsidRDefault="00E24BA9">
      <w:pPr>
        <w:shd w:val="clear" w:color="auto" w:fill="FFFFFF"/>
        <w:jc w:val="center"/>
        <w:rPr>
          <w:color w:val="222222"/>
          <w:highlight w:val="white"/>
        </w:rPr>
      </w:pPr>
      <w:r>
        <w:rPr>
          <w:noProof/>
          <w:color w:val="222222"/>
          <w:highlight w:val="white"/>
        </w:rPr>
        <w:lastRenderedPageBreak/>
        <w:drawing>
          <wp:inline distT="114300" distB="114300" distL="114300" distR="114300">
            <wp:extent cx="3671788" cy="2951674"/>
            <wp:effectExtent l="0" t="0" r="0" b="0"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1788" cy="29516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A64B2" w:rsidRDefault="00E24BA9">
      <w:pPr>
        <w:shd w:val="clear" w:color="auto" w:fill="FFFFFF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How do I indicate my dual enrollment coursework?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What if I’ve taken College courses at community college or a university but d</w:t>
      </w:r>
      <w:r>
        <w:rPr>
          <w:b/>
          <w:color w:val="222222"/>
          <w:highlight w:val="white"/>
        </w:rPr>
        <w:t>id not receive a degree?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To add Community College Coursework or additional units you’ve taken outside of your high school at a local college/university if you did </w:t>
      </w:r>
      <w:r>
        <w:rPr>
          <w:b/>
          <w:color w:val="222222"/>
          <w:highlight w:val="white"/>
        </w:rPr>
        <w:t xml:space="preserve">not </w:t>
      </w:r>
      <w:r>
        <w:rPr>
          <w:color w:val="222222"/>
          <w:highlight w:val="white"/>
        </w:rPr>
        <w:t xml:space="preserve">graduate with an Associates Degree, you will add your credits under </w:t>
      </w:r>
      <w:r>
        <w:rPr>
          <w:b/>
          <w:color w:val="222222"/>
          <w:highlight w:val="white"/>
        </w:rPr>
        <w:t>Other (International</w:t>
      </w:r>
      <w:r>
        <w:rPr>
          <w:b/>
          <w:color w:val="222222"/>
          <w:highlight w:val="white"/>
        </w:rPr>
        <w:t xml:space="preserve"> Non-EU Qualifications)</w:t>
      </w:r>
      <w:r>
        <w:rPr>
          <w:color w:val="222222"/>
          <w:highlight w:val="white"/>
        </w:rPr>
        <w:t xml:space="preserve">. Add each class as a qualification to the community college. 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noProof/>
          <w:color w:val="222222"/>
          <w:highlight w:val="white"/>
        </w:rPr>
        <w:drawing>
          <wp:inline distT="114300" distB="114300" distL="114300" distR="114300">
            <wp:extent cx="5091113" cy="1344663"/>
            <wp:effectExtent l="0" t="0" r="0" b="0"/>
            <wp:docPr id="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1113" cy="1344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noProof/>
        </w:rPr>
        <w:lastRenderedPageBreak/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4186238" cy="2457592"/>
            <wp:effectExtent l="0" t="0" r="0" b="0"/>
            <wp:wrapSquare wrapText="bothSides" distT="114300" distB="114300" distL="114300" distR="11430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6238" cy="24575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jc w:val="center"/>
        <w:rPr>
          <w:b/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b/>
          <w:color w:val="222222"/>
          <w:highlight w:val="white"/>
        </w:rPr>
      </w:pPr>
    </w:p>
    <w:p w:rsidR="00DA64B2" w:rsidRDefault="00E24BA9">
      <w:pPr>
        <w:shd w:val="clear" w:color="auto" w:fill="FFFFFF"/>
        <w:jc w:val="center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NATIONALITY SECTION</w:t>
      </w:r>
    </w:p>
    <w:p w:rsidR="00DA64B2" w:rsidRDefault="00DA64B2">
      <w:pPr>
        <w:shd w:val="clear" w:color="auto" w:fill="FFFFFF"/>
        <w:jc w:val="center"/>
        <w:rPr>
          <w:b/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What does my “first date of entry to UK” mean?</w:t>
      </w:r>
    </w:p>
    <w:p w:rsidR="00DA64B2" w:rsidRDefault="00DA64B2">
      <w:pPr>
        <w:shd w:val="clear" w:color="auto" w:fill="FFFFFF"/>
        <w:rPr>
          <w:b/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This is confusing! It refers to your point of entry into the UK </w:t>
      </w:r>
      <w:r>
        <w:rPr>
          <w:i/>
          <w:color w:val="222222"/>
          <w:highlight w:val="white"/>
        </w:rPr>
        <w:t>for your degree</w:t>
      </w:r>
      <w:r>
        <w:rPr>
          <w:color w:val="222222"/>
          <w:highlight w:val="white"/>
        </w:rPr>
        <w:t xml:space="preserve">, which you should put in the UK format as </w:t>
      </w:r>
      <w:r>
        <w:rPr>
          <w:b/>
          <w:color w:val="222222"/>
          <w:highlight w:val="white"/>
        </w:rPr>
        <w:t>01-09-2022</w:t>
      </w:r>
      <w:r>
        <w:rPr>
          <w:color w:val="222222"/>
          <w:highlight w:val="white"/>
        </w:rPr>
        <w:t xml:space="preserve"> (that is, September 1st 2022)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What if I don’t have a passport &amp; I’m asked for my passport number?</w:t>
      </w:r>
    </w:p>
    <w:p w:rsidR="00DA64B2" w:rsidRDefault="00DA64B2">
      <w:pPr>
        <w:shd w:val="clear" w:color="auto" w:fill="FFFFFF"/>
        <w:rPr>
          <w:b/>
          <w:color w:val="222222"/>
          <w:highlight w:val="white"/>
        </w:rPr>
      </w:pP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If you don’t have a passport currently, indicate “no.” It is okay to indicate “no” at this time, just </w:t>
      </w:r>
      <w:r>
        <w:rPr>
          <w:color w:val="222222"/>
          <w:highlight w:val="white"/>
        </w:rPr>
        <w:t xml:space="preserve">be sure to look into getting a passport as soon as possible, as it can take up to 3 months to receive it in the mail. </w:t>
      </w:r>
    </w:p>
    <w:p w:rsidR="00DA64B2" w:rsidRDefault="00E24BA9">
      <w:p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>If you do have a passport, indicate “yes.” It will then prompt you to insert your passport number accordingly.</w:t>
      </w: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DA64B2">
      <w:pPr>
        <w:shd w:val="clear" w:color="auto" w:fill="FFFFFF"/>
        <w:rPr>
          <w:color w:val="222222"/>
          <w:highlight w:val="white"/>
        </w:rPr>
      </w:pPr>
    </w:p>
    <w:p w:rsidR="00DA64B2" w:rsidRDefault="00E24BA9">
      <w:pPr>
        <w:shd w:val="clear" w:color="auto" w:fill="FFFFFF"/>
        <w:jc w:val="center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PERSONAL STATEMENT</w:t>
      </w:r>
    </w:p>
    <w:p w:rsidR="00DA64B2" w:rsidRDefault="00E24BA9">
      <w:pPr>
        <w:shd w:val="clear" w:color="auto" w:fill="FFFFFF"/>
        <w:rPr>
          <w:color w:val="222222"/>
        </w:rPr>
      </w:pPr>
      <w:r>
        <w:rPr>
          <w:b/>
          <w:color w:val="222222"/>
          <w:highlight w:val="white"/>
        </w:rPr>
        <w:t xml:space="preserve">What </w:t>
      </w:r>
      <w:r>
        <w:rPr>
          <w:b/>
          <w:color w:val="222222"/>
          <w:highlight w:val="white"/>
        </w:rPr>
        <w:t>should I write in my personal statement, should I focus on anything in particular?</w:t>
      </w:r>
    </w:p>
    <w:p w:rsidR="00DA64B2" w:rsidRDefault="00E24BA9">
      <w:pPr>
        <w:numPr>
          <w:ilvl w:val="0"/>
          <w:numId w:val="1"/>
        </w:numPr>
        <w:spacing w:before="200"/>
        <w:ind w:left="940"/>
      </w:pPr>
      <w:hyperlink r:id="rId15">
        <w:r>
          <w:rPr>
            <w:color w:val="1155CC"/>
            <w:u w:val="single"/>
          </w:rPr>
          <w:t>This video should help you better understand how to write your personal statement.</w:t>
        </w:r>
      </w:hyperlink>
    </w:p>
    <w:p w:rsidR="00DA64B2" w:rsidRDefault="00E24BA9">
      <w:pPr>
        <w:numPr>
          <w:ilvl w:val="0"/>
          <w:numId w:val="1"/>
        </w:numPr>
        <w:ind w:left="940"/>
      </w:pPr>
      <w:r>
        <w:rPr>
          <w:color w:val="222222"/>
        </w:rPr>
        <w:t>Overall, your statement should show your true passion for the particular subject and how you have and will demonstrate your passion.</w:t>
      </w:r>
    </w:p>
    <w:p w:rsidR="00DA64B2" w:rsidRDefault="00E24BA9">
      <w:pPr>
        <w:numPr>
          <w:ilvl w:val="0"/>
          <w:numId w:val="1"/>
        </w:numPr>
        <w:ind w:left="940"/>
        <w:rPr>
          <w:color w:val="222222"/>
        </w:rPr>
      </w:pPr>
      <w:r>
        <w:rPr>
          <w:color w:val="222222"/>
        </w:rPr>
        <w:t>Remember you have extensively filled in your Education and Qualifications information elsewhere in the application so you d</w:t>
      </w:r>
      <w:r>
        <w:rPr>
          <w:color w:val="222222"/>
        </w:rPr>
        <w:t>on’t need to mention them here - especially as you have a limited amount of characters to play with.</w:t>
      </w:r>
    </w:p>
    <w:p w:rsidR="00DA64B2" w:rsidRDefault="00E24BA9">
      <w:pPr>
        <w:numPr>
          <w:ilvl w:val="0"/>
          <w:numId w:val="1"/>
        </w:numPr>
        <w:spacing w:after="200"/>
        <w:ind w:left="940"/>
        <w:rPr>
          <w:color w:val="222222"/>
        </w:rPr>
      </w:pPr>
      <w:r>
        <w:rPr>
          <w:color w:val="222222"/>
        </w:rPr>
        <w:t xml:space="preserve">You should showcase any relevant achievements outside of the classroom, extra curriculars etc but </w:t>
      </w:r>
      <w:r>
        <w:rPr>
          <w:b/>
          <w:color w:val="222222"/>
        </w:rPr>
        <w:t>always relate things to the subject area to which you are</w:t>
      </w:r>
      <w:r>
        <w:rPr>
          <w:b/>
          <w:color w:val="222222"/>
        </w:rPr>
        <w:t xml:space="preserve"> applying</w:t>
      </w:r>
      <w:r>
        <w:rPr>
          <w:color w:val="222222"/>
        </w:rPr>
        <w:t>.</w:t>
      </w:r>
      <w:r>
        <w:rPr>
          <w:i/>
          <w:color w:val="222222"/>
        </w:rPr>
        <w:t xml:space="preserve"> This is the major point where UK and US college applications differ</w:t>
      </w:r>
      <w:r>
        <w:rPr>
          <w:color w:val="222222"/>
        </w:rPr>
        <w:t xml:space="preserve"> and you want to show the reader that you’ve put some background research in and you know this!</w:t>
      </w:r>
    </w:p>
    <w:p w:rsidR="00DA64B2" w:rsidRDefault="00DA64B2">
      <w:pPr>
        <w:spacing w:before="200" w:after="200"/>
        <w:ind w:left="720"/>
        <w:rPr>
          <w:color w:val="222222"/>
        </w:rPr>
      </w:pPr>
    </w:p>
    <w:p w:rsidR="00DA64B2" w:rsidRDefault="00E24BA9">
      <w:pPr>
        <w:spacing w:before="200" w:after="200"/>
        <w:jc w:val="center"/>
        <w:rPr>
          <w:b/>
          <w:color w:val="222222"/>
        </w:rPr>
      </w:pPr>
      <w:r>
        <w:rPr>
          <w:b/>
          <w:color w:val="222222"/>
        </w:rPr>
        <w:t>REFERENCE</w:t>
      </w:r>
    </w:p>
    <w:p w:rsidR="00DA64B2" w:rsidRDefault="00E24BA9">
      <w:pPr>
        <w:spacing w:before="200" w:after="200"/>
        <w:rPr>
          <w:b/>
          <w:color w:val="222222"/>
        </w:rPr>
      </w:pPr>
      <w:r>
        <w:rPr>
          <w:b/>
          <w:color w:val="222222"/>
        </w:rPr>
        <w:t>Does my reference need to be in before I can submit my application?</w:t>
      </w:r>
    </w:p>
    <w:p w:rsidR="00DA64B2" w:rsidRDefault="00E24BA9">
      <w:pPr>
        <w:spacing w:before="200" w:after="200"/>
        <w:rPr>
          <w:b/>
          <w:color w:val="222222"/>
        </w:rPr>
      </w:pPr>
      <w:r>
        <w:rPr>
          <w:color w:val="222222"/>
        </w:rPr>
        <w:t>Yes!!</w:t>
      </w:r>
    </w:p>
    <w:p w:rsidR="00DA64B2" w:rsidRDefault="00E24BA9">
      <w:pPr>
        <w:spacing w:before="200" w:after="200"/>
        <w:rPr>
          <w:b/>
          <w:color w:val="222222"/>
        </w:rPr>
      </w:pPr>
      <w:r>
        <w:rPr>
          <w:b/>
          <w:color w:val="222222"/>
        </w:rPr>
        <w:t>What should I expect from the reference and how should my referee write their recommendation?</w:t>
      </w:r>
    </w:p>
    <w:p w:rsidR="00DA64B2" w:rsidRDefault="00E24BA9">
      <w:pPr>
        <w:spacing w:before="200" w:after="200"/>
        <w:rPr>
          <w:color w:val="222222"/>
        </w:rPr>
      </w:pPr>
      <w:r>
        <w:rPr>
          <w:color w:val="222222"/>
        </w:rPr>
        <w:t>A UCAS reference is equivalent to a U.S. letter of recommendation. There are a couple of areas to highlight as reference below:</w:t>
      </w:r>
    </w:p>
    <w:p w:rsidR="00DA64B2" w:rsidRDefault="00E24BA9">
      <w:pPr>
        <w:numPr>
          <w:ilvl w:val="0"/>
          <w:numId w:val="3"/>
        </w:numPr>
        <w:spacing w:before="200" w:after="200"/>
        <w:ind w:left="940"/>
      </w:pPr>
      <w:hyperlink r:id="rId16">
        <w:r>
          <w:rPr>
            <w:color w:val="1155CC"/>
            <w:u w:val="single"/>
          </w:rPr>
          <w:t>This should give you more insight on your reference!</w:t>
        </w:r>
      </w:hyperlink>
    </w:p>
    <w:p w:rsidR="00DA64B2" w:rsidRDefault="00E24BA9">
      <w:pPr>
        <w:spacing w:before="200" w:after="200"/>
        <w:ind w:left="720"/>
        <w:rPr>
          <w:color w:val="1155CC"/>
          <w:u w:val="single"/>
        </w:rPr>
      </w:pPr>
      <w:hyperlink r:id="rId17">
        <w:r>
          <w:rPr>
            <w:color w:val="1155CC"/>
            <w:u w:val="single"/>
          </w:rPr>
          <w:t>Advice for references - how and what to write</w:t>
        </w:r>
      </w:hyperlink>
    </w:p>
    <w:p w:rsidR="00DA64B2" w:rsidRDefault="00E24BA9">
      <w:pPr>
        <w:numPr>
          <w:ilvl w:val="0"/>
          <w:numId w:val="3"/>
        </w:numPr>
        <w:spacing w:before="200" w:after="200"/>
        <w:ind w:left="940"/>
      </w:pPr>
      <w:r>
        <w:rPr>
          <w:color w:val="222222"/>
        </w:rPr>
        <w:t>Here’s an over</w:t>
      </w:r>
      <w:r>
        <w:rPr>
          <w:color w:val="222222"/>
        </w:rPr>
        <w:t xml:space="preserve">view, so you know what to discuss with your referee:  </w:t>
      </w:r>
      <w:r>
        <w:rPr>
          <w:color w:val="222222"/>
        </w:rPr>
        <w:br/>
      </w:r>
      <w:r>
        <w:rPr>
          <w:color w:val="222222"/>
        </w:rPr>
        <w:br/>
      </w:r>
      <w:r>
        <w:rPr>
          <w:b/>
          <w:color w:val="222222"/>
        </w:rPr>
        <w:t>a.</w:t>
      </w:r>
      <w:r>
        <w:rPr>
          <w:color w:val="222222"/>
        </w:rPr>
        <w:t xml:space="preserve"> It might include your career goals and work experience – so talk these through with them first – as well as how well you’ve done in specific modules or course components.</w:t>
      </w:r>
      <w:r>
        <w:rPr>
          <w:color w:val="222222"/>
        </w:rPr>
        <w:br/>
      </w:r>
      <w:r>
        <w:rPr>
          <w:b/>
          <w:color w:val="222222"/>
        </w:rPr>
        <w:t>b</w:t>
      </w:r>
      <w:r>
        <w:rPr>
          <w:color w:val="222222"/>
        </w:rPr>
        <w:t xml:space="preserve">. If your referee is one </w:t>
      </w:r>
      <w:r>
        <w:rPr>
          <w:color w:val="222222"/>
        </w:rPr>
        <w:t>of your teachers, they can add your predicted grades for any pending qualifications you’re studying now.</w:t>
      </w:r>
      <w:r>
        <w:rPr>
          <w:color w:val="222222"/>
        </w:rPr>
        <w:br/>
      </w:r>
      <w:r>
        <w:rPr>
          <w:b/>
          <w:color w:val="222222"/>
        </w:rPr>
        <w:t>c.</w:t>
      </w:r>
      <w:r>
        <w:rPr>
          <w:color w:val="222222"/>
        </w:rPr>
        <w:t xml:space="preserve"> With your permission the reference could include circumstances that have affected your academic work or achievements, such as a personal problem, il</w:t>
      </w:r>
      <w:r>
        <w:rPr>
          <w:color w:val="222222"/>
        </w:rPr>
        <w:t>lness, or any individual needs you have. This may include any adverse impact the coronavirus (COVID-19) pandemic has had on your studies or assessments due to illness, personal circumstances, or challenges with learning at home.</w:t>
      </w:r>
    </w:p>
    <w:p w:rsidR="00DA64B2" w:rsidRDefault="00E24BA9">
      <w:pPr>
        <w:spacing w:before="200" w:after="200"/>
        <w:rPr>
          <w:b/>
          <w:color w:val="222222"/>
        </w:rPr>
      </w:pPr>
      <w:r>
        <w:rPr>
          <w:color w:val="222222"/>
        </w:rPr>
        <w:t>Note for all references: th</w:t>
      </w:r>
      <w:r>
        <w:rPr>
          <w:color w:val="222222"/>
        </w:rPr>
        <w:t xml:space="preserve">e system may time out after 35 minutes, continually save your reference so it does not disappear after timing out. </w:t>
      </w:r>
    </w:p>
    <w:p w:rsidR="00DA64B2" w:rsidRDefault="00E24BA9">
      <w:pPr>
        <w:spacing w:before="200" w:after="200"/>
        <w:rPr>
          <w:b/>
          <w:color w:val="222222"/>
        </w:rPr>
      </w:pPr>
      <w:r>
        <w:rPr>
          <w:b/>
          <w:color w:val="222222"/>
        </w:rPr>
        <w:t>​</w:t>
      </w:r>
      <w:r>
        <w:rPr>
          <w:b/>
          <w:color w:val="222222"/>
        </w:rPr>
        <w:t xml:space="preserve">What are predicted grades? </w:t>
      </w:r>
    </w:p>
    <w:p w:rsidR="00DA64B2" w:rsidRDefault="00E24BA9">
      <w:pPr>
        <w:spacing w:before="200" w:after="200"/>
        <w:rPr>
          <w:color w:val="222222"/>
        </w:rPr>
      </w:pPr>
      <w:r>
        <w:rPr>
          <w:color w:val="222222"/>
        </w:rPr>
        <w:t>A predicted grade is the grade of a currently unfinished qualification your school or college believes you’re l</w:t>
      </w:r>
      <w:r>
        <w:rPr>
          <w:color w:val="222222"/>
        </w:rPr>
        <w:t>ikely to achieve in positive circumstances.</w:t>
      </w:r>
    </w:p>
    <w:p w:rsidR="00DA64B2" w:rsidRDefault="00E24BA9">
      <w:pPr>
        <w:spacing w:before="200" w:after="200"/>
        <w:rPr>
          <w:color w:val="222222"/>
        </w:rPr>
      </w:pPr>
      <w:r>
        <w:rPr>
          <w:color w:val="222222"/>
        </w:rPr>
        <w:t>These predicted grades are then used by universities and colleges, as part of the admissions process, to help them understand an applicant’s potential.</w:t>
      </w:r>
    </w:p>
    <w:p w:rsidR="00DA64B2" w:rsidRDefault="00E24BA9">
      <w:pPr>
        <w:spacing w:before="200" w:after="200"/>
        <w:rPr>
          <w:color w:val="222222"/>
        </w:rPr>
      </w:pPr>
      <w:hyperlink r:id="rId18">
        <w:r>
          <w:rPr>
            <w:color w:val="1155CC"/>
            <w:u w:val="single"/>
          </w:rPr>
          <w:t>Click here for more guidance on predicted grades!</w:t>
        </w:r>
      </w:hyperlink>
    </w:p>
    <w:p w:rsidR="00DA64B2" w:rsidRDefault="00E24BA9">
      <w:pPr>
        <w:spacing w:before="200" w:after="200"/>
        <w:rPr>
          <w:color w:val="222222"/>
        </w:rPr>
      </w:pPr>
      <w:r>
        <w:rPr>
          <w:color w:val="222222"/>
        </w:rPr>
        <w:t>Note - be sure that these grades are in fact pending (currently unfinished) and that all qualifications in your education histo</w:t>
      </w:r>
      <w:r>
        <w:rPr>
          <w:color w:val="222222"/>
        </w:rPr>
        <w:t>ry have been clearly labelled complete or pending.</w:t>
      </w:r>
    </w:p>
    <w:p w:rsidR="00DA64B2" w:rsidRDefault="00E24BA9">
      <w:pPr>
        <w:spacing w:before="200" w:after="200"/>
        <w:jc w:val="center"/>
        <w:rPr>
          <w:b/>
          <w:color w:val="222222"/>
        </w:rPr>
      </w:pPr>
      <w:r>
        <w:rPr>
          <w:b/>
          <w:color w:val="222222"/>
        </w:rPr>
        <w:t>Other Helpful Notes - Differences</w:t>
      </w:r>
    </w:p>
    <w:p w:rsidR="00DA64B2" w:rsidRDefault="00E24BA9">
      <w:pPr>
        <w:spacing w:before="200" w:after="200"/>
        <w:rPr>
          <w:color w:val="222222"/>
        </w:rPr>
      </w:pPr>
      <w:r>
        <w:rPr>
          <w:noProof/>
        </w:rPr>
        <w:lastRenderedPageBreak/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736763</wp:posOffset>
            </wp:positionH>
            <wp:positionV relativeFrom="paragraph">
              <wp:posOffset>114300</wp:posOffset>
            </wp:positionV>
            <wp:extent cx="4257675" cy="2697623"/>
            <wp:effectExtent l="0" t="0" r="0" b="0"/>
            <wp:wrapSquare wrapText="bothSides" distT="114300" distB="114300" distL="114300" distR="114300"/>
            <wp:docPr id="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9"/>
                    <a:srcRect b="24876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697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64B2" w:rsidRDefault="00DA64B2">
      <w:pPr>
        <w:spacing w:before="200" w:after="200"/>
        <w:rPr>
          <w:color w:val="222222"/>
        </w:rPr>
      </w:pPr>
    </w:p>
    <w:p w:rsidR="00DA64B2" w:rsidRDefault="00DA64B2">
      <w:pPr>
        <w:spacing w:before="200" w:after="200"/>
        <w:jc w:val="center"/>
        <w:rPr>
          <w:b/>
          <w:color w:val="222222"/>
        </w:rPr>
      </w:pPr>
    </w:p>
    <w:p w:rsidR="00DA64B2" w:rsidRDefault="00DA64B2">
      <w:pPr>
        <w:spacing w:before="200" w:after="200"/>
        <w:jc w:val="center"/>
        <w:rPr>
          <w:b/>
          <w:color w:val="222222"/>
        </w:rPr>
      </w:pPr>
    </w:p>
    <w:p w:rsidR="00DA64B2" w:rsidRDefault="00DA64B2">
      <w:pPr>
        <w:spacing w:before="200" w:after="200"/>
        <w:jc w:val="center"/>
        <w:rPr>
          <w:b/>
          <w:color w:val="222222"/>
        </w:rPr>
      </w:pPr>
    </w:p>
    <w:p w:rsidR="00DA64B2" w:rsidRDefault="00E24BA9">
      <w:pPr>
        <w:spacing w:before="200" w:after="200"/>
        <w:jc w:val="center"/>
        <w:rPr>
          <w:b/>
          <w:color w:val="222222"/>
        </w:rPr>
      </w:pPr>
      <w:r>
        <w:rPr>
          <w:b/>
          <w:color w:val="222222"/>
        </w:rPr>
        <w:t>SUBMITTED - What happens now?</w:t>
      </w:r>
    </w:p>
    <w:p w:rsidR="00DA64B2" w:rsidRDefault="00E24BA9">
      <w:pPr>
        <w:spacing w:before="200" w:after="200"/>
        <w:rPr>
          <w:b/>
          <w:color w:val="222222"/>
        </w:rPr>
      </w:pPr>
      <w:r>
        <w:rPr>
          <w:b/>
          <w:color w:val="222222"/>
        </w:rPr>
        <w:t>Am I able to send my test scores and academic transcripts to York?</w:t>
      </w:r>
    </w:p>
    <w:p w:rsidR="00DA64B2" w:rsidRDefault="00E24BA9">
      <w:pPr>
        <w:spacing w:before="200" w:after="200"/>
        <w:rPr>
          <w:color w:val="222222"/>
        </w:rPr>
      </w:pPr>
      <w:r>
        <w:rPr>
          <w:color w:val="222222"/>
        </w:rPr>
        <w:t>Yes, but only when requested and only digitally. You can send all of</w:t>
      </w:r>
      <w:r>
        <w:rPr>
          <w:color w:val="222222"/>
        </w:rPr>
        <w:t xml:space="preserve"> your supporting documents: full test score reports &amp; transcripts to our UG admissions email: </w:t>
      </w:r>
      <w:r>
        <w:rPr>
          <w:color w:val="1155CC"/>
          <w:highlight w:val="yellow"/>
        </w:rPr>
        <w:t>ug-admissions@york.ac.uk</w:t>
      </w:r>
      <w:r>
        <w:rPr>
          <w:color w:val="222222"/>
        </w:rPr>
        <w:t xml:space="preserve">. </w:t>
      </w:r>
    </w:p>
    <w:p w:rsidR="00DA64B2" w:rsidRDefault="00E24BA9">
      <w:pPr>
        <w:spacing w:before="200" w:after="200"/>
        <w:rPr>
          <w:b/>
          <w:color w:val="222222"/>
        </w:rPr>
      </w:pPr>
      <w:r>
        <w:rPr>
          <w:b/>
          <w:color w:val="222222"/>
        </w:rPr>
        <w:t>How long will it take to hear back from York?</w:t>
      </w:r>
    </w:p>
    <w:p w:rsidR="00DA64B2" w:rsidRDefault="00E24BA9">
      <w:pPr>
        <w:spacing w:before="200" w:after="200"/>
        <w:rPr>
          <w:color w:val="222222"/>
        </w:rPr>
      </w:pPr>
      <w:r>
        <w:rPr>
          <w:color w:val="222222"/>
        </w:rPr>
        <w:t>York has rolling admissions so you will normally hear back a couple of weeks after submitting your application. All students must hear back by March 2022, however it is likely you will receive an answer sooner.</w:t>
      </w:r>
    </w:p>
    <w:p w:rsidR="00DA64B2" w:rsidRDefault="00E24BA9">
      <w:pPr>
        <w:spacing w:before="200" w:after="200"/>
        <w:rPr>
          <w:b/>
          <w:color w:val="222222"/>
        </w:rPr>
      </w:pPr>
      <w:r>
        <w:rPr>
          <w:b/>
          <w:color w:val="222222"/>
        </w:rPr>
        <w:t>Acceptance: Conditional vs Unconditional?</w:t>
      </w:r>
    </w:p>
    <w:p w:rsidR="00DA64B2" w:rsidRDefault="00E24BA9">
      <w:pPr>
        <w:spacing w:before="200" w:after="200"/>
        <w:rPr>
          <w:color w:val="222222"/>
        </w:rPr>
      </w:pPr>
      <w:r>
        <w:rPr>
          <w:color w:val="222222"/>
        </w:rPr>
        <w:t>If you are still finishing high school or community college in 2021-22 or have test scores in progress, you will receive a conditional offer until you fully finish your degree. Once you’ve sent in all remaining documents and have scored accordingly on your</w:t>
      </w:r>
      <w:r>
        <w:rPr>
          <w:color w:val="222222"/>
        </w:rPr>
        <w:t xml:space="preserve"> test scores, you will receive an unconditional offer. </w:t>
      </w:r>
    </w:p>
    <w:p w:rsidR="00DA64B2" w:rsidRDefault="00DA64B2">
      <w:pPr>
        <w:spacing w:before="200" w:after="200"/>
        <w:rPr>
          <w:color w:val="222222"/>
        </w:rPr>
      </w:pPr>
    </w:p>
    <w:p w:rsidR="00DA64B2" w:rsidRDefault="00E24BA9">
      <w:pPr>
        <w:spacing w:before="200" w:after="200"/>
        <w:jc w:val="center"/>
        <w:rPr>
          <w:b/>
          <w:color w:val="222222"/>
        </w:rPr>
      </w:pPr>
      <w:r>
        <w:rPr>
          <w:b/>
          <w:color w:val="222222"/>
        </w:rPr>
        <w:t>GENERAL UCAS GUIDANCE</w:t>
      </w:r>
    </w:p>
    <w:p w:rsidR="00DA64B2" w:rsidRDefault="00E24BA9">
      <w:pPr>
        <w:spacing w:before="200" w:after="200"/>
        <w:rPr>
          <w:b/>
          <w:color w:val="222222"/>
        </w:rPr>
      </w:pPr>
      <w:hyperlink r:id="rId20">
        <w:r>
          <w:rPr>
            <w:b/>
            <w:color w:val="1155CC"/>
            <w:u w:val="single"/>
          </w:rPr>
          <w:t>FILLING IN YOUR UCAS UNDERGRADUATE APPLICATION</w:t>
        </w:r>
      </w:hyperlink>
    </w:p>
    <w:p w:rsidR="00DA64B2" w:rsidRDefault="00DA64B2">
      <w:pPr>
        <w:spacing w:before="200" w:after="200"/>
        <w:rPr>
          <w:color w:val="222222"/>
        </w:rPr>
      </w:pPr>
    </w:p>
    <w:p w:rsidR="00DA64B2" w:rsidRDefault="00DA64B2">
      <w:pPr>
        <w:shd w:val="clear" w:color="auto" w:fill="FFFFFF"/>
        <w:rPr>
          <w:color w:val="222222"/>
        </w:rPr>
      </w:pPr>
    </w:p>
    <w:p w:rsidR="00DA64B2" w:rsidRDefault="00DA64B2"/>
    <w:sectPr w:rsidR="00DA64B2">
      <w:headerReference w:type="default" r:id="rId21"/>
      <w:footerReference w:type="default" r:id="rId2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BA9" w:rsidRDefault="00E24BA9">
      <w:pPr>
        <w:spacing w:line="240" w:lineRule="auto"/>
      </w:pPr>
      <w:r>
        <w:separator/>
      </w:r>
    </w:p>
  </w:endnote>
  <w:endnote w:type="continuationSeparator" w:id="0">
    <w:p w:rsidR="00E24BA9" w:rsidRDefault="00E24B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4B2" w:rsidRDefault="00E24BA9">
    <w:pPr>
      <w:jc w:val="right"/>
    </w:pPr>
    <w:r>
      <w:fldChar w:fldCharType="begin"/>
    </w:r>
    <w:r>
      <w:instrText>PAGE</w:instrText>
    </w:r>
    <w:r w:rsidR="008600F4">
      <w:fldChar w:fldCharType="separate"/>
    </w:r>
    <w:r w:rsidR="008600F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BA9" w:rsidRDefault="00E24BA9">
      <w:pPr>
        <w:spacing w:line="240" w:lineRule="auto"/>
      </w:pPr>
      <w:r>
        <w:separator/>
      </w:r>
    </w:p>
  </w:footnote>
  <w:footnote w:type="continuationSeparator" w:id="0">
    <w:p w:rsidR="00E24BA9" w:rsidRDefault="00E24B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4B2" w:rsidRDefault="00E24BA9">
    <w:pPr>
      <w:shd w:val="clear" w:color="auto" w:fill="FFFFFF"/>
      <w:jc w:val="center"/>
    </w:pPr>
    <w:r>
      <w:rPr>
        <w:noProof/>
      </w:rPr>
      <w:drawing>
        <wp:inline distT="114300" distB="114300" distL="114300" distR="114300">
          <wp:extent cx="1439700" cy="651804"/>
          <wp:effectExtent l="0" t="0" r="0" b="0"/>
          <wp:docPr id="1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9700" cy="6518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A64B2" w:rsidRDefault="00DA64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F0A56"/>
    <w:multiLevelType w:val="multilevel"/>
    <w:tmpl w:val="6FAA56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8A2204"/>
    <w:multiLevelType w:val="multilevel"/>
    <w:tmpl w:val="31B2DCA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CCA54B7"/>
    <w:multiLevelType w:val="multilevel"/>
    <w:tmpl w:val="4BB61E0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4B2"/>
    <w:rsid w:val="008600F4"/>
    <w:rsid w:val="00DA64B2"/>
    <w:rsid w:val="00E2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BA4DE0-EC89-49B0-9F4C-07DFBBE3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sellgroup.ac.uk/about/our-universities/" TargetMode="External"/><Relationship Id="rId13" Type="http://schemas.openxmlformats.org/officeDocument/2006/relationships/image" Target="media/image5.jpg"/><Relationship Id="rId18" Type="http://schemas.openxmlformats.org/officeDocument/2006/relationships/hyperlink" Target="https://www.ucas.com/advisers/managing-applications/guidance-and-changes/predicted-grades-what-you-need-know-entry-year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digital.ucas.com/coursedisplay/results/providers?SearchText=history" TargetMode="External"/><Relationship Id="rId12" Type="http://schemas.openxmlformats.org/officeDocument/2006/relationships/image" Target="media/image4.jpg"/><Relationship Id="rId17" Type="http://schemas.openxmlformats.org/officeDocument/2006/relationships/hyperlink" Target="https://www.ucas.com/advisers/referenc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cas.com/undergraduate/applying-university/how-get-ucas-undergraduate-reference" TargetMode="External"/><Relationship Id="rId20" Type="http://schemas.openxmlformats.org/officeDocument/2006/relationships/hyperlink" Target="https://www.ucas.com/undergraduate/applying-university/filling-your-ucas-undergraduate-applic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XxnpTL2jQo8&amp;t=1211s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g"/><Relationship Id="rId19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TUHSD</Company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Gannon, Julie</dc:creator>
  <cp:lastModifiedBy>Gannon, Julie</cp:lastModifiedBy>
  <cp:revision>2</cp:revision>
  <dcterms:created xsi:type="dcterms:W3CDTF">2022-03-28T18:22:00Z</dcterms:created>
  <dcterms:modified xsi:type="dcterms:W3CDTF">2022-03-28T18:22:00Z</dcterms:modified>
</cp:coreProperties>
</file>