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rFonts w:ascii="Impact" w:cs="Impact" w:eastAsia="Impact" w:hAnsi="Impact"/>
          <w:sz w:val="54"/>
          <w:szCs w:val="54"/>
        </w:rPr>
      </w:pPr>
      <w:r w:rsidDel="00000000" w:rsidR="00000000" w:rsidRPr="00000000">
        <w:rPr>
          <w:rFonts w:ascii="Impact" w:cs="Impact" w:eastAsia="Impact" w:hAnsi="Impact"/>
          <w:sz w:val="54"/>
          <w:szCs w:val="54"/>
          <w:rtl w:val="0"/>
        </w:rPr>
        <w:t xml:space="preserve">4th</w:t>
      </w:r>
      <w:r w:rsidDel="00000000" w:rsidR="00000000" w:rsidRPr="00000000">
        <w:rPr>
          <w:rFonts w:ascii="Impact" w:cs="Impact" w:eastAsia="Impact" w:hAnsi="Impact"/>
          <w:sz w:val="54"/>
          <w:szCs w:val="54"/>
          <w:rtl w:val="0"/>
        </w:rPr>
        <w:t xml:space="preserve"> Grade Supply List</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rFonts w:ascii="Impact" w:cs="Impact" w:eastAsia="Impact" w:hAnsi="Impact"/>
          <w:b w:val="1"/>
          <w:sz w:val="2"/>
          <w:szCs w:val="2"/>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Dear 4th Grade Families, </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rFonts w:ascii="Happy Monkey" w:cs="Happy Monkey" w:eastAsia="Happy Monkey" w:hAnsi="Happy Monkey"/>
          <w:sz w:val="10"/>
          <w:szCs w:val="10"/>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ind w:left="0" w:firstLine="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Welcome to 4th grade!   To get everyone started on the right foot this upcoming school year, all classroom supplies (i.e. glue sticks, scissors, notebooks, highlighters, pencils, markers, etc) will already be purchased and ready for your child on their first day of school! This includes a planner used by all 4th &amp; 5th graders, and Scholastic News.</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ind w:firstLine="720"/>
        <w:rPr>
          <w:rFonts w:ascii="Happy Monkey" w:cs="Happy Monkey" w:eastAsia="Happy Monkey" w:hAnsi="Happy Monkey"/>
          <w:sz w:val="10"/>
          <w:szCs w:val="10"/>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ind w:left="0" w:firstLine="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 If you would like to contribute to our 4th grade class fund to help offset the rising cost of supplies and amount paid out of pocket by your child’s teacher,  donations are greatly appreciated. Please see below for the two ways you can make a monetary donation:</w:t>
      </w:r>
    </w:p>
    <w:p w:rsidR="00000000" w:rsidDel="00000000" w:rsidP="00000000" w:rsidRDefault="00000000" w:rsidRPr="00000000" w14:paraId="00000008">
      <w:pPr>
        <w:numPr>
          <w:ilvl w:val="0"/>
          <w:numId w:val="1"/>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C</w:t>
      </w:r>
      <w:hyperlink r:id="rId6">
        <w:r w:rsidDel="00000000" w:rsidR="00000000" w:rsidRPr="00000000">
          <w:rPr>
            <w:rFonts w:ascii="Happy Monkey" w:cs="Happy Monkey" w:eastAsia="Happy Monkey" w:hAnsi="Happy Monkey"/>
            <w:sz w:val="24"/>
            <w:szCs w:val="24"/>
            <w:rtl w:val="0"/>
          </w:rPr>
          <w:t xml:space="preserve">heck made out to “Blue Oak Elementary School</w:t>
        </w:r>
      </w:hyperlink>
      <w:r w:rsidDel="00000000" w:rsidR="00000000" w:rsidRPr="00000000">
        <w:rPr>
          <w:rFonts w:ascii="Happy Monkey" w:cs="Happy Monkey" w:eastAsia="Happy Monkey" w:hAnsi="Happy Monkey"/>
          <w:sz w:val="24"/>
          <w:szCs w:val="24"/>
          <w:rtl w:val="0"/>
        </w:rPr>
        <w:t xml:space="preserve">” for the desired amount you would like to donate.</w:t>
      </w:r>
    </w:p>
    <w:p w:rsidR="00000000" w:rsidDel="00000000" w:rsidP="00000000" w:rsidRDefault="00000000" w:rsidRPr="00000000" w14:paraId="00000009">
      <w:pPr>
        <w:numPr>
          <w:ilvl w:val="0"/>
          <w:numId w:val="1"/>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Scan the QR code below to make your donation via the MySchoolBucks site. Please be sure to include your child’s name and the reason for the donation in the memo portion.</w:t>
      </w:r>
    </w:p>
    <w:p w:rsidR="00000000" w:rsidDel="00000000" w:rsidP="00000000" w:rsidRDefault="00000000" w:rsidRPr="00000000" w14:paraId="0000000A">
      <w:pPr>
        <w:rPr>
          <w:rFonts w:ascii="Happy Monkey" w:cs="Happy Monkey" w:eastAsia="Happy Monkey" w:hAnsi="Happy Monkey"/>
          <w:sz w:val="24"/>
          <w:szCs w:val="24"/>
        </w:rPr>
        <w:sectPr>
          <w:pgSz w:h="15840" w:w="12240" w:orient="portrait"/>
          <w:pgMar w:bottom="720" w:top="720" w:left="720" w:right="720" w:header="0" w:footer="720"/>
          <w:pgNumType w:start="1"/>
        </w:sectPr>
      </w:pPr>
      <w:r w:rsidDel="00000000" w:rsidR="00000000" w:rsidRPr="00000000">
        <w:rPr>
          <w:rFonts w:ascii="Happy Monkey" w:cs="Happy Monkey" w:eastAsia="Happy Monkey" w:hAnsi="Happy Monkey"/>
          <w:sz w:val="24"/>
          <w:szCs w:val="24"/>
          <w:rtl w:val="0"/>
        </w:rPr>
        <w:t xml:space="preserve">If you’d prefer to donate specific items to your child’s classroom, you can send in any of the following  high-use items during the first few weeks of school:</w:t>
      </w:r>
    </w:p>
    <w:p w:rsidR="00000000" w:rsidDel="00000000" w:rsidP="00000000" w:rsidRDefault="00000000" w:rsidRPr="00000000" w14:paraId="0000000B">
      <w:pPr>
        <w:numPr>
          <w:ilvl w:val="0"/>
          <w:numId w:val="2"/>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GLUESTICKS!</w:t>
      </w:r>
    </w:p>
    <w:p w:rsidR="00000000" w:rsidDel="00000000" w:rsidP="00000000" w:rsidRDefault="00000000" w:rsidRPr="00000000" w14:paraId="0000000C">
      <w:pPr>
        <w:numPr>
          <w:ilvl w:val="0"/>
          <w:numId w:val="2"/>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Kleenex</w:t>
      </w:r>
    </w:p>
    <w:p w:rsidR="00000000" w:rsidDel="00000000" w:rsidP="00000000" w:rsidRDefault="00000000" w:rsidRPr="00000000" w14:paraId="0000000D">
      <w:pPr>
        <w:numPr>
          <w:ilvl w:val="0"/>
          <w:numId w:val="2"/>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Black expo markers (thin and thick)</w:t>
      </w:r>
    </w:p>
    <w:p w:rsidR="00000000" w:rsidDel="00000000" w:rsidP="00000000" w:rsidRDefault="00000000" w:rsidRPr="00000000" w14:paraId="0000000E">
      <w:pPr>
        <w:numPr>
          <w:ilvl w:val="0"/>
          <w:numId w:val="2"/>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Black Sharpies (fine point and ultra fine point)</w:t>
      </w:r>
    </w:p>
    <w:p w:rsidR="00000000" w:rsidDel="00000000" w:rsidP="00000000" w:rsidRDefault="00000000" w:rsidRPr="00000000" w14:paraId="0000000F">
      <w:pPr>
        <w:numPr>
          <w:ilvl w:val="0"/>
          <w:numId w:val="2"/>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Post its (3x3” and 4x4”)</w:t>
      </w:r>
    </w:p>
    <w:p w:rsidR="00000000" w:rsidDel="00000000" w:rsidP="00000000" w:rsidRDefault="00000000" w:rsidRPr="00000000" w14:paraId="00000010">
      <w:pPr>
        <w:numPr>
          <w:ilvl w:val="0"/>
          <w:numId w:val="2"/>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Ticonderoga pencils</w:t>
      </w:r>
    </w:p>
    <w:p w:rsidR="00000000" w:rsidDel="00000000" w:rsidP="00000000" w:rsidRDefault="00000000" w:rsidRPr="00000000" w14:paraId="00000011">
      <w:pPr>
        <w:numPr>
          <w:ilvl w:val="0"/>
          <w:numId w:val="2"/>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Pencil top erasers</w:t>
      </w:r>
    </w:p>
    <w:p w:rsidR="00000000" w:rsidDel="00000000" w:rsidP="00000000" w:rsidRDefault="00000000" w:rsidRPr="00000000" w14:paraId="00000012">
      <w:pPr>
        <w:numPr>
          <w:ilvl w:val="0"/>
          <w:numId w:val="2"/>
        </w:numPr>
        <w:ind w:left="720" w:hanging="360"/>
        <w:rPr>
          <w:rFonts w:ascii="Happy Monkey" w:cs="Happy Monkey" w:eastAsia="Happy Monkey" w:hAnsi="Happy Monkey"/>
          <w:sz w:val="24"/>
          <w:szCs w:val="24"/>
        </w:rPr>
      </w:pPr>
      <w:r w:rsidDel="00000000" w:rsidR="00000000" w:rsidRPr="00000000">
        <w:rPr>
          <w:rFonts w:ascii="Happy Monkey" w:cs="Happy Monkey" w:eastAsia="Happy Monkey" w:hAnsi="Happy Monkey"/>
          <w:sz w:val="24"/>
          <w:szCs w:val="24"/>
          <w:rtl w:val="0"/>
        </w:rPr>
        <w:t xml:space="preserve">Crayola markers 10 ct (broad line and fine line)</w:t>
      </w:r>
    </w:p>
    <w:p w:rsidR="00000000" w:rsidDel="00000000" w:rsidP="00000000" w:rsidRDefault="00000000" w:rsidRPr="00000000" w14:paraId="00000013">
      <w:pPr>
        <w:ind w:left="0" w:firstLine="0"/>
        <w:rPr>
          <w:rFonts w:ascii="Happy Monkey" w:cs="Happy Monkey" w:eastAsia="Happy Monkey" w:hAnsi="Happy Monkey"/>
          <w:sz w:val="24"/>
          <w:szCs w:val="24"/>
        </w:rPr>
        <w:sectPr>
          <w:type w:val="continuous"/>
          <w:pgSz w:h="15840" w:w="12240" w:orient="portrait"/>
          <w:pgMar w:bottom="720" w:top="720" w:left="720" w:right="720" w:header="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ind w:left="0" w:firstLine="0"/>
        <w:rPr>
          <w:rFonts w:ascii="Happy Monkey" w:cs="Happy Monkey" w:eastAsia="Happy Monkey" w:hAnsi="Happy Monkey"/>
          <w:sz w:val="10"/>
          <w:szCs w:val="10"/>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ind w:left="0" w:firstLine="0"/>
        <w:rPr>
          <w:rFonts w:ascii="Comic Sans MS" w:cs="Comic Sans MS" w:eastAsia="Comic Sans MS" w:hAnsi="Comic Sans MS"/>
          <w:sz w:val="14"/>
          <w:szCs w:val="14"/>
        </w:rPr>
      </w:pPr>
      <w:r w:rsidDel="00000000" w:rsidR="00000000" w:rsidRPr="00000000">
        <w:rPr>
          <w:rFonts w:ascii="Happy Monkey" w:cs="Happy Monkey" w:eastAsia="Happy Monkey" w:hAnsi="Happy Monkey"/>
          <w:sz w:val="24"/>
          <w:szCs w:val="24"/>
          <w:rtl w:val="0"/>
        </w:rPr>
        <w:t xml:space="preserve">Finally, b</w:t>
      </w:r>
      <w:hyperlink r:id="rId7">
        <w:r w:rsidDel="00000000" w:rsidR="00000000" w:rsidRPr="00000000">
          <w:rPr>
            <w:rFonts w:ascii="Happy Monkey" w:cs="Happy Monkey" w:eastAsia="Happy Monkey" w:hAnsi="Happy Monkey"/>
            <w:sz w:val="24"/>
            <w:szCs w:val="24"/>
            <w:rtl w:val="0"/>
          </w:rPr>
          <w:t xml:space="preserve">elow is a list of items for your child to bring with them on the first day of school.  Please be sure to label any and all personal belongings with your child’s name.   </w:t>
        </w:r>
      </w:hyperlink>
      <w:r w:rsidDel="00000000" w:rsidR="00000000" w:rsidRPr="00000000">
        <w:rPr>
          <w:rtl w:val="0"/>
        </w:rPr>
      </w:r>
    </w:p>
    <w:p w:rsidR="00000000" w:rsidDel="00000000" w:rsidP="00000000" w:rsidRDefault="00000000" w:rsidRPr="00000000" w14:paraId="00000016">
      <w:pPr>
        <w:pageBreakBefore w:val="0"/>
        <w:numPr>
          <w:ilvl w:val="0"/>
          <w:numId w:val="3"/>
        </w:numPr>
        <w:ind w:left="720" w:hanging="360"/>
        <w:rPr>
          <w:rFonts w:ascii="Happy Monkey" w:cs="Happy Monkey" w:eastAsia="Happy Monkey" w:hAnsi="Happy Monkey"/>
          <w:sz w:val="24"/>
          <w:szCs w:val="24"/>
        </w:rPr>
      </w:pPr>
      <w:hyperlink r:id="rId8">
        <w:r w:rsidDel="00000000" w:rsidR="00000000" w:rsidRPr="00000000">
          <w:rPr>
            <w:rFonts w:ascii="Happy Monkey" w:cs="Happy Monkey" w:eastAsia="Happy Monkey" w:hAnsi="Happy Monkey"/>
            <w:sz w:val="24"/>
            <w:szCs w:val="24"/>
            <w:rtl w:val="0"/>
          </w:rPr>
          <w:t xml:space="preserve">Water Bottle</w:t>
        </w:r>
      </w:hyperlink>
      <w:r w:rsidDel="00000000" w:rsidR="00000000" w:rsidRPr="00000000">
        <w:rPr>
          <w:rFonts w:ascii="Happy Monkey" w:cs="Happy Monkey" w:eastAsia="Happy Monkey" w:hAnsi="Happy Monkey"/>
          <w:sz w:val="24"/>
          <w:szCs w:val="24"/>
          <w:rtl w:val="0"/>
        </w:rPr>
        <w:t xml:space="preserve"> (that closes securely)</w:t>
      </w:r>
      <w:r w:rsidDel="00000000" w:rsidR="00000000" w:rsidRPr="00000000">
        <w:rPr>
          <w:rtl w:val="0"/>
        </w:rPr>
      </w:r>
    </w:p>
    <w:p w:rsidR="00000000" w:rsidDel="00000000" w:rsidP="00000000" w:rsidRDefault="00000000" w:rsidRPr="00000000" w14:paraId="00000017">
      <w:pPr>
        <w:pageBreakBefore w:val="0"/>
        <w:numPr>
          <w:ilvl w:val="0"/>
          <w:numId w:val="3"/>
        </w:numPr>
        <w:ind w:left="720" w:hanging="360"/>
        <w:rPr>
          <w:rFonts w:ascii="Happy Monkey" w:cs="Happy Monkey" w:eastAsia="Happy Monkey" w:hAnsi="Happy Monkey"/>
          <w:sz w:val="24"/>
          <w:szCs w:val="24"/>
        </w:rPr>
      </w:pPr>
      <w:hyperlink r:id="rId9">
        <w:r w:rsidDel="00000000" w:rsidR="00000000" w:rsidRPr="00000000">
          <w:rPr>
            <w:rFonts w:ascii="Happy Monkey" w:cs="Happy Monkey" w:eastAsia="Happy Monkey" w:hAnsi="Happy Monkey"/>
            <w:sz w:val="24"/>
            <w:szCs w:val="24"/>
            <w:rtl w:val="0"/>
          </w:rPr>
          <w:t xml:space="preserve">Backpack</w:t>
        </w:r>
      </w:hyperlink>
      <w:r w:rsidDel="00000000" w:rsidR="00000000" w:rsidRPr="00000000">
        <w:rPr>
          <w:rtl w:val="0"/>
        </w:rPr>
      </w:r>
    </w:p>
    <w:p w:rsidR="00000000" w:rsidDel="00000000" w:rsidP="00000000" w:rsidRDefault="00000000" w:rsidRPr="00000000" w14:paraId="00000018">
      <w:pPr>
        <w:pageBreakBefore w:val="0"/>
        <w:numPr>
          <w:ilvl w:val="0"/>
          <w:numId w:val="3"/>
        </w:numPr>
        <w:ind w:left="720" w:hanging="360"/>
        <w:rPr>
          <w:rFonts w:ascii="Happy Monkey" w:cs="Happy Monkey" w:eastAsia="Happy Monkey" w:hAnsi="Happy Monkey"/>
          <w:sz w:val="24"/>
          <w:szCs w:val="24"/>
        </w:rPr>
        <w:sectPr>
          <w:type w:val="continuous"/>
          <w:pgSz w:h="15840" w:w="12240" w:orient="portrait"/>
          <w:pgMar w:bottom="720" w:top="720" w:left="720" w:right="720" w:header="0" w:footer="720"/>
        </w:sectPr>
      </w:pPr>
      <w:hyperlink r:id="rId10">
        <w:r w:rsidDel="00000000" w:rsidR="00000000" w:rsidRPr="00000000">
          <w:rPr>
            <w:rFonts w:ascii="Happy Monkey" w:cs="Happy Monkey" w:eastAsia="Happy Monkey" w:hAnsi="Happy Monkey"/>
            <w:sz w:val="24"/>
            <w:szCs w:val="24"/>
            <w:rtl w:val="0"/>
          </w:rPr>
          <w:t xml:space="preserve">Lunchbox/Healthy snack</w:t>
        </w:r>
      </w:hyperlink>
      <w:r w:rsidDel="00000000" w:rsidR="00000000" w:rsidRPr="00000000">
        <w:rPr>
          <w:rFonts w:ascii="Happy Monkey" w:cs="Happy Monkey" w:eastAsia="Happy Monkey" w:hAnsi="Happy Monkey"/>
          <w:sz w:val="24"/>
          <w:szCs w:val="24"/>
          <w:rtl w:val="0"/>
        </w:rPr>
        <w:t xml:space="preserve"> (if not getting school lunch)</w:t>
      </w: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rFonts w:ascii="Happy Monkey" w:cs="Happy Monkey" w:eastAsia="Happy Monkey" w:hAnsi="Happy Monkey"/>
          <w:sz w:val="4"/>
          <w:szCs w:val="4"/>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Happy Monkey" w:cs="Happy Monkey" w:eastAsia="Happy Monkey" w:hAnsi="Happy Monkey"/>
          <w:sz w:val="20"/>
          <w:szCs w:val="20"/>
        </w:rPr>
      </w:pPr>
      <w:r w:rsidDel="00000000" w:rsidR="00000000" w:rsidRPr="00000000">
        <w:rPr>
          <w:rFonts w:ascii="Happy Monkey" w:cs="Happy Monkey" w:eastAsia="Happy Monkey" w:hAnsi="Happy Monkey"/>
          <w:sz w:val="24"/>
          <w:szCs w:val="24"/>
          <w:rtl w:val="0"/>
        </w:rPr>
        <w:t xml:space="preserve">Thank you for your support and contributing to our 4th grade program.  We are excited to begin the school year with our new 4th graders on </w:t>
      </w:r>
      <w:r w:rsidDel="00000000" w:rsidR="00000000" w:rsidRPr="00000000">
        <w:rPr>
          <w:rFonts w:ascii="Happy Monkey" w:cs="Happy Monkey" w:eastAsia="Happy Monkey" w:hAnsi="Happy Monkey"/>
          <w:b w:val="1"/>
          <w:sz w:val="24"/>
          <w:szCs w:val="24"/>
          <w:rtl w:val="0"/>
        </w:rPr>
        <w:t xml:space="preserve">Thursday, August 8th and meet their families at Back to School Night </w:t>
      </w:r>
      <w:r w:rsidDel="00000000" w:rsidR="00000000" w:rsidRPr="00000000">
        <w:rPr>
          <w:rFonts w:ascii="Happy Monkey" w:cs="Happy Monkey" w:eastAsia="Happy Monkey" w:hAnsi="Happy Monkey"/>
          <w:b w:val="1"/>
          <w:sz w:val="24"/>
          <w:szCs w:val="24"/>
          <w:u w:val="single"/>
          <w:rtl w:val="0"/>
        </w:rPr>
        <w:t xml:space="preserve">on Thursday, August 15th!</w:t>
      </w:r>
      <w:r w:rsidDel="00000000" w:rsidR="00000000" w:rsidRPr="00000000">
        <w:rPr>
          <w:rtl w:val="0"/>
        </w:rPr>
      </w:r>
    </w:p>
    <w:p w:rsidR="00000000" w:rsidDel="00000000" w:rsidP="00000000" w:rsidRDefault="00000000" w:rsidRPr="00000000" w14:paraId="0000001B">
      <w:pPr>
        <w:rPr>
          <w:sz w:val="14"/>
          <w:szCs w:val="14"/>
        </w:rPr>
        <w:sectPr>
          <w:type w:val="continuous"/>
          <w:pgSz w:h="15840" w:w="12240" w:orient="portrait"/>
          <w:pgMar w:bottom="720" w:top="720" w:left="720" w:right="720" w:header="0" w:footer="720"/>
        </w:sectPr>
      </w:pPr>
      <w:r w:rsidDel="00000000" w:rsidR="00000000" w:rsidRPr="00000000">
        <w:rPr>
          <w:rFonts w:ascii="Montserrat" w:cs="Montserrat" w:eastAsia="Montserrat" w:hAnsi="Montserrat"/>
          <w:b w:val="1"/>
          <w:color w:val="212121"/>
          <w:sz w:val="12"/>
          <w:szCs w:val="12"/>
        </w:rPr>
        <w:drawing>
          <wp:inline distB="114300" distT="114300" distL="114300" distR="114300">
            <wp:extent cx="6858000" cy="2057400"/>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85800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widowControl w:val="0"/>
        <w:rPr>
          <w:rFonts w:ascii="Montserrat" w:cs="Montserrat" w:eastAsia="Montserrat" w:hAnsi="Montserrat"/>
          <w:b w:val="1"/>
          <w:color w:val="212121"/>
          <w:sz w:val="16"/>
          <w:szCs w:val="16"/>
        </w:rPr>
      </w:pPr>
      <w:r w:rsidDel="00000000" w:rsidR="00000000" w:rsidRPr="00000000">
        <w:rPr>
          <w:rtl w:val="0"/>
        </w:rPr>
      </w:r>
    </w:p>
    <w:sectPr>
      <w:type w:val="nextPage"/>
      <w:pgSz w:h="15840" w:w="12240" w:orient="portrait"/>
      <w:pgMar w:bottom="720" w:top="431.99999999999994"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Impact"/>
  <w:font w:name="Comic Sans M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appy Monkey">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hyperlink" Target="https://docs.google.com/document/u/0/d/1sGUJwol7sMXK77-RnIQwVCT1Sn3augaLsq1_tErPPIo/edit" TargetMode="External"/><Relationship Id="rId9" Type="http://schemas.openxmlformats.org/officeDocument/2006/relationships/hyperlink" Target="https://docs.google.com/document/u/0/d/1sGUJwol7sMXK77-RnIQwVCT1Sn3augaLsq1_tErPPIo/edit" TargetMode="External"/><Relationship Id="rId5" Type="http://schemas.openxmlformats.org/officeDocument/2006/relationships/styles" Target="styles.xml"/><Relationship Id="rId6" Type="http://schemas.openxmlformats.org/officeDocument/2006/relationships/hyperlink" Target="https://docs.google.com/document/u/0/d/1sGUJwol7sMXK77-RnIQwVCT1Sn3augaLsq1_tErPPIo/edit" TargetMode="External"/><Relationship Id="rId7" Type="http://schemas.openxmlformats.org/officeDocument/2006/relationships/hyperlink" Target="https://docs.google.com/document/u/0/d/1sGUJwol7sMXK77-RnIQwVCT1Sn3augaLsq1_tErPPIo/edit" TargetMode="External"/><Relationship Id="rId8" Type="http://schemas.openxmlformats.org/officeDocument/2006/relationships/hyperlink" Target="https://docs.google.com/document/u/0/d/1sGUJwol7sMXK77-RnIQwVCT1Sn3augaLsq1_tErPPIo/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HappyMonkey-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