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019" w:rsidRDefault="00CB6C8D">
      <w:pPr>
        <w:rPr>
          <w:rFonts w:ascii="Comic Sans MS" w:hAnsi="Comic Sans MS"/>
          <w:sz w:val="24"/>
          <w:szCs w:val="24"/>
        </w:rPr>
      </w:pPr>
      <w:r w:rsidRPr="00CB6C8D">
        <w:rPr>
          <w:rFonts w:ascii="Comic Sans MS" w:hAnsi="Comic Sans MS"/>
          <w:sz w:val="24"/>
          <w:szCs w:val="24"/>
        </w:rPr>
        <w:t xml:space="preserve">Second Quarter Essential Learnings:  </w:t>
      </w:r>
      <w:proofErr w:type="gramStart"/>
      <w:r w:rsidRPr="00CB6C8D">
        <w:rPr>
          <w:rFonts w:ascii="Comic Sans MS" w:hAnsi="Comic Sans MS"/>
          <w:sz w:val="24"/>
          <w:szCs w:val="24"/>
        </w:rPr>
        <w:t>Kindergarten  2016</w:t>
      </w:r>
      <w:proofErr w:type="gramEnd"/>
      <w:r w:rsidRPr="00CB6C8D">
        <w:rPr>
          <w:rFonts w:ascii="Comic Sans MS" w:hAnsi="Comic Sans MS"/>
          <w:sz w:val="24"/>
          <w:szCs w:val="24"/>
        </w:rPr>
        <w:t>-17</w:t>
      </w:r>
    </w:p>
    <w:p w:rsidR="00CB6C8D" w:rsidRDefault="00CB6C8D">
      <w:pPr>
        <w:rPr>
          <w:rFonts w:ascii="Comic Sans MS" w:hAnsi="Comic Sans MS"/>
          <w:sz w:val="24"/>
          <w:szCs w:val="24"/>
        </w:rPr>
      </w:pPr>
    </w:p>
    <w:p w:rsidR="00CB6C8D" w:rsidRPr="00CB6C8D" w:rsidRDefault="00CB6C8D" w:rsidP="00CB6C8D">
      <w:pPr>
        <w:shd w:val="clear" w:color="auto" w:fill="F6F6F6"/>
        <w:spacing w:after="0" w:line="240" w:lineRule="auto"/>
        <w:rPr>
          <w:rFonts w:ascii="Segoe UI" w:eastAsia="Times New Roman" w:hAnsi="Segoe UI" w:cs="Segoe UI"/>
          <w:color w:val="353838"/>
          <w:sz w:val="20"/>
          <w:szCs w:val="20"/>
        </w:rPr>
      </w:pPr>
      <w:r w:rsidRPr="00CB6C8D">
        <w:rPr>
          <w:rFonts w:ascii="Segoe UI" w:eastAsia="Times New Roman" w:hAnsi="Segoe UI" w:cs="Segoe UI"/>
          <w:color w:val="FF0000"/>
          <w:sz w:val="24"/>
          <w:szCs w:val="24"/>
          <w:u w:val="single"/>
        </w:rPr>
        <w:t>Quarter 2:</w:t>
      </w:r>
    </w:p>
    <w:p w:rsidR="00CB6C8D" w:rsidRPr="00CB6C8D" w:rsidRDefault="00CB6C8D" w:rsidP="00CB6C8D">
      <w:pPr>
        <w:shd w:val="clear" w:color="auto" w:fill="F6F6F6"/>
        <w:spacing w:after="60" w:line="240" w:lineRule="auto"/>
        <w:rPr>
          <w:rFonts w:ascii="Segoe UI" w:eastAsia="Times New Roman" w:hAnsi="Segoe UI" w:cs="Segoe UI"/>
          <w:color w:val="353838"/>
          <w:sz w:val="20"/>
          <w:szCs w:val="20"/>
        </w:rPr>
      </w:pPr>
      <w:r w:rsidRPr="00CB6C8D">
        <w:rPr>
          <w:rFonts w:ascii="Segoe UI" w:eastAsia="Times New Roman" w:hAnsi="Segoe UI" w:cs="Segoe UI"/>
          <w:color w:val="353838"/>
          <w:sz w:val="20"/>
          <w:szCs w:val="20"/>
        </w:rPr>
        <w:t>*I will be proficient in First Sound Fluency (FSF) as measured by DIBELS.</w:t>
      </w:r>
    </w:p>
    <w:p w:rsidR="00CB6C8D" w:rsidRPr="00CB6C8D" w:rsidRDefault="00CB6C8D">
      <w:pPr>
        <w:rPr>
          <w:rFonts w:ascii="Comic Sans MS" w:hAnsi="Comic Sans MS"/>
          <w:sz w:val="24"/>
          <w:szCs w:val="24"/>
        </w:rPr>
      </w:pPr>
      <w:bookmarkStart w:id="0" w:name="_GoBack"/>
      <w:bookmarkEnd w:id="0"/>
    </w:p>
    <w:sectPr w:rsidR="00CB6C8D" w:rsidRPr="00CB6C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C8D"/>
    <w:rsid w:val="00CB6C8D"/>
    <w:rsid w:val="00F01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D6499C-11AB-47F2-B658-64A69A06C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6976832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6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62882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2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Holly</dc:creator>
  <cp:keywords/>
  <dc:description/>
  <cp:lastModifiedBy>Nancy Holly</cp:lastModifiedBy>
  <cp:revision>1</cp:revision>
  <dcterms:created xsi:type="dcterms:W3CDTF">2016-10-25T14:59:00Z</dcterms:created>
  <dcterms:modified xsi:type="dcterms:W3CDTF">2016-10-25T15:00:00Z</dcterms:modified>
</cp:coreProperties>
</file>