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color w:val="0e101a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orbel" w:cs="Corbel" w:eastAsia="Corbel" w:hAnsi="Corbel"/>
          <w:b w:val="1"/>
          <w:i w:val="1"/>
          <w:color w:val="ed7d31"/>
          <w:sz w:val="48"/>
          <w:szCs w:val="48"/>
        </w:rPr>
        <w:drawing>
          <wp:inline distB="0" distT="0" distL="0" distR="0">
            <wp:extent cx="2104510" cy="710059"/>
            <wp:effectExtent b="0" l="0" r="0" t="0"/>
            <wp:docPr descr="C:\Users\caburns\Downloads\DVUSD_130Horizontal.png" id="2" name="image1.png"/>
            <a:graphic>
              <a:graphicData uri="http://schemas.openxmlformats.org/drawingml/2006/picture">
                <pic:pic>
                  <pic:nvPicPr>
                    <pic:cNvPr descr="C:\Users\caburns\Downloads\DVUSD_130Horizontal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04510" cy="7100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orbel" w:cs="Corbel" w:eastAsia="Corbel" w:hAnsi="Corbel"/>
          <w:b w:val="1"/>
          <w:i w:val="1"/>
          <w:color w:val="ed7d31"/>
          <w:sz w:val="48"/>
          <w:szCs w:val="48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ed7d31"/>
          <w:sz w:val="56"/>
          <w:szCs w:val="56"/>
          <w:rtl w:val="0"/>
        </w:rPr>
        <w:t xml:space="preserve">Caring for your Chromebook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"/>
          <w:szCs w:val="2"/>
          <w:highlight w:val="black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4735429</wp:posOffset>
            </wp:positionH>
            <wp:positionV relativeFrom="paragraph">
              <wp:posOffset>108585</wp:posOffset>
            </wp:positionV>
            <wp:extent cx="1647190" cy="1049020"/>
            <wp:effectExtent b="88900" l="88900" r="88900" t="88900"/>
            <wp:wrapSquare wrapText="bothSides" distB="0" distT="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1049020"/>
                    </a:xfrm>
                    <a:prstGeom prst="rect"/>
                    <a:ln w="8890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orbel" w:cs="Corbel" w:eastAsia="Corbel" w:hAnsi="Corbel"/>
          <w:b w:val="1"/>
          <w:i w:val="1"/>
          <w:color w:val="0e10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Corbel" w:cs="Corbel" w:eastAsia="Corbel" w:hAnsi="Corbel"/>
          <w:b w:val="1"/>
          <w:i w:val="1"/>
          <w:color w:val="0e101a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Students are responsible for the general care of the district or school-owned Chromebooks they were issued.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Corbel" w:cs="Corbel" w:eastAsia="Corbel" w:hAnsi="Corbel"/>
          <w:b w:val="1"/>
          <w:i w:val="1"/>
          <w:color w:val="0e101a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Chromebooks that are broken or fail to work should be taken to the school's designated reporting area, typically the library/media center.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orbel" w:cs="Corbel" w:eastAsia="Corbel" w:hAnsi="Corbel"/>
          <w:i w:val="1"/>
          <w:color w:val="0e101a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Never take your Chromebook to an outside computer service for any repair or maintenance.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orbel" w:cs="Corbel" w:eastAsia="Corbel" w:hAnsi="Corbel"/>
          <w:i w:val="1"/>
          <w:color w:val="0e10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orbel" w:cs="Corbel" w:eastAsia="Corbel" w:hAnsi="Corbel"/>
          <w:b w:val="1"/>
          <w:i w:val="1"/>
          <w:color w:val="0e101a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orbel" w:cs="Corbel" w:eastAsia="Corbel" w:hAnsi="Corbel"/>
          <w:b w:val="1"/>
          <w:i w:val="1"/>
          <w:color w:val="0e101a"/>
          <w:sz w:val="28"/>
          <w:szCs w:val="28"/>
          <w:u w:val="single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u w:val="single"/>
          <w:rtl w:val="0"/>
        </w:rPr>
        <w:t xml:space="preserve">Here are some tips to help keep your Chromebook in top shape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orbel" w:cs="Corbel" w:eastAsia="Corbel" w:hAnsi="Corbel"/>
          <w:i w:val="1"/>
          <w:color w:val="0e10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No food or drink should be next to Chromebooks.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Do not write or draw on, apply stickers or labels to, or otherwise mark up or deface the Chromebook.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Do not tamper with the school tags affixed to the Chromebooks.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Do not attempt to remove the case. The screen can be damaged if done improperly.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Do not place anything on the keyboard before closing the lid (e.g. pens, pencils, notebooks).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Use both hands when opening the Chromebook.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Do not hold the Chromebook by the screen.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Always close the Chromebook before walking with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Do not place heavy objects on top of the Chromebook.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Do not spray liquid directly on the Chromebook. Clean the screen with a soft, dry, antistatic, or microfiber cloth.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Treat your Chromebook as valuable material, do not leave it lying around or walk away without securing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i w:val="1"/>
          <w:color w:val="0e101a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color w:val="0e101a"/>
          <w:sz w:val="28"/>
          <w:szCs w:val="28"/>
          <w:rtl w:val="0"/>
        </w:rPr>
        <w:t xml:space="preserve">Students are responsible for the cost of any damage, including cracked screens and lost power adapters.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4/4/2022 cab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rPr>
        <w:rFonts w:ascii="Corbel" w:cs="Corbel" w:eastAsia="Corbel" w:hAnsi="Corbel"/>
        <w:b w:val="1"/>
        <w:i w:val="1"/>
        <w:color w:val="ed7d31"/>
        <w:sz w:val="48"/>
        <w:szCs w:val="4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