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1996DFA" w14:textId="77777777" w:rsidR="00097583" w:rsidRDefault="00000000">
      <w:pPr>
        <w:pStyle w:val="Heading1"/>
        <w:jc w:val="center"/>
      </w:pPr>
      <w:bookmarkStart w:id="0" w:name="_cyp27ga17jm4" w:colFirst="0" w:colLast="0"/>
      <w:bookmarkEnd w:id="0"/>
      <w:r>
        <w:rPr>
          <w:sz w:val="28"/>
          <w:szCs w:val="28"/>
        </w:rPr>
        <w:t>LAGRANGE ELEMENTARY SCHOOL COUNCIL POLICY</w:t>
      </w:r>
      <w:r>
        <w:t xml:space="preserve"> </w:t>
      </w:r>
    </w:p>
    <w:p w14:paraId="261D1652" w14:textId="77777777" w:rsidR="00097583" w:rsidRDefault="00097583"/>
    <w:p w14:paraId="79122E45" w14:textId="6A0A9B07" w:rsidR="00097583" w:rsidRPr="0025119E" w:rsidRDefault="00000000">
      <w:pPr>
        <w:tabs>
          <w:tab w:val="right" w:pos="10800"/>
        </w:tabs>
        <w:rPr>
          <w:rFonts w:ascii="Times New Roman" w:eastAsia="Times New Roman" w:hAnsi="Times New Roman" w:cs="Times New Roman"/>
          <w:sz w:val="24"/>
          <w:szCs w:val="24"/>
        </w:rPr>
      </w:pPr>
      <w:r>
        <w:t>Writing and Communications Plan Policy</w:t>
      </w:r>
      <w:r>
        <w:tab/>
        <w:t xml:space="preserve">4003 </w:t>
      </w:r>
    </w:p>
    <w:tbl>
      <w:tblPr>
        <w:tblStyle w:val="a"/>
        <w:tblpPr w:leftFromText="180" w:rightFromText="180" w:topFromText="180" w:bottomFromText="180" w:vertAnchor="text"/>
        <w:tblW w:w="105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3105"/>
        <w:gridCol w:w="7410"/>
      </w:tblGrid>
      <w:tr w:rsidR="00097583" w:rsidRPr="0025119E" w14:paraId="304DDDF1" w14:textId="77777777" w:rsidTr="0041355E">
        <w:tc>
          <w:tcPr>
            <w:tcW w:w="3105" w:type="dxa"/>
            <w:tcBorders>
              <w:top w:val="single" w:sz="8" w:space="0" w:color="000000"/>
              <w:left w:val="single" w:sz="8" w:space="0" w:color="000000"/>
              <w:bottom w:val="single" w:sz="8" w:space="0" w:color="000000"/>
              <w:right w:val="single" w:sz="8" w:space="0" w:color="000000"/>
            </w:tcBorders>
            <w:shd w:val="clear" w:color="auto" w:fill="D9D9D9"/>
          </w:tcPr>
          <w:p w14:paraId="4985F6A4" w14:textId="77777777" w:rsidR="00097583" w:rsidRPr="0025119E" w:rsidRDefault="00000000">
            <w:pPr>
              <w:spacing w:before="140" w:line="240" w:lineRule="auto"/>
              <w:rPr>
                <w:rFonts w:ascii="Times New Roman" w:eastAsia="Times New Roman" w:hAnsi="Times New Roman" w:cs="Times New Roman"/>
                <w:b/>
              </w:rPr>
            </w:pPr>
            <w:r w:rsidRPr="0025119E">
              <w:rPr>
                <w:rFonts w:ascii="Times New Roman" w:eastAsia="Times New Roman" w:hAnsi="Times New Roman" w:cs="Times New Roman"/>
                <w:b/>
              </w:rPr>
              <w:lastRenderedPageBreak/>
              <w:t>Required Components</w:t>
            </w:r>
          </w:p>
        </w:tc>
        <w:tc>
          <w:tcPr>
            <w:tcW w:w="7410" w:type="dxa"/>
            <w:tcBorders>
              <w:top w:val="single" w:sz="8" w:space="0" w:color="000000"/>
              <w:left w:val="single" w:sz="8" w:space="0" w:color="000000"/>
              <w:bottom w:val="single" w:sz="8" w:space="0" w:color="000000"/>
              <w:right w:val="single" w:sz="8" w:space="0" w:color="000000"/>
            </w:tcBorders>
            <w:shd w:val="clear" w:color="auto" w:fill="D9D9D9"/>
          </w:tcPr>
          <w:p w14:paraId="3353C8DF" w14:textId="77777777" w:rsidR="00097583" w:rsidRPr="0025119E" w:rsidRDefault="00000000">
            <w:pPr>
              <w:spacing w:before="140" w:line="240" w:lineRule="auto"/>
              <w:rPr>
                <w:rFonts w:ascii="Times New Roman" w:eastAsia="Times New Roman" w:hAnsi="Times New Roman" w:cs="Times New Roman"/>
                <w:b/>
              </w:rPr>
            </w:pPr>
            <w:r w:rsidRPr="0025119E">
              <w:rPr>
                <w:rFonts w:ascii="Times New Roman" w:eastAsia="Times New Roman" w:hAnsi="Times New Roman" w:cs="Times New Roman"/>
                <w:b/>
              </w:rPr>
              <w:t>Criteria for Evaluation of Required Component</w:t>
            </w:r>
          </w:p>
        </w:tc>
      </w:tr>
      <w:tr w:rsidR="00097583" w:rsidRPr="0025119E" w14:paraId="19E1AE29" w14:textId="77777777" w:rsidTr="0041355E">
        <w:tc>
          <w:tcPr>
            <w:tcW w:w="3105" w:type="dxa"/>
            <w:tcBorders>
              <w:top w:val="single" w:sz="8" w:space="0" w:color="000000"/>
              <w:left w:val="single" w:sz="8" w:space="0" w:color="000000"/>
              <w:bottom w:val="single" w:sz="8" w:space="0" w:color="000000"/>
              <w:right w:val="single" w:sz="8" w:space="0" w:color="000000"/>
            </w:tcBorders>
          </w:tcPr>
          <w:p w14:paraId="3648329B" w14:textId="77777777" w:rsidR="00097583" w:rsidRPr="0025119E" w:rsidRDefault="00000000">
            <w:pPr>
              <w:spacing w:line="240" w:lineRule="auto"/>
              <w:ind w:right="140"/>
              <w:rPr>
                <w:rFonts w:ascii="Times New Roman" w:eastAsia="Times New Roman" w:hAnsi="Times New Roman" w:cs="Times New Roman"/>
                <w:b/>
              </w:rPr>
            </w:pPr>
            <w:r w:rsidRPr="0025119E">
              <w:rPr>
                <w:rFonts w:ascii="Times New Roman" w:eastAsia="Times New Roman" w:hAnsi="Times New Roman" w:cs="Times New Roman"/>
                <w:b/>
              </w:rPr>
              <w:t>Multiple opportunities are provided for students to develop complex communication skills for a variety of purposes.</w:t>
            </w:r>
          </w:p>
        </w:tc>
        <w:tc>
          <w:tcPr>
            <w:tcW w:w="7410" w:type="dxa"/>
            <w:tcBorders>
              <w:top w:val="single" w:sz="8" w:space="0" w:color="000000"/>
              <w:left w:val="single" w:sz="8" w:space="0" w:color="000000"/>
              <w:bottom w:val="single" w:sz="8" w:space="0" w:color="000000"/>
              <w:right w:val="single" w:sz="8" w:space="0" w:color="000000"/>
            </w:tcBorders>
          </w:tcPr>
          <w:p w14:paraId="0ACA25CD" w14:textId="77777777" w:rsidR="00097583" w:rsidRPr="0025119E" w:rsidRDefault="00000000">
            <w:pPr>
              <w:tabs>
                <w:tab w:val="center" w:pos="4320"/>
                <w:tab w:val="right" w:pos="8640"/>
              </w:tabs>
              <w:spacing w:before="240" w:after="240" w:line="240" w:lineRule="auto"/>
              <w:rPr>
                <w:rFonts w:ascii="Times New Roman" w:eastAsia="Times New Roman" w:hAnsi="Times New Roman" w:cs="Times New Roman"/>
              </w:rPr>
            </w:pPr>
            <w:r w:rsidRPr="0025119E">
              <w:rPr>
                <w:rFonts w:ascii="Times New Roman" w:eastAsia="Times New Roman" w:hAnsi="Times New Roman" w:cs="Times New Roman"/>
              </w:rPr>
              <w:t>Multiple opportunities are provided for students to develop complex communication skills for a variety of purposes by:</w:t>
            </w:r>
          </w:p>
          <w:p w14:paraId="0818D383" w14:textId="77777777" w:rsidR="00097583" w:rsidRPr="0025119E" w:rsidRDefault="00000000">
            <w:pPr>
              <w:numPr>
                <w:ilvl w:val="0"/>
                <w:numId w:val="5"/>
              </w:numPr>
              <w:tabs>
                <w:tab w:val="center" w:pos="4320"/>
                <w:tab w:val="right" w:pos="8640"/>
              </w:tabs>
              <w:spacing w:before="240" w:line="240" w:lineRule="auto"/>
              <w:rPr>
                <w:rFonts w:ascii="Times New Roman" w:eastAsia="Times New Roman" w:hAnsi="Times New Roman" w:cs="Times New Roman"/>
              </w:rPr>
            </w:pPr>
            <w:r w:rsidRPr="0025119E">
              <w:rPr>
                <w:rFonts w:ascii="Times New Roman" w:eastAsia="Times New Roman" w:hAnsi="Times New Roman" w:cs="Times New Roman"/>
              </w:rPr>
              <w:t>Utilizing the writing curriculum from EL Education, aligned to the KAS, as well as appropriate and relevant to the 21</w:t>
            </w:r>
            <w:r w:rsidRPr="0025119E">
              <w:rPr>
                <w:rFonts w:ascii="Times New Roman" w:eastAsia="Times New Roman" w:hAnsi="Times New Roman" w:cs="Times New Roman"/>
                <w:vertAlign w:val="superscript"/>
              </w:rPr>
              <w:t>st</w:t>
            </w:r>
            <w:r w:rsidRPr="0025119E">
              <w:rPr>
                <w:rFonts w:ascii="Times New Roman" w:eastAsia="Times New Roman" w:hAnsi="Times New Roman" w:cs="Times New Roman"/>
              </w:rPr>
              <w:t xml:space="preserve"> Century Learning, teachers will:</w:t>
            </w:r>
          </w:p>
          <w:p w14:paraId="3B76F83F" w14:textId="3CACAFA7" w:rsidR="00097583" w:rsidRPr="0025119E" w:rsidRDefault="0025119E">
            <w:pPr>
              <w:numPr>
                <w:ilvl w:val="0"/>
                <w:numId w:val="1"/>
              </w:numPr>
              <w:tabs>
                <w:tab w:val="center" w:pos="4320"/>
                <w:tab w:val="right" w:pos="8640"/>
              </w:tabs>
              <w:spacing w:line="240" w:lineRule="auto"/>
              <w:rPr>
                <w:rFonts w:ascii="Times New Roman" w:eastAsia="Times New Roman" w:hAnsi="Times New Roman" w:cs="Times New Roman"/>
              </w:rPr>
            </w:pPr>
            <w:r w:rsidRPr="0025119E">
              <w:rPr>
                <w:rFonts w:ascii="Times New Roman" w:eastAsia="Times New Roman" w:hAnsi="Times New Roman" w:cs="Times New Roman"/>
              </w:rPr>
              <w:t>Explicit</w:t>
            </w:r>
            <w:r w:rsidR="00000000" w:rsidRPr="0025119E">
              <w:rPr>
                <w:rFonts w:ascii="Times New Roman" w:eastAsia="Times New Roman" w:hAnsi="Times New Roman" w:cs="Times New Roman"/>
              </w:rPr>
              <w:t xml:space="preserve"> teaching skills identified in the Kentucky Academic Standards. Students will have multiple opportunities to demonstrate </w:t>
            </w:r>
            <w:proofErr w:type="gramStart"/>
            <w:r w:rsidR="00000000" w:rsidRPr="0025119E">
              <w:rPr>
                <w:rFonts w:ascii="Times New Roman" w:eastAsia="Times New Roman" w:hAnsi="Times New Roman" w:cs="Times New Roman"/>
              </w:rPr>
              <w:t>higher-order</w:t>
            </w:r>
            <w:proofErr w:type="gramEnd"/>
            <w:r w:rsidR="00000000" w:rsidRPr="0025119E">
              <w:rPr>
                <w:rFonts w:ascii="Times New Roman" w:eastAsia="Times New Roman" w:hAnsi="Times New Roman" w:cs="Times New Roman"/>
              </w:rPr>
              <w:t xml:space="preserve"> thinking and understanding across all content areas through oral and written responses, as well as monitoring learning through written reflection. </w:t>
            </w:r>
          </w:p>
          <w:p w14:paraId="5E1E5071" w14:textId="77777777" w:rsidR="00097583" w:rsidRPr="0025119E" w:rsidRDefault="00000000">
            <w:pPr>
              <w:numPr>
                <w:ilvl w:val="0"/>
                <w:numId w:val="1"/>
              </w:numPr>
              <w:tabs>
                <w:tab w:val="center" w:pos="4320"/>
                <w:tab w:val="right" w:pos="8640"/>
              </w:tabs>
              <w:spacing w:line="240" w:lineRule="auto"/>
              <w:rPr>
                <w:rFonts w:ascii="Times New Roman" w:eastAsia="Times New Roman" w:hAnsi="Times New Roman" w:cs="Times New Roman"/>
              </w:rPr>
            </w:pPr>
            <w:bookmarkStart w:id="1" w:name="_vexod52rodvb" w:colFirst="0" w:colLast="0"/>
            <w:bookmarkEnd w:id="1"/>
            <w:r w:rsidRPr="0025119E">
              <w:rPr>
                <w:rFonts w:ascii="Times New Roman" w:eastAsia="Times New Roman" w:hAnsi="Times New Roman" w:cs="Times New Roman"/>
              </w:rPr>
              <w:t>Intentionally plan during Professional Learning Communities for the integration of various modes of writing within daily ELA instruction.</w:t>
            </w:r>
          </w:p>
          <w:p w14:paraId="4C00EACC" w14:textId="77777777" w:rsidR="00097583" w:rsidRPr="0025119E" w:rsidRDefault="00000000">
            <w:pPr>
              <w:numPr>
                <w:ilvl w:val="0"/>
                <w:numId w:val="1"/>
              </w:numPr>
              <w:tabs>
                <w:tab w:val="center" w:pos="4320"/>
                <w:tab w:val="right" w:pos="8640"/>
              </w:tabs>
              <w:spacing w:after="240" w:line="240" w:lineRule="auto"/>
              <w:rPr>
                <w:rFonts w:ascii="Times New Roman" w:eastAsia="Times New Roman" w:hAnsi="Times New Roman" w:cs="Times New Roman"/>
              </w:rPr>
            </w:pPr>
            <w:bookmarkStart w:id="2" w:name="_39c49apmnyvd" w:colFirst="0" w:colLast="0"/>
            <w:bookmarkEnd w:id="2"/>
            <w:r w:rsidRPr="0025119E">
              <w:rPr>
                <w:rFonts w:ascii="Times New Roman" w:eastAsia="Times New Roman" w:hAnsi="Times New Roman" w:cs="Times New Roman"/>
              </w:rPr>
              <w:t>Participate in on-going analysis of student writing to inform classroom and whole school instructional strengths and areas of need.</w:t>
            </w:r>
          </w:p>
          <w:p w14:paraId="5A3C7597" w14:textId="77777777" w:rsidR="00097583" w:rsidRPr="0025119E" w:rsidRDefault="00097583">
            <w:pPr>
              <w:tabs>
                <w:tab w:val="center" w:pos="4320"/>
                <w:tab w:val="right" w:pos="8640"/>
              </w:tabs>
              <w:spacing w:before="240" w:line="240" w:lineRule="auto"/>
              <w:ind w:left="1440"/>
              <w:rPr>
                <w:rFonts w:ascii="Times New Roman" w:eastAsia="Times New Roman" w:hAnsi="Times New Roman" w:cs="Times New Roman"/>
              </w:rPr>
            </w:pPr>
            <w:bookmarkStart w:id="3" w:name="_kqbb6i15gk47" w:colFirst="0" w:colLast="0"/>
            <w:bookmarkEnd w:id="3"/>
          </w:p>
          <w:p w14:paraId="5C7807C2" w14:textId="77777777" w:rsidR="00097583" w:rsidRPr="0025119E" w:rsidRDefault="00000000">
            <w:pPr>
              <w:numPr>
                <w:ilvl w:val="0"/>
                <w:numId w:val="5"/>
              </w:numPr>
              <w:tabs>
                <w:tab w:val="center" w:pos="4320"/>
                <w:tab w:val="right" w:pos="8640"/>
              </w:tabs>
              <w:spacing w:after="240" w:line="240" w:lineRule="auto"/>
              <w:rPr>
                <w:rFonts w:ascii="Times New Roman" w:eastAsia="Times New Roman" w:hAnsi="Times New Roman" w:cs="Times New Roman"/>
              </w:rPr>
            </w:pPr>
            <w:r w:rsidRPr="0025119E">
              <w:rPr>
                <w:rFonts w:ascii="Times New Roman" w:eastAsia="Times New Roman" w:hAnsi="Times New Roman" w:cs="Times New Roman"/>
              </w:rPr>
              <w:t xml:space="preserve">The school’s writing and communication plan has been developed and implemented as a component of the school’s literacy program. Experiences may include, but are not limited to: </w:t>
            </w:r>
          </w:p>
          <w:p w14:paraId="03CE7885" w14:textId="77777777" w:rsidR="00097583" w:rsidRPr="0025119E" w:rsidRDefault="00000000">
            <w:pPr>
              <w:tabs>
                <w:tab w:val="center" w:pos="4320"/>
                <w:tab w:val="right" w:pos="8640"/>
              </w:tabs>
              <w:spacing w:before="240" w:after="240" w:line="240" w:lineRule="auto"/>
              <w:ind w:left="810"/>
              <w:rPr>
                <w:rFonts w:ascii="Times New Roman" w:eastAsia="Times New Roman" w:hAnsi="Times New Roman" w:cs="Times New Roman"/>
              </w:rPr>
            </w:pPr>
            <w:bookmarkStart w:id="4" w:name="_f6dwyggutvjn" w:colFirst="0" w:colLast="0"/>
            <w:bookmarkEnd w:id="4"/>
            <w:r w:rsidRPr="0025119E">
              <w:rPr>
                <w:rFonts w:ascii="Times New Roman" w:eastAsia="Times New Roman" w:hAnsi="Times New Roman" w:cs="Times New Roman"/>
              </w:rPr>
              <w:t>a</w:t>
            </w:r>
            <w:proofErr w:type="gramStart"/>
            <w:r w:rsidRPr="0025119E">
              <w:rPr>
                <w:rFonts w:ascii="Times New Roman" w:eastAsia="Times New Roman" w:hAnsi="Times New Roman" w:cs="Times New Roman"/>
              </w:rPr>
              <w:t>).intentional</w:t>
            </w:r>
            <w:proofErr w:type="gramEnd"/>
            <w:r w:rsidRPr="0025119E">
              <w:rPr>
                <w:rFonts w:ascii="Times New Roman" w:eastAsia="Times New Roman" w:hAnsi="Times New Roman" w:cs="Times New Roman"/>
              </w:rPr>
              <w:t xml:space="preserve"> planning of opportunities for writing to demonstrate learning</w:t>
            </w:r>
            <w:r w:rsidRPr="0025119E">
              <w:rPr>
                <w:rFonts w:ascii="Times New Roman" w:eastAsia="Times New Roman" w:hAnsi="Times New Roman" w:cs="Times New Roman"/>
                <w:strike/>
              </w:rPr>
              <w:t>,</w:t>
            </w:r>
            <w:r w:rsidRPr="0025119E">
              <w:rPr>
                <w:rFonts w:ascii="Times New Roman" w:eastAsia="Times New Roman" w:hAnsi="Times New Roman" w:cs="Times New Roman"/>
              </w:rPr>
              <w:t xml:space="preserve"> as well as analysis of  writing opportunities during grade level PLCs.</w:t>
            </w:r>
          </w:p>
          <w:p w14:paraId="22F22E08" w14:textId="77777777" w:rsidR="00097583" w:rsidRPr="0025119E" w:rsidRDefault="00000000">
            <w:pPr>
              <w:tabs>
                <w:tab w:val="center" w:pos="4320"/>
                <w:tab w:val="right" w:pos="8640"/>
              </w:tabs>
              <w:spacing w:before="240" w:after="240" w:line="240" w:lineRule="auto"/>
              <w:ind w:left="810"/>
              <w:rPr>
                <w:rFonts w:ascii="Times New Roman" w:eastAsia="Times New Roman" w:hAnsi="Times New Roman" w:cs="Times New Roman"/>
              </w:rPr>
            </w:pPr>
            <w:r w:rsidRPr="0025119E">
              <w:rPr>
                <w:rFonts w:ascii="Times New Roman" w:eastAsia="Times New Roman" w:hAnsi="Times New Roman" w:cs="Times New Roman"/>
              </w:rPr>
              <w:t>b). authentic, meaningful writing opportunities</w:t>
            </w:r>
          </w:p>
          <w:p w14:paraId="3FDCA6B9" w14:textId="77777777" w:rsidR="00097583" w:rsidRPr="0025119E" w:rsidRDefault="00000000">
            <w:pPr>
              <w:tabs>
                <w:tab w:val="center" w:pos="4320"/>
                <w:tab w:val="right" w:pos="8640"/>
              </w:tabs>
              <w:spacing w:before="240" w:after="240" w:line="240" w:lineRule="auto"/>
              <w:ind w:left="1170"/>
              <w:rPr>
                <w:rFonts w:ascii="Times New Roman" w:eastAsia="Times New Roman" w:hAnsi="Times New Roman" w:cs="Times New Roman"/>
              </w:rPr>
            </w:pPr>
            <w:bookmarkStart w:id="5" w:name="_pd5zzxpl0lbp" w:colFirst="0" w:colLast="0"/>
            <w:bookmarkEnd w:id="5"/>
            <w:r w:rsidRPr="0025119E">
              <w:rPr>
                <w:rFonts w:ascii="Times New Roman" w:eastAsia="Times New Roman" w:hAnsi="Times New Roman" w:cs="Times New Roman"/>
              </w:rPr>
              <w:t>i. utilizing EL Education</w:t>
            </w:r>
            <w:r w:rsidRPr="0025119E">
              <w:rPr>
                <w:rFonts w:ascii="Times New Roman" w:eastAsia="Times New Roman" w:hAnsi="Times New Roman" w:cs="Times New Roman"/>
                <w:color w:val="FF0000"/>
              </w:rPr>
              <w:t xml:space="preserve"> </w:t>
            </w:r>
            <w:r w:rsidRPr="0025119E">
              <w:rPr>
                <w:rFonts w:ascii="Times New Roman" w:eastAsia="Times New Roman" w:hAnsi="Times New Roman" w:cs="Times New Roman"/>
              </w:rPr>
              <w:t xml:space="preserve">that teach the criteria for each genre/mode of writing as outlined in the </w:t>
            </w:r>
            <w:proofErr w:type="gramStart"/>
            <w:r w:rsidRPr="0025119E">
              <w:rPr>
                <w:rFonts w:ascii="Times New Roman" w:eastAsia="Times New Roman" w:hAnsi="Times New Roman" w:cs="Times New Roman"/>
              </w:rPr>
              <w:t>KAS</w:t>
            </w:r>
            <w:proofErr w:type="gramEnd"/>
          </w:p>
          <w:p w14:paraId="0EF4DB6E" w14:textId="77777777" w:rsidR="00097583" w:rsidRPr="0025119E" w:rsidRDefault="00000000">
            <w:pPr>
              <w:tabs>
                <w:tab w:val="center" w:pos="1260"/>
                <w:tab w:val="right" w:pos="8640"/>
              </w:tabs>
              <w:spacing w:before="240" w:after="240" w:line="240" w:lineRule="auto"/>
              <w:ind w:left="1170"/>
              <w:rPr>
                <w:rFonts w:ascii="Times New Roman" w:eastAsia="Times New Roman" w:hAnsi="Times New Roman" w:cs="Times New Roman"/>
              </w:rPr>
            </w:pPr>
            <w:r w:rsidRPr="0025119E">
              <w:rPr>
                <w:rFonts w:ascii="Times New Roman" w:eastAsia="Times New Roman" w:hAnsi="Times New Roman" w:cs="Times New Roman"/>
              </w:rPr>
              <w:t xml:space="preserve">ii. that include writing for various audiences based on the particular mode of </w:t>
            </w:r>
            <w:proofErr w:type="gramStart"/>
            <w:r w:rsidRPr="0025119E">
              <w:rPr>
                <w:rFonts w:ascii="Times New Roman" w:eastAsia="Times New Roman" w:hAnsi="Times New Roman" w:cs="Times New Roman"/>
              </w:rPr>
              <w:t>writing</w:t>
            </w:r>
            <w:proofErr w:type="gramEnd"/>
          </w:p>
          <w:p w14:paraId="6292C4BB" w14:textId="4627F3B6" w:rsidR="00097583" w:rsidRPr="0025119E" w:rsidRDefault="00000000">
            <w:pPr>
              <w:tabs>
                <w:tab w:val="center" w:pos="1080"/>
                <w:tab w:val="right" w:pos="8640"/>
              </w:tabs>
              <w:spacing w:before="240" w:after="240" w:line="240" w:lineRule="auto"/>
              <w:ind w:left="1080"/>
              <w:rPr>
                <w:rFonts w:ascii="Times New Roman" w:eastAsia="Times New Roman" w:hAnsi="Times New Roman" w:cs="Times New Roman"/>
              </w:rPr>
            </w:pPr>
            <w:r w:rsidRPr="0025119E">
              <w:rPr>
                <w:rFonts w:ascii="Times New Roman" w:eastAsia="Times New Roman" w:hAnsi="Times New Roman" w:cs="Times New Roman"/>
              </w:rPr>
              <w:t xml:space="preserve">  iii. that create personal expression of identity and </w:t>
            </w:r>
            <w:r w:rsidR="0025119E" w:rsidRPr="0025119E">
              <w:rPr>
                <w:rFonts w:ascii="Times New Roman" w:eastAsia="Times New Roman" w:hAnsi="Times New Roman" w:cs="Times New Roman"/>
              </w:rPr>
              <w:t>experience within</w:t>
            </w:r>
            <w:r w:rsidRPr="0025119E">
              <w:rPr>
                <w:rFonts w:ascii="Times New Roman" w:eastAsia="Times New Roman" w:hAnsi="Times New Roman" w:cs="Times New Roman"/>
              </w:rPr>
              <w:t xml:space="preserve"> EL Education modules through student </w:t>
            </w:r>
            <w:proofErr w:type="gramStart"/>
            <w:r w:rsidRPr="0025119E">
              <w:rPr>
                <w:rFonts w:ascii="Times New Roman" w:eastAsia="Times New Roman" w:hAnsi="Times New Roman" w:cs="Times New Roman"/>
              </w:rPr>
              <w:t>choice</w:t>
            </w:r>
            <w:proofErr w:type="gramEnd"/>
          </w:p>
          <w:p w14:paraId="3392157F" w14:textId="5084FB42" w:rsidR="00097583" w:rsidRPr="0025119E" w:rsidRDefault="00000000">
            <w:pPr>
              <w:tabs>
                <w:tab w:val="center" w:pos="1080"/>
                <w:tab w:val="right" w:pos="8640"/>
              </w:tabs>
              <w:spacing w:before="240" w:after="240" w:line="240" w:lineRule="auto"/>
              <w:ind w:left="1080"/>
              <w:rPr>
                <w:rFonts w:ascii="Times New Roman" w:eastAsia="Times New Roman" w:hAnsi="Times New Roman" w:cs="Times New Roman"/>
              </w:rPr>
            </w:pPr>
            <w:r w:rsidRPr="0025119E">
              <w:rPr>
                <w:rFonts w:ascii="Times New Roman" w:eastAsia="Times New Roman" w:hAnsi="Times New Roman" w:cs="Times New Roman"/>
              </w:rPr>
              <w:t xml:space="preserve">  iv. differentiated learning activities using student </w:t>
            </w:r>
            <w:r w:rsidR="0025119E" w:rsidRPr="0025119E">
              <w:rPr>
                <w:rFonts w:ascii="Times New Roman" w:eastAsia="Times New Roman" w:hAnsi="Times New Roman" w:cs="Times New Roman"/>
              </w:rPr>
              <w:t>experiences to</w:t>
            </w:r>
            <w:r w:rsidRPr="0025119E">
              <w:rPr>
                <w:rFonts w:ascii="Times New Roman" w:eastAsia="Times New Roman" w:hAnsi="Times New Roman" w:cs="Times New Roman"/>
              </w:rPr>
              <w:t xml:space="preserve"> enhance and further develop communication </w:t>
            </w:r>
            <w:proofErr w:type="gramStart"/>
            <w:r w:rsidRPr="0025119E">
              <w:rPr>
                <w:rFonts w:ascii="Times New Roman" w:eastAsia="Times New Roman" w:hAnsi="Times New Roman" w:cs="Times New Roman"/>
              </w:rPr>
              <w:t>skills</w:t>
            </w:r>
            <w:proofErr w:type="gramEnd"/>
          </w:p>
          <w:p w14:paraId="064F81A2" w14:textId="77777777" w:rsidR="00097583" w:rsidRPr="0025119E" w:rsidRDefault="00000000">
            <w:pPr>
              <w:tabs>
                <w:tab w:val="center" w:pos="4320"/>
                <w:tab w:val="right" w:pos="8640"/>
              </w:tabs>
              <w:spacing w:before="240" w:after="240" w:line="240" w:lineRule="auto"/>
              <w:ind w:left="810"/>
              <w:rPr>
                <w:rFonts w:ascii="Times New Roman" w:eastAsia="Times New Roman" w:hAnsi="Times New Roman" w:cs="Times New Roman"/>
              </w:rPr>
            </w:pPr>
            <w:r w:rsidRPr="0025119E">
              <w:rPr>
                <w:rFonts w:ascii="Times New Roman" w:eastAsia="Times New Roman" w:hAnsi="Times New Roman" w:cs="Times New Roman"/>
              </w:rPr>
              <w:t xml:space="preserve"> c).  Using EL Education modules to provide writing experiences in which students demonstrate an understanding of the writing process within all modes of writing from drafting through publication.</w:t>
            </w:r>
          </w:p>
          <w:p w14:paraId="332CC4D2" w14:textId="77777777" w:rsidR="00097583" w:rsidRPr="0025119E" w:rsidRDefault="00000000">
            <w:pPr>
              <w:tabs>
                <w:tab w:val="center" w:pos="4320"/>
                <w:tab w:val="right" w:pos="8640"/>
              </w:tabs>
              <w:spacing w:before="240" w:after="240" w:line="240" w:lineRule="auto"/>
              <w:ind w:left="810"/>
              <w:rPr>
                <w:rFonts w:ascii="Times New Roman" w:eastAsia="Times New Roman" w:hAnsi="Times New Roman" w:cs="Times New Roman"/>
              </w:rPr>
            </w:pPr>
            <w:r w:rsidRPr="0025119E">
              <w:rPr>
                <w:rFonts w:ascii="Times New Roman" w:eastAsia="Times New Roman" w:hAnsi="Times New Roman" w:cs="Times New Roman"/>
              </w:rPr>
              <w:t xml:space="preserve">d). opportunities for immediate feedback related to the mode and content of </w:t>
            </w:r>
            <w:proofErr w:type="gramStart"/>
            <w:r w:rsidRPr="0025119E">
              <w:rPr>
                <w:rFonts w:ascii="Times New Roman" w:eastAsia="Times New Roman" w:hAnsi="Times New Roman" w:cs="Times New Roman"/>
              </w:rPr>
              <w:t>mini-lesson</w:t>
            </w:r>
            <w:proofErr w:type="gramEnd"/>
            <w:r w:rsidRPr="0025119E">
              <w:rPr>
                <w:rFonts w:ascii="Times New Roman" w:eastAsia="Times New Roman" w:hAnsi="Times New Roman" w:cs="Times New Roman"/>
              </w:rPr>
              <w:t>, as well as set goals for writing next steps.</w:t>
            </w:r>
          </w:p>
          <w:p w14:paraId="57878321" w14:textId="77777777" w:rsidR="00097583" w:rsidRPr="0025119E" w:rsidRDefault="00000000">
            <w:pPr>
              <w:tabs>
                <w:tab w:val="center" w:pos="4320"/>
                <w:tab w:val="right" w:pos="8640"/>
              </w:tabs>
              <w:spacing w:after="240" w:line="240" w:lineRule="auto"/>
              <w:ind w:left="810"/>
              <w:rPr>
                <w:rFonts w:ascii="Times New Roman" w:eastAsia="Times New Roman" w:hAnsi="Times New Roman" w:cs="Times New Roman"/>
              </w:rPr>
            </w:pPr>
            <w:r w:rsidRPr="0025119E">
              <w:rPr>
                <w:rFonts w:ascii="Times New Roman" w:eastAsia="Times New Roman" w:hAnsi="Times New Roman" w:cs="Times New Roman"/>
              </w:rPr>
              <w:t xml:space="preserve">e). including on-demand timed writing experiences three times per year that are analyzed for next steps, as well as used to compare growth over </w:t>
            </w:r>
            <w:r w:rsidRPr="0025119E">
              <w:rPr>
                <w:rFonts w:ascii="Times New Roman" w:eastAsia="Times New Roman" w:hAnsi="Times New Roman" w:cs="Times New Roman"/>
              </w:rPr>
              <w:lastRenderedPageBreak/>
              <w:t>time; and writing over time through daily writing experiences of the core curriculum or content area writing.</w:t>
            </w:r>
          </w:p>
          <w:p w14:paraId="04BE76D6" w14:textId="77777777" w:rsidR="00097583" w:rsidRPr="0025119E" w:rsidRDefault="00000000">
            <w:pPr>
              <w:tabs>
                <w:tab w:val="center" w:pos="4320"/>
                <w:tab w:val="right" w:pos="8640"/>
              </w:tabs>
              <w:spacing w:before="240" w:line="240" w:lineRule="auto"/>
              <w:ind w:left="810"/>
              <w:rPr>
                <w:rFonts w:ascii="Times New Roman" w:eastAsia="Times New Roman" w:hAnsi="Times New Roman" w:cs="Times New Roman"/>
              </w:rPr>
            </w:pPr>
            <w:bookmarkStart w:id="6" w:name="_gjdgxs" w:colFirst="0" w:colLast="0"/>
            <w:bookmarkEnd w:id="6"/>
            <w:r w:rsidRPr="0025119E">
              <w:rPr>
                <w:rFonts w:ascii="Times New Roman" w:eastAsia="Times New Roman" w:hAnsi="Times New Roman" w:cs="Times New Roman"/>
              </w:rPr>
              <w:t>f). intentionally planned learning opportunities within and across grade levels designed to help students demonstrate learned writing skills that enhance oral communication over diverse cultures.</w:t>
            </w:r>
          </w:p>
        </w:tc>
      </w:tr>
      <w:tr w:rsidR="00097583" w:rsidRPr="0025119E" w14:paraId="562B2F0D" w14:textId="77777777" w:rsidTr="0041355E">
        <w:tc>
          <w:tcPr>
            <w:tcW w:w="3105" w:type="dxa"/>
            <w:tcBorders>
              <w:top w:val="single" w:sz="8" w:space="0" w:color="000000"/>
              <w:left w:val="single" w:sz="8" w:space="0" w:color="000000"/>
              <w:bottom w:val="single" w:sz="8" w:space="0" w:color="000000"/>
              <w:right w:val="single" w:sz="8" w:space="0" w:color="000000"/>
            </w:tcBorders>
          </w:tcPr>
          <w:p w14:paraId="01E31A23" w14:textId="77777777" w:rsidR="00097583" w:rsidRPr="0025119E" w:rsidRDefault="00000000">
            <w:pPr>
              <w:spacing w:line="240" w:lineRule="auto"/>
              <w:ind w:right="120"/>
              <w:rPr>
                <w:rFonts w:ascii="Times New Roman" w:eastAsia="Times New Roman" w:hAnsi="Times New Roman" w:cs="Times New Roman"/>
                <w:b/>
              </w:rPr>
            </w:pPr>
            <w:r w:rsidRPr="0025119E">
              <w:rPr>
                <w:rFonts w:ascii="Times New Roman" w:eastAsia="Times New Roman" w:hAnsi="Times New Roman" w:cs="Times New Roman"/>
                <w:b/>
              </w:rPr>
              <w:lastRenderedPageBreak/>
              <w:t>A variety of language resources are embedded within writing instruction.</w:t>
            </w:r>
          </w:p>
        </w:tc>
        <w:tc>
          <w:tcPr>
            <w:tcW w:w="7410" w:type="dxa"/>
            <w:tcBorders>
              <w:top w:val="single" w:sz="8" w:space="0" w:color="000000"/>
              <w:left w:val="single" w:sz="8" w:space="0" w:color="000000"/>
              <w:bottom w:val="single" w:sz="8" w:space="0" w:color="000000"/>
              <w:right w:val="single" w:sz="8" w:space="0" w:color="000000"/>
            </w:tcBorders>
          </w:tcPr>
          <w:p w14:paraId="006E6FE2" w14:textId="77777777" w:rsidR="00097583" w:rsidRPr="0025119E" w:rsidRDefault="00000000">
            <w:pPr>
              <w:tabs>
                <w:tab w:val="center" w:pos="4320"/>
                <w:tab w:val="right" w:pos="8640"/>
              </w:tabs>
              <w:spacing w:before="240" w:after="240" w:line="240" w:lineRule="auto"/>
              <w:rPr>
                <w:rFonts w:ascii="Times New Roman" w:eastAsia="Times New Roman" w:hAnsi="Times New Roman" w:cs="Times New Roman"/>
              </w:rPr>
            </w:pPr>
            <w:r w:rsidRPr="0025119E">
              <w:rPr>
                <w:rFonts w:ascii="Times New Roman" w:eastAsia="Times New Roman" w:hAnsi="Times New Roman" w:cs="Times New Roman"/>
              </w:rPr>
              <w:t xml:space="preserve">Within literacy instruction, allow students to read and analyze a variety of print and non-print tasks by embedding a variety of language resources. </w:t>
            </w:r>
          </w:p>
          <w:p w14:paraId="27C6E94D" w14:textId="77777777" w:rsidR="00097583" w:rsidRPr="0025119E" w:rsidRDefault="00000000">
            <w:pPr>
              <w:tabs>
                <w:tab w:val="center" w:pos="4320"/>
                <w:tab w:val="right" w:pos="8640"/>
              </w:tabs>
              <w:spacing w:line="240" w:lineRule="auto"/>
              <w:rPr>
                <w:rFonts w:ascii="Times New Roman" w:eastAsia="Times New Roman" w:hAnsi="Times New Roman" w:cs="Times New Roman"/>
              </w:rPr>
            </w:pPr>
            <w:r w:rsidRPr="0025119E">
              <w:rPr>
                <w:rFonts w:ascii="Times New Roman" w:eastAsia="Times New Roman" w:hAnsi="Times New Roman" w:cs="Times New Roman"/>
              </w:rPr>
              <w:t>This instruction should enable students to:</w:t>
            </w:r>
          </w:p>
          <w:p w14:paraId="14F1024A" w14:textId="77777777" w:rsidR="00097583" w:rsidRPr="0025119E" w:rsidRDefault="00000000">
            <w:pPr>
              <w:numPr>
                <w:ilvl w:val="0"/>
                <w:numId w:val="2"/>
              </w:numPr>
              <w:tabs>
                <w:tab w:val="center" w:pos="4320"/>
                <w:tab w:val="right" w:pos="8640"/>
              </w:tabs>
              <w:spacing w:line="240" w:lineRule="auto"/>
              <w:rPr>
                <w:rFonts w:ascii="Times New Roman" w:eastAsia="Times New Roman" w:hAnsi="Times New Roman" w:cs="Times New Roman"/>
              </w:rPr>
            </w:pPr>
            <w:r w:rsidRPr="0025119E">
              <w:rPr>
                <w:rFonts w:ascii="Times New Roman" w:eastAsia="Times New Roman" w:hAnsi="Times New Roman" w:cs="Times New Roman"/>
              </w:rPr>
              <w:t>develop as writers in the three modes of writing through the analysis of exemplars/mentor texts using the EL Education modules</w:t>
            </w:r>
            <w:r w:rsidRPr="0025119E">
              <w:rPr>
                <w:rFonts w:ascii="Times New Roman" w:eastAsia="Times New Roman" w:hAnsi="Times New Roman" w:cs="Times New Roman"/>
                <w:i/>
              </w:rPr>
              <w:t xml:space="preserve"> </w:t>
            </w:r>
            <w:r w:rsidRPr="0025119E">
              <w:rPr>
                <w:rFonts w:ascii="Times New Roman" w:eastAsia="Times New Roman" w:hAnsi="Times New Roman" w:cs="Times New Roman"/>
              </w:rPr>
              <w:t>for each grade.</w:t>
            </w:r>
          </w:p>
          <w:p w14:paraId="7CF196FA" w14:textId="77777777" w:rsidR="00097583" w:rsidRPr="0025119E" w:rsidRDefault="00000000">
            <w:pPr>
              <w:numPr>
                <w:ilvl w:val="0"/>
                <w:numId w:val="2"/>
              </w:numPr>
              <w:tabs>
                <w:tab w:val="center" w:pos="4320"/>
                <w:tab w:val="right" w:pos="8640"/>
              </w:tabs>
              <w:spacing w:line="240" w:lineRule="auto"/>
              <w:rPr>
                <w:rFonts w:ascii="Times New Roman" w:eastAsia="Times New Roman" w:hAnsi="Times New Roman" w:cs="Times New Roman"/>
              </w:rPr>
            </w:pPr>
            <w:r w:rsidRPr="0025119E">
              <w:rPr>
                <w:rFonts w:ascii="Times New Roman" w:eastAsia="Times New Roman" w:hAnsi="Times New Roman" w:cs="Times New Roman"/>
              </w:rPr>
              <w:t>read and analyze a variety of multimodal texts to implement into their own writing.</w:t>
            </w:r>
          </w:p>
          <w:p w14:paraId="5B39DEF4" w14:textId="77777777" w:rsidR="00097583" w:rsidRPr="0025119E" w:rsidRDefault="00000000">
            <w:pPr>
              <w:numPr>
                <w:ilvl w:val="0"/>
                <w:numId w:val="2"/>
              </w:numPr>
              <w:tabs>
                <w:tab w:val="center" w:pos="4320"/>
                <w:tab w:val="right" w:pos="8640"/>
              </w:tabs>
              <w:spacing w:line="240" w:lineRule="auto"/>
              <w:rPr>
                <w:rFonts w:ascii="Times New Roman" w:eastAsia="Times New Roman" w:hAnsi="Times New Roman" w:cs="Times New Roman"/>
              </w:rPr>
            </w:pPr>
            <w:r w:rsidRPr="0025119E">
              <w:rPr>
                <w:rFonts w:ascii="Times New Roman" w:eastAsia="Times New Roman" w:hAnsi="Times New Roman" w:cs="Times New Roman"/>
              </w:rPr>
              <w:t xml:space="preserve"> learn from differentiated instructional strategies, (i.e., conferring, small group instruction, feedback, setting writing goals) across grade levels.</w:t>
            </w:r>
          </w:p>
        </w:tc>
      </w:tr>
      <w:tr w:rsidR="00097583" w:rsidRPr="0025119E" w14:paraId="68D9274B" w14:textId="77777777" w:rsidTr="0041355E">
        <w:tc>
          <w:tcPr>
            <w:tcW w:w="3105" w:type="dxa"/>
            <w:tcBorders>
              <w:top w:val="single" w:sz="8" w:space="0" w:color="000000"/>
              <w:left w:val="single" w:sz="8" w:space="0" w:color="000000"/>
              <w:bottom w:val="single" w:sz="8" w:space="0" w:color="000000"/>
              <w:right w:val="single" w:sz="8" w:space="0" w:color="000000"/>
            </w:tcBorders>
          </w:tcPr>
          <w:p w14:paraId="51B8DB97" w14:textId="77777777" w:rsidR="00097583" w:rsidRPr="0025119E" w:rsidRDefault="00000000">
            <w:pPr>
              <w:spacing w:line="240" w:lineRule="auto"/>
              <w:ind w:right="320"/>
              <w:rPr>
                <w:rFonts w:ascii="Times New Roman" w:eastAsia="Times New Roman" w:hAnsi="Times New Roman" w:cs="Times New Roman"/>
                <w:b/>
              </w:rPr>
            </w:pPr>
            <w:r w:rsidRPr="0025119E">
              <w:rPr>
                <w:rFonts w:ascii="Times New Roman" w:eastAsia="Times New Roman" w:hAnsi="Times New Roman" w:cs="Times New Roman"/>
                <w:b/>
              </w:rPr>
              <w:t>A variety of technological tools are used in the writing process.</w:t>
            </w:r>
          </w:p>
        </w:tc>
        <w:tc>
          <w:tcPr>
            <w:tcW w:w="7410" w:type="dxa"/>
            <w:tcBorders>
              <w:top w:val="single" w:sz="8" w:space="0" w:color="000000"/>
              <w:left w:val="single" w:sz="8" w:space="0" w:color="000000"/>
              <w:bottom w:val="single" w:sz="8" w:space="0" w:color="000000"/>
              <w:right w:val="single" w:sz="8" w:space="0" w:color="000000"/>
            </w:tcBorders>
          </w:tcPr>
          <w:p w14:paraId="3BCD0FD7" w14:textId="77777777" w:rsidR="00097583" w:rsidRPr="0025119E" w:rsidRDefault="00000000">
            <w:pPr>
              <w:tabs>
                <w:tab w:val="center" w:pos="4320"/>
                <w:tab w:val="right" w:pos="8640"/>
              </w:tabs>
              <w:spacing w:before="60" w:line="240" w:lineRule="auto"/>
              <w:ind w:right="420"/>
              <w:rPr>
                <w:rFonts w:ascii="Times New Roman" w:eastAsia="Times New Roman" w:hAnsi="Times New Roman" w:cs="Times New Roman"/>
              </w:rPr>
            </w:pPr>
            <w:r w:rsidRPr="0025119E">
              <w:rPr>
                <w:rFonts w:ascii="Times New Roman" w:eastAsia="Times New Roman" w:hAnsi="Times New Roman" w:cs="Times New Roman"/>
              </w:rPr>
              <w:t>A variety of technological tools are used in the writing process that allows students to:</w:t>
            </w:r>
          </w:p>
          <w:p w14:paraId="44E578BB" w14:textId="77777777" w:rsidR="00097583" w:rsidRPr="0025119E" w:rsidRDefault="00097583">
            <w:pPr>
              <w:tabs>
                <w:tab w:val="center" w:pos="4320"/>
                <w:tab w:val="right" w:pos="8640"/>
              </w:tabs>
              <w:spacing w:before="60" w:line="240" w:lineRule="auto"/>
              <w:ind w:right="420"/>
              <w:rPr>
                <w:rFonts w:ascii="Times New Roman" w:eastAsia="Times New Roman" w:hAnsi="Times New Roman" w:cs="Times New Roman"/>
              </w:rPr>
            </w:pPr>
          </w:p>
          <w:p w14:paraId="32557EAB" w14:textId="77777777" w:rsidR="00097583" w:rsidRPr="0025119E" w:rsidRDefault="00000000">
            <w:pPr>
              <w:numPr>
                <w:ilvl w:val="0"/>
                <w:numId w:val="3"/>
              </w:numPr>
              <w:tabs>
                <w:tab w:val="center" w:pos="4320"/>
                <w:tab w:val="right" w:pos="8640"/>
              </w:tabs>
              <w:spacing w:before="60" w:after="200" w:line="240" w:lineRule="auto"/>
              <w:ind w:right="420"/>
              <w:rPr>
                <w:rFonts w:ascii="Times New Roman" w:eastAsia="Times New Roman" w:hAnsi="Times New Roman" w:cs="Times New Roman"/>
              </w:rPr>
            </w:pPr>
            <w:r w:rsidRPr="0025119E">
              <w:rPr>
                <w:rFonts w:ascii="Times New Roman" w:eastAsia="Times New Roman" w:hAnsi="Times New Roman" w:cs="Times New Roman"/>
              </w:rPr>
              <w:t xml:space="preserve">demonstrate understanding of the writing process within all modes of writing from drafting through publication </w:t>
            </w:r>
            <w:proofErr w:type="gramStart"/>
            <w:r w:rsidRPr="0025119E">
              <w:rPr>
                <w:rFonts w:ascii="Times New Roman" w:eastAsia="Times New Roman" w:hAnsi="Times New Roman" w:cs="Times New Roman"/>
              </w:rPr>
              <w:t>using  multiple</w:t>
            </w:r>
            <w:proofErr w:type="gramEnd"/>
            <w:r w:rsidRPr="0025119E">
              <w:rPr>
                <w:rFonts w:ascii="Times New Roman" w:eastAsia="Times New Roman" w:hAnsi="Times New Roman" w:cs="Times New Roman"/>
              </w:rPr>
              <w:t xml:space="preserve"> digital platforms (google docs, google slides, </w:t>
            </w:r>
            <w:proofErr w:type="spellStart"/>
            <w:r w:rsidRPr="0025119E">
              <w:rPr>
                <w:rFonts w:ascii="Times New Roman" w:eastAsia="Times New Roman" w:hAnsi="Times New Roman" w:cs="Times New Roman"/>
              </w:rPr>
              <w:t>flipgrid</w:t>
            </w:r>
            <w:proofErr w:type="spellEnd"/>
            <w:r w:rsidRPr="0025119E">
              <w:rPr>
                <w:rFonts w:ascii="Times New Roman" w:eastAsia="Times New Roman" w:hAnsi="Times New Roman" w:cs="Times New Roman"/>
              </w:rPr>
              <w:t xml:space="preserve">, </w:t>
            </w:r>
            <w:proofErr w:type="spellStart"/>
            <w:r w:rsidRPr="0025119E">
              <w:rPr>
                <w:rFonts w:ascii="Times New Roman" w:eastAsia="Times New Roman" w:hAnsi="Times New Roman" w:cs="Times New Roman"/>
              </w:rPr>
              <w:t>etc</w:t>
            </w:r>
            <w:proofErr w:type="spellEnd"/>
            <w:r w:rsidRPr="0025119E">
              <w:rPr>
                <w:rFonts w:ascii="Times New Roman" w:eastAsia="Times New Roman" w:hAnsi="Times New Roman" w:cs="Times New Roman"/>
              </w:rPr>
              <w:t>).</w:t>
            </w:r>
          </w:p>
          <w:p w14:paraId="14E92CB5" w14:textId="77777777" w:rsidR="00097583" w:rsidRPr="0025119E" w:rsidRDefault="00000000">
            <w:pPr>
              <w:numPr>
                <w:ilvl w:val="0"/>
                <w:numId w:val="3"/>
              </w:numPr>
              <w:tabs>
                <w:tab w:val="center" w:pos="4320"/>
                <w:tab w:val="right" w:pos="8640"/>
              </w:tabs>
              <w:spacing w:after="200" w:line="240" w:lineRule="auto"/>
              <w:rPr>
                <w:rFonts w:ascii="Times New Roman" w:eastAsia="Times New Roman" w:hAnsi="Times New Roman" w:cs="Times New Roman"/>
              </w:rPr>
            </w:pPr>
            <w:r w:rsidRPr="0025119E">
              <w:rPr>
                <w:rFonts w:ascii="Times New Roman" w:eastAsia="Times New Roman" w:hAnsi="Times New Roman" w:cs="Times New Roman"/>
              </w:rPr>
              <w:t xml:space="preserve">digitally publish writing assignments and content area writing using multiple digital platforms (google docs, google slides, </w:t>
            </w:r>
            <w:proofErr w:type="spellStart"/>
            <w:r w:rsidRPr="0025119E">
              <w:rPr>
                <w:rFonts w:ascii="Times New Roman" w:eastAsia="Times New Roman" w:hAnsi="Times New Roman" w:cs="Times New Roman"/>
              </w:rPr>
              <w:t>flipgrid</w:t>
            </w:r>
            <w:proofErr w:type="spellEnd"/>
            <w:r w:rsidRPr="0025119E">
              <w:rPr>
                <w:rFonts w:ascii="Times New Roman" w:eastAsia="Times New Roman" w:hAnsi="Times New Roman" w:cs="Times New Roman"/>
              </w:rPr>
              <w:t xml:space="preserve">, </w:t>
            </w:r>
            <w:proofErr w:type="spellStart"/>
            <w:r w:rsidRPr="0025119E">
              <w:rPr>
                <w:rFonts w:ascii="Times New Roman" w:eastAsia="Times New Roman" w:hAnsi="Times New Roman" w:cs="Times New Roman"/>
              </w:rPr>
              <w:t>etc</w:t>
            </w:r>
            <w:proofErr w:type="spellEnd"/>
            <w:r w:rsidRPr="0025119E">
              <w:rPr>
                <w:rFonts w:ascii="Times New Roman" w:eastAsia="Times New Roman" w:hAnsi="Times New Roman" w:cs="Times New Roman"/>
              </w:rPr>
              <w:t>).</w:t>
            </w:r>
          </w:p>
          <w:p w14:paraId="5064D346" w14:textId="77777777" w:rsidR="00097583" w:rsidRPr="0025119E" w:rsidRDefault="00000000">
            <w:pPr>
              <w:numPr>
                <w:ilvl w:val="0"/>
                <w:numId w:val="3"/>
              </w:numPr>
              <w:tabs>
                <w:tab w:val="center" w:pos="4320"/>
                <w:tab w:val="right" w:pos="8640"/>
              </w:tabs>
              <w:spacing w:after="200" w:line="240" w:lineRule="auto"/>
              <w:rPr>
                <w:rFonts w:ascii="Times New Roman" w:eastAsia="Times New Roman" w:hAnsi="Times New Roman" w:cs="Times New Roman"/>
              </w:rPr>
            </w:pPr>
            <w:r w:rsidRPr="0025119E">
              <w:rPr>
                <w:rFonts w:ascii="Times New Roman" w:eastAsia="Times New Roman" w:hAnsi="Times New Roman" w:cs="Times New Roman"/>
              </w:rPr>
              <w:t>use Nearpod to take virtual field trips that connect to core reading lessons, followed by students demonstrating learning through written responses.</w:t>
            </w:r>
          </w:p>
          <w:p w14:paraId="470A151F" w14:textId="77777777" w:rsidR="00097583" w:rsidRPr="0025119E" w:rsidRDefault="00000000">
            <w:pPr>
              <w:numPr>
                <w:ilvl w:val="0"/>
                <w:numId w:val="3"/>
              </w:numPr>
              <w:tabs>
                <w:tab w:val="center" w:pos="4320"/>
                <w:tab w:val="right" w:pos="8640"/>
              </w:tabs>
              <w:spacing w:before="240" w:line="240" w:lineRule="auto"/>
              <w:rPr>
                <w:rFonts w:ascii="Times New Roman" w:eastAsia="Times New Roman" w:hAnsi="Times New Roman" w:cs="Times New Roman"/>
              </w:rPr>
            </w:pPr>
            <w:r w:rsidRPr="0025119E">
              <w:rPr>
                <w:rFonts w:ascii="Times New Roman" w:eastAsia="Times New Roman" w:hAnsi="Times New Roman" w:cs="Times New Roman"/>
              </w:rPr>
              <w:t>produce graphic novels using Google Slides.</w:t>
            </w:r>
          </w:p>
        </w:tc>
      </w:tr>
    </w:tbl>
    <w:p w14:paraId="6DC54AB3" w14:textId="77777777" w:rsidR="00097583" w:rsidRPr="0025119E" w:rsidRDefault="00097583"/>
    <w:tbl>
      <w:tblPr>
        <w:tblStyle w:val="a0"/>
        <w:tblpPr w:leftFromText="180" w:rightFromText="180" w:topFromText="180" w:bottomFromText="180" w:vertAnchor="text"/>
        <w:tblW w:w="104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2790"/>
        <w:gridCol w:w="7665"/>
      </w:tblGrid>
      <w:tr w:rsidR="00097583" w:rsidRPr="0025119E" w14:paraId="12159D39" w14:textId="77777777" w:rsidTr="0041355E">
        <w:trPr>
          <w:trHeight w:val="460"/>
        </w:trPr>
        <w:tc>
          <w:tcPr>
            <w:tcW w:w="2790" w:type="dxa"/>
            <w:tcBorders>
              <w:top w:val="single" w:sz="8" w:space="0" w:color="000000"/>
              <w:left w:val="single" w:sz="8" w:space="0" w:color="000000"/>
              <w:bottom w:val="single" w:sz="8" w:space="0" w:color="000000"/>
              <w:right w:val="single" w:sz="8" w:space="0" w:color="000000"/>
            </w:tcBorders>
          </w:tcPr>
          <w:p w14:paraId="44CFA8CB" w14:textId="77777777" w:rsidR="00097583" w:rsidRPr="0025119E" w:rsidRDefault="00000000">
            <w:pPr>
              <w:widowControl w:val="0"/>
              <w:spacing w:before="240" w:after="240" w:line="240" w:lineRule="auto"/>
              <w:ind w:left="80"/>
              <w:rPr>
                <w:rFonts w:ascii="Times New Roman" w:eastAsia="Times New Roman" w:hAnsi="Times New Roman" w:cs="Times New Roman"/>
                <w:b/>
              </w:rPr>
            </w:pPr>
            <w:r w:rsidRPr="0025119E">
              <w:rPr>
                <w:rFonts w:ascii="Times New Roman" w:eastAsia="Times New Roman" w:hAnsi="Times New Roman" w:cs="Times New Roman"/>
                <w:b/>
              </w:rPr>
              <w:lastRenderedPageBreak/>
              <w:t>Additional Components</w:t>
            </w:r>
          </w:p>
        </w:tc>
        <w:tc>
          <w:tcPr>
            <w:tcW w:w="7665" w:type="dxa"/>
            <w:tcBorders>
              <w:top w:val="single" w:sz="8" w:space="0" w:color="000000"/>
              <w:left w:val="single" w:sz="8" w:space="0" w:color="000000"/>
              <w:bottom w:val="single" w:sz="8" w:space="0" w:color="000000"/>
              <w:right w:val="single" w:sz="8" w:space="0" w:color="000000"/>
            </w:tcBorders>
          </w:tcPr>
          <w:p w14:paraId="6D8B3FA5" w14:textId="77777777" w:rsidR="00097583" w:rsidRPr="0025119E" w:rsidRDefault="00000000">
            <w:pPr>
              <w:widowControl w:val="0"/>
              <w:spacing w:after="240" w:line="240" w:lineRule="auto"/>
              <w:ind w:left="80"/>
              <w:rPr>
                <w:rFonts w:ascii="Times New Roman" w:eastAsia="Times New Roman" w:hAnsi="Times New Roman" w:cs="Times New Roman"/>
                <w:b/>
              </w:rPr>
            </w:pPr>
            <w:r w:rsidRPr="0025119E">
              <w:rPr>
                <w:rFonts w:ascii="Times New Roman" w:eastAsia="Times New Roman" w:hAnsi="Times New Roman" w:cs="Times New Roman"/>
                <w:b/>
              </w:rPr>
              <w:t>Criteria Additional Components</w:t>
            </w:r>
          </w:p>
        </w:tc>
      </w:tr>
      <w:tr w:rsidR="00097583" w:rsidRPr="0025119E" w14:paraId="4BC42983" w14:textId="77777777" w:rsidTr="0041355E">
        <w:tc>
          <w:tcPr>
            <w:tcW w:w="2790" w:type="dxa"/>
            <w:tcBorders>
              <w:top w:val="single" w:sz="8" w:space="0" w:color="000000"/>
              <w:left w:val="single" w:sz="8" w:space="0" w:color="000000"/>
              <w:bottom w:val="single" w:sz="8" w:space="0" w:color="000000"/>
              <w:right w:val="single" w:sz="8" w:space="0" w:color="000000"/>
            </w:tcBorders>
          </w:tcPr>
          <w:p w14:paraId="623D45FB" w14:textId="77777777" w:rsidR="00097583" w:rsidRPr="0025119E" w:rsidRDefault="00000000">
            <w:pPr>
              <w:widowControl w:val="0"/>
              <w:spacing w:before="240" w:after="240" w:line="240" w:lineRule="auto"/>
              <w:ind w:left="80"/>
              <w:rPr>
                <w:rFonts w:ascii="Times New Roman" w:eastAsia="Times New Roman" w:hAnsi="Times New Roman" w:cs="Times New Roman"/>
                <w:b/>
              </w:rPr>
            </w:pPr>
            <w:r w:rsidRPr="0025119E">
              <w:rPr>
                <w:rFonts w:ascii="Times New Roman" w:eastAsia="Times New Roman" w:hAnsi="Times New Roman" w:cs="Times New Roman"/>
                <w:b/>
              </w:rPr>
              <w:t>Implementation</w:t>
            </w:r>
          </w:p>
        </w:tc>
        <w:tc>
          <w:tcPr>
            <w:tcW w:w="7665" w:type="dxa"/>
            <w:tcBorders>
              <w:top w:val="single" w:sz="8" w:space="0" w:color="000000"/>
              <w:left w:val="single" w:sz="8" w:space="0" w:color="000000"/>
              <w:bottom w:val="single" w:sz="8" w:space="0" w:color="000000"/>
              <w:right w:val="single" w:sz="8" w:space="0" w:color="000000"/>
            </w:tcBorders>
          </w:tcPr>
          <w:p w14:paraId="63B2A9D0" w14:textId="77777777" w:rsidR="00097583" w:rsidRPr="0025119E" w:rsidRDefault="00000000">
            <w:pPr>
              <w:widowControl w:val="0"/>
              <w:spacing w:before="240" w:after="240" w:line="240" w:lineRule="auto"/>
              <w:rPr>
                <w:rFonts w:ascii="Times New Roman" w:eastAsia="Times New Roman" w:hAnsi="Times New Roman" w:cs="Times New Roman"/>
              </w:rPr>
            </w:pPr>
            <w:r w:rsidRPr="0025119E">
              <w:rPr>
                <w:rFonts w:ascii="Times New Roman" w:eastAsia="Times New Roman" w:hAnsi="Times New Roman" w:cs="Times New Roman"/>
              </w:rPr>
              <w:t xml:space="preserve">The La Grange SBDM Council shall be responsible for monitoring the school’s writing policy in accordance with KRS 158.6453, the Kentucky Academic </w:t>
            </w:r>
            <w:proofErr w:type="gramStart"/>
            <w:r w:rsidRPr="0025119E">
              <w:rPr>
                <w:rFonts w:ascii="Times New Roman" w:eastAsia="Times New Roman" w:hAnsi="Times New Roman" w:cs="Times New Roman"/>
              </w:rPr>
              <w:t>Standards</w:t>
            </w:r>
            <w:proofErr w:type="gramEnd"/>
            <w:r w:rsidRPr="0025119E">
              <w:rPr>
                <w:rFonts w:ascii="Times New Roman" w:eastAsia="Times New Roman" w:hAnsi="Times New Roman" w:cs="Times New Roman"/>
              </w:rPr>
              <w:t xml:space="preserve"> and the Oldham County Schools Communication Plan.</w:t>
            </w:r>
          </w:p>
          <w:p w14:paraId="58298586" w14:textId="77777777" w:rsidR="00097583" w:rsidRPr="0025119E" w:rsidRDefault="00000000">
            <w:pPr>
              <w:widowControl w:val="0"/>
              <w:spacing w:before="240" w:after="240" w:line="240" w:lineRule="auto"/>
              <w:rPr>
                <w:rFonts w:ascii="Times New Roman" w:eastAsia="Times New Roman" w:hAnsi="Times New Roman" w:cs="Times New Roman"/>
              </w:rPr>
            </w:pPr>
            <w:r w:rsidRPr="0025119E">
              <w:rPr>
                <w:rFonts w:ascii="Times New Roman" w:eastAsia="Times New Roman" w:hAnsi="Times New Roman" w:cs="Times New Roman"/>
              </w:rPr>
              <w:t>The La Grange council monitors the Oldham County Communication Plan which establishes procedures to:</w:t>
            </w:r>
          </w:p>
          <w:p w14:paraId="4BF45446" w14:textId="77777777" w:rsidR="00097583" w:rsidRPr="0025119E" w:rsidRDefault="00000000">
            <w:pPr>
              <w:widowControl w:val="0"/>
              <w:numPr>
                <w:ilvl w:val="0"/>
                <w:numId w:val="4"/>
              </w:numPr>
              <w:spacing w:before="240" w:line="240" w:lineRule="auto"/>
              <w:rPr>
                <w:rFonts w:ascii="Times New Roman" w:eastAsia="Times New Roman" w:hAnsi="Times New Roman" w:cs="Times New Roman"/>
              </w:rPr>
            </w:pPr>
            <w:r w:rsidRPr="0025119E">
              <w:rPr>
                <w:rFonts w:ascii="Times New Roman" w:eastAsia="Times New Roman" w:hAnsi="Times New Roman" w:cs="Times New Roman"/>
              </w:rPr>
              <w:t xml:space="preserve"> Analyze and evaluate strengths and needs of the communication </w:t>
            </w:r>
            <w:proofErr w:type="gramStart"/>
            <w:r w:rsidRPr="0025119E">
              <w:rPr>
                <w:rFonts w:ascii="Times New Roman" w:eastAsia="Times New Roman" w:hAnsi="Times New Roman" w:cs="Times New Roman"/>
              </w:rPr>
              <w:t>plan;</w:t>
            </w:r>
            <w:proofErr w:type="gramEnd"/>
          </w:p>
          <w:p w14:paraId="7751DF29" w14:textId="77777777" w:rsidR="00097583" w:rsidRPr="0025119E" w:rsidRDefault="00000000">
            <w:pPr>
              <w:widowControl w:val="0"/>
              <w:numPr>
                <w:ilvl w:val="0"/>
                <w:numId w:val="4"/>
              </w:numPr>
              <w:spacing w:line="240" w:lineRule="auto"/>
              <w:rPr>
                <w:rFonts w:ascii="Times New Roman" w:eastAsia="Times New Roman" w:hAnsi="Times New Roman" w:cs="Times New Roman"/>
              </w:rPr>
            </w:pPr>
            <w:r w:rsidRPr="0025119E">
              <w:rPr>
                <w:rFonts w:ascii="Times New Roman" w:eastAsia="Times New Roman" w:hAnsi="Times New Roman" w:cs="Times New Roman"/>
              </w:rPr>
              <w:t xml:space="preserve">Support the professional development needs for the plan based on analysis and evaluation and make recommendations to the school’s </w:t>
            </w:r>
            <w:proofErr w:type="gramStart"/>
            <w:r w:rsidRPr="0025119E">
              <w:rPr>
                <w:rFonts w:ascii="Times New Roman" w:eastAsia="Times New Roman" w:hAnsi="Times New Roman" w:cs="Times New Roman"/>
              </w:rPr>
              <w:t>administration</w:t>
            </w:r>
            <w:proofErr w:type="gramEnd"/>
          </w:p>
          <w:p w14:paraId="1AEB3104" w14:textId="77777777" w:rsidR="00097583" w:rsidRPr="0025119E" w:rsidRDefault="00000000">
            <w:pPr>
              <w:widowControl w:val="0"/>
              <w:numPr>
                <w:ilvl w:val="0"/>
                <w:numId w:val="4"/>
              </w:numPr>
              <w:spacing w:after="240" w:line="240" w:lineRule="auto"/>
              <w:rPr>
                <w:rFonts w:ascii="Times New Roman" w:eastAsia="Times New Roman" w:hAnsi="Times New Roman" w:cs="Times New Roman"/>
              </w:rPr>
            </w:pPr>
            <w:r w:rsidRPr="0025119E">
              <w:rPr>
                <w:rFonts w:ascii="Times New Roman" w:eastAsia="Times New Roman" w:hAnsi="Times New Roman" w:cs="Times New Roman"/>
              </w:rPr>
              <w:t xml:space="preserve"> Develop recommendations regarding writing instruction as part of the annual writing program review.</w:t>
            </w:r>
          </w:p>
        </w:tc>
      </w:tr>
      <w:tr w:rsidR="00097583" w:rsidRPr="0025119E" w14:paraId="087F3C94" w14:textId="77777777" w:rsidTr="0041355E">
        <w:tc>
          <w:tcPr>
            <w:tcW w:w="2790" w:type="dxa"/>
            <w:tcBorders>
              <w:top w:val="single" w:sz="8" w:space="0" w:color="000000"/>
              <w:left w:val="single" w:sz="8" w:space="0" w:color="000000"/>
              <w:bottom w:val="single" w:sz="8" w:space="0" w:color="000000"/>
              <w:right w:val="single" w:sz="8" w:space="0" w:color="000000"/>
            </w:tcBorders>
          </w:tcPr>
          <w:p w14:paraId="3F79763C" w14:textId="77777777" w:rsidR="00097583" w:rsidRPr="0025119E" w:rsidRDefault="00000000">
            <w:pPr>
              <w:widowControl w:val="0"/>
              <w:spacing w:before="240" w:after="240" w:line="240" w:lineRule="auto"/>
              <w:ind w:left="80"/>
              <w:rPr>
                <w:rFonts w:ascii="Times New Roman" w:eastAsia="Times New Roman" w:hAnsi="Times New Roman" w:cs="Times New Roman"/>
                <w:b/>
              </w:rPr>
            </w:pPr>
            <w:r w:rsidRPr="0025119E">
              <w:rPr>
                <w:rFonts w:ascii="Times New Roman" w:eastAsia="Times New Roman" w:hAnsi="Times New Roman" w:cs="Times New Roman"/>
                <w:b/>
              </w:rPr>
              <w:t>Teacher and Administrator Responsibilities</w:t>
            </w:r>
          </w:p>
        </w:tc>
        <w:tc>
          <w:tcPr>
            <w:tcW w:w="7665" w:type="dxa"/>
            <w:tcBorders>
              <w:top w:val="single" w:sz="8" w:space="0" w:color="000000"/>
              <w:left w:val="single" w:sz="8" w:space="0" w:color="000000"/>
              <w:bottom w:val="single" w:sz="8" w:space="0" w:color="000000"/>
              <w:right w:val="single" w:sz="8" w:space="0" w:color="000000"/>
            </w:tcBorders>
          </w:tcPr>
          <w:p w14:paraId="31B9A800" w14:textId="77777777" w:rsidR="00097583" w:rsidRPr="0025119E" w:rsidRDefault="00000000">
            <w:pPr>
              <w:widowControl w:val="0"/>
              <w:spacing w:before="240" w:after="240" w:line="240" w:lineRule="auto"/>
              <w:ind w:left="80"/>
              <w:rPr>
                <w:rFonts w:ascii="Times New Roman" w:eastAsia="Times New Roman" w:hAnsi="Times New Roman" w:cs="Times New Roman"/>
              </w:rPr>
            </w:pPr>
            <w:r w:rsidRPr="0025119E">
              <w:rPr>
                <w:rFonts w:ascii="Times New Roman" w:eastAsia="Times New Roman" w:hAnsi="Times New Roman" w:cs="Times New Roman"/>
              </w:rPr>
              <w:t>The teachers and principal will ensure that students are actively engaged in using communication skills regularly in every class, across all grades and content areas. Teachers will look for evidence of student understanding and application of the above through:</w:t>
            </w:r>
          </w:p>
          <w:p w14:paraId="3A6ED76D" w14:textId="77777777" w:rsidR="00097583" w:rsidRPr="0025119E" w:rsidRDefault="00000000">
            <w:pPr>
              <w:widowControl w:val="0"/>
              <w:numPr>
                <w:ilvl w:val="0"/>
                <w:numId w:val="6"/>
              </w:numPr>
              <w:spacing w:before="240" w:after="240" w:line="240" w:lineRule="auto"/>
              <w:rPr>
                <w:rFonts w:ascii="Times New Roman" w:eastAsia="Times New Roman" w:hAnsi="Times New Roman" w:cs="Times New Roman"/>
              </w:rPr>
            </w:pPr>
            <w:r w:rsidRPr="0025119E">
              <w:rPr>
                <w:rFonts w:ascii="Times New Roman" w:eastAsia="Times New Roman" w:hAnsi="Times New Roman" w:cs="Times New Roman"/>
              </w:rPr>
              <w:t>Student and teacher conferring:</w:t>
            </w:r>
          </w:p>
          <w:p w14:paraId="494B38C1" w14:textId="77777777" w:rsidR="00097583" w:rsidRPr="0025119E" w:rsidRDefault="00000000">
            <w:pPr>
              <w:widowControl w:val="0"/>
              <w:spacing w:before="240" w:after="240" w:line="240" w:lineRule="auto"/>
              <w:ind w:left="720"/>
              <w:rPr>
                <w:rFonts w:ascii="Times New Roman" w:eastAsia="Times New Roman" w:hAnsi="Times New Roman" w:cs="Times New Roman"/>
              </w:rPr>
            </w:pPr>
            <w:r w:rsidRPr="0025119E">
              <w:rPr>
                <w:rFonts w:ascii="Times New Roman" w:eastAsia="Times New Roman" w:hAnsi="Times New Roman" w:cs="Times New Roman"/>
              </w:rPr>
              <w:t>a). Teachers confer with students to give feedback to improve student writing/communication skills – teachers will provide regular feedback (conferring, descriptive feedback, electronic comments and/or use of rubrics) about their writing throughout the writing process (pre-writing through publication).</w:t>
            </w:r>
          </w:p>
          <w:p w14:paraId="65CD1AE1" w14:textId="77777777" w:rsidR="00097583" w:rsidRPr="0025119E" w:rsidRDefault="00000000">
            <w:pPr>
              <w:widowControl w:val="0"/>
              <w:spacing w:before="240" w:after="240" w:line="240" w:lineRule="auto"/>
              <w:ind w:left="720"/>
              <w:rPr>
                <w:rFonts w:ascii="Times New Roman" w:eastAsia="Times New Roman" w:hAnsi="Times New Roman" w:cs="Times New Roman"/>
              </w:rPr>
            </w:pPr>
            <w:r w:rsidRPr="0025119E">
              <w:rPr>
                <w:rFonts w:ascii="Times New Roman" w:eastAsia="Times New Roman" w:hAnsi="Times New Roman" w:cs="Times New Roman"/>
              </w:rPr>
              <w:t>b). Student goal setting to target individual student needs.</w:t>
            </w:r>
          </w:p>
          <w:p w14:paraId="088D109E" w14:textId="77777777" w:rsidR="00097583" w:rsidRPr="0025119E" w:rsidRDefault="00000000">
            <w:pPr>
              <w:widowControl w:val="0"/>
              <w:spacing w:before="240" w:after="240" w:line="240" w:lineRule="auto"/>
              <w:ind w:left="720"/>
              <w:rPr>
                <w:rFonts w:ascii="Times New Roman" w:eastAsia="Times New Roman" w:hAnsi="Times New Roman" w:cs="Times New Roman"/>
              </w:rPr>
            </w:pPr>
            <w:r w:rsidRPr="0025119E">
              <w:rPr>
                <w:rFonts w:ascii="Times New Roman" w:eastAsia="Times New Roman" w:hAnsi="Times New Roman" w:cs="Times New Roman"/>
              </w:rPr>
              <w:t>c). On-going analysis of writing to inform classroom instruction.</w:t>
            </w:r>
          </w:p>
          <w:p w14:paraId="26C33FF0" w14:textId="77777777" w:rsidR="00097583" w:rsidRPr="0025119E" w:rsidRDefault="00000000">
            <w:pPr>
              <w:widowControl w:val="0"/>
              <w:numPr>
                <w:ilvl w:val="0"/>
                <w:numId w:val="6"/>
              </w:numPr>
              <w:spacing w:before="240" w:after="240" w:line="240" w:lineRule="auto"/>
              <w:rPr>
                <w:rFonts w:ascii="Times New Roman" w:eastAsia="Times New Roman" w:hAnsi="Times New Roman" w:cs="Times New Roman"/>
              </w:rPr>
            </w:pPr>
            <w:r w:rsidRPr="0025119E">
              <w:rPr>
                <w:rFonts w:ascii="Times New Roman" w:eastAsia="Times New Roman" w:hAnsi="Times New Roman" w:cs="Times New Roman"/>
              </w:rPr>
              <w:t>Writing to demonstrate learning:</w:t>
            </w:r>
          </w:p>
          <w:p w14:paraId="2B78990E" w14:textId="77777777" w:rsidR="00097583" w:rsidRPr="0025119E" w:rsidRDefault="00000000">
            <w:pPr>
              <w:widowControl w:val="0"/>
              <w:spacing w:before="240" w:line="240" w:lineRule="auto"/>
              <w:ind w:left="720"/>
              <w:rPr>
                <w:rFonts w:ascii="Times New Roman" w:eastAsia="Times New Roman" w:hAnsi="Times New Roman" w:cs="Times New Roman"/>
              </w:rPr>
            </w:pPr>
            <w:r w:rsidRPr="0025119E">
              <w:rPr>
                <w:rFonts w:ascii="Times New Roman" w:eastAsia="Times New Roman" w:hAnsi="Times New Roman" w:cs="Times New Roman"/>
              </w:rPr>
              <w:t>a). Authentic writing experiences across content areas to gauge student understanding.</w:t>
            </w:r>
          </w:p>
          <w:p w14:paraId="4C9470C6" w14:textId="77777777" w:rsidR="00097583" w:rsidRPr="0025119E" w:rsidRDefault="00000000">
            <w:pPr>
              <w:widowControl w:val="0"/>
              <w:numPr>
                <w:ilvl w:val="0"/>
                <w:numId w:val="6"/>
              </w:numPr>
              <w:spacing w:before="240" w:line="240" w:lineRule="auto"/>
              <w:rPr>
                <w:rFonts w:ascii="Times New Roman" w:eastAsia="Times New Roman" w:hAnsi="Times New Roman" w:cs="Times New Roman"/>
              </w:rPr>
            </w:pPr>
            <w:r w:rsidRPr="0025119E">
              <w:rPr>
                <w:rFonts w:ascii="Times New Roman" w:eastAsia="Times New Roman" w:hAnsi="Times New Roman" w:cs="Times New Roman"/>
              </w:rPr>
              <w:t>Individual communication folders will house:</w:t>
            </w:r>
          </w:p>
          <w:p w14:paraId="75B728BA" w14:textId="77777777" w:rsidR="00097583" w:rsidRPr="0025119E" w:rsidRDefault="00000000">
            <w:pPr>
              <w:widowControl w:val="0"/>
              <w:numPr>
                <w:ilvl w:val="1"/>
                <w:numId w:val="6"/>
              </w:numPr>
              <w:spacing w:line="240" w:lineRule="auto"/>
              <w:rPr>
                <w:rFonts w:ascii="Times New Roman" w:eastAsia="Times New Roman" w:hAnsi="Times New Roman" w:cs="Times New Roman"/>
              </w:rPr>
            </w:pPr>
            <w:r w:rsidRPr="0025119E">
              <w:rPr>
                <w:rFonts w:ascii="Times New Roman" w:eastAsia="Times New Roman" w:hAnsi="Times New Roman" w:cs="Times New Roman"/>
              </w:rPr>
              <w:t xml:space="preserve">3 CBMs completed through the </w:t>
            </w:r>
            <w:proofErr w:type="gramStart"/>
            <w:r w:rsidRPr="0025119E">
              <w:rPr>
                <w:rFonts w:ascii="Times New Roman" w:eastAsia="Times New Roman" w:hAnsi="Times New Roman" w:cs="Times New Roman"/>
              </w:rPr>
              <w:t>year</w:t>
            </w:r>
            <w:proofErr w:type="gramEnd"/>
          </w:p>
          <w:p w14:paraId="0EA26EBF" w14:textId="77777777" w:rsidR="00097583" w:rsidRPr="0025119E" w:rsidRDefault="00000000">
            <w:pPr>
              <w:widowControl w:val="0"/>
              <w:numPr>
                <w:ilvl w:val="1"/>
                <w:numId w:val="6"/>
              </w:numPr>
              <w:spacing w:after="240" w:line="240" w:lineRule="auto"/>
              <w:rPr>
                <w:rFonts w:ascii="Times New Roman" w:eastAsia="Times New Roman" w:hAnsi="Times New Roman" w:cs="Times New Roman"/>
              </w:rPr>
            </w:pPr>
            <w:r w:rsidRPr="0025119E">
              <w:rPr>
                <w:rFonts w:ascii="Times New Roman" w:eastAsia="Times New Roman" w:hAnsi="Times New Roman" w:cs="Times New Roman"/>
              </w:rPr>
              <w:t>A minimum of one piece that represents one of the five types of communication: research, analysis, creative, short-timed writing, and presentations.</w:t>
            </w:r>
          </w:p>
        </w:tc>
      </w:tr>
    </w:tbl>
    <w:p w14:paraId="1443AD2B" w14:textId="77777777" w:rsidR="00097583" w:rsidRPr="0025119E" w:rsidRDefault="00097583"/>
    <w:p w14:paraId="03571554" w14:textId="77777777" w:rsidR="00097583" w:rsidRPr="0025119E" w:rsidRDefault="00000000">
      <w:pPr>
        <w:rPr>
          <w:rFonts w:ascii="Times New Roman" w:eastAsia="Times New Roman" w:hAnsi="Times New Roman" w:cs="Times New Roman"/>
        </w:rPr>
      </w:pPr>
      <w:r w:rsidRPr="0025119E">
        <w:rPr>
          <w:rFonts w:ascii="Times New Roman" w:eastAsia="Times New Roman" w:hAnsi="Times New Roman" w:cs="Times New Roman"/>
        </w:rPr>
        <w:t>ADOPTED: La Grange Elementary SBDM Council - October 2018</w:t>
      </w:r>
    </w:p>
    <w:p w14:paraId="3ED9EEAA" w14:textId="77777777" w:rsidR="00097583" w:rsidRPr="0025119E" w:rsidRDefault="00000000">
      <w:pPr>
        <w:rPr>
          <w:rFonts w:ascii="Times New Roman" w:eastAsia="Times New Roman" w:hAnsi="Times New Roman" w:cs="Times New Roman"/>
        </w:rPr>
      </w:pPr>
      <w:r w:rsidRPr="0025119E">
        <w:rPr>
          <w:rFonts w:ascii="Times New Roman" w:eastAsia="Times New Roman" w:hAnsi="Times New Roman" w:cs="Times New Roman"/>
        </w:rPr>
        <w:t>REVISED: December 2018, October 28, 2019; September 26, 2022, May 20, 2024</w:t>
      </w:r>
    </w:p>
    <w:p w14:paraId="49A5BD9C" w14:textId="77777777" w:rsidR="00097583" w:rsidRPr="0025119E" w:rsidRDefault="00097583">
      <w:pPr>
        <w:rPr>
          <w:rFonts w:ascii="Times New Roman" w:eastAsia="Times New Roman" w:hAnsi="Times New Roman" w:cs="Times New Roman"/>
        </w:rPr>
      </w:pPr>
    </w:p>
    <w:sectPr w:rsidR="00097583" w:rsidRPr="0025119E">
      <w:footerReference w:type="default" r:id="rId7"/>
      <w:pgSz w:w="12240" w:h="15840"/>
      <w:pgMar w:top="720" w:right="720" w:bottom="720" w:left="7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7C9579A" w14:textId="77777777" w:rsidR="001943C2" w:rsidRDefault="001943C2">
      <w:pPr>
        <w:spacing w:line="240" w:lineRule="auto"/>
      </w:pPr>
      <w:r>
        <w:separator/>
      </w:r>
    </w:p>
  </w:endnote>
  <w:endnote w:type="continuationSeparator" w:id="0">
    <w:p w14:paraId="291508EA" w14:textId="77777777" w:rsidR="001943C2" w:rsidRDefault="001943C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CF4188" w14:textId="77777777" w:rsidR="00097583" w:rsidRDefault="00000000">
    <w:pPr>
      <w:spacing w:line="240" w:lineRule="auto"/>
    </w:pPr>
    <w:r>
      <w:rPr>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5084866" w14:textId="77777777" w:rsidR="001943C2" w:rsidRDefault="001943C2">
      <w:pPr>
        <w:spacing w:line="240" w:lineRule="auto"/>
      </w:pPr>
      <w:r>
        <w:separator/>
      </w:r>
    </w:p>
  </w:footnote>
  <w:footnote w:type="continuationSeparator" w:id="0">
    <w:p w14:paraId="08335ADA" w14:textId="77777777" w:rsidR="001943C2" w:rsidRDefault="001943C2">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0EC6B47"/>
    <w:multiLevelType w:val="multilevel"/>
    <w:tmpl w:val="92729872"/>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1" w15:restartNumberingAfterBreak="0">
    <w:nsid w:val="1C011B7F"/>
    <w:multiLevelType w:val="multilevel"/>
    <w:tmpl w:val="2A1CC5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EAD199C"/>
    <w:multiLevelType w:val="multilevel"/>
    <w:tmpl w:val="7A68723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2D8C03AC"/>
    <w:multiLevelType w:val="multilevel"/>
    <w:tmpl w:val="172093B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3D523C43"/>
    <w:multiLevelType w:val="multilevel"/>
    <w:tmpl w:val="2B0CC87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40066C6F"/>
    <w:multiLevelType w:val="multilevel"/>
    <w:tmpl w:val="528A00B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991249142">
    <w:abstractNumId w:val="0"/>
  </w:num>
  <w:num w:numId="2" w16cid:durableId="1864438442">
    <w:abstractNumId w:val="2"/>
  </w:num>
  <w:num w:numId="3" w16cid:durableId="268855305">
    <w:abstractNumId w:val="3"/>
  </w:num>
  <w:num w:numId="4" w16cid:durableId="83846263">
    <w:abstractNumId w:val="1"/>
  </w:num>
  <w:num w:numId="5" w16cid:durableId="1416244912">
    <w:abstractNumId w:val="5"/>
  </w:num>
  <w:num w:numId="6" w16cid:durableId="14915567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583"/>
    <w:rsid w:val="00097583"/>
    <w:rsid w:val="001943C2"/>
    <w:rsid w:val="0025119E"/>
    <w:rsid w:val="004135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7D02B2"/>
  <w15:docId w15:val="{7A81ED4F-B194-4782-803B-37F523C2E2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889</Words>
  <Characters>5073</Characters>
  <Application>Microsoft Office Word</Application>
  <DocSecurity>0</DocSecurity>
  <Lines>42</Lines>
  <Paragraphs>11</Paragraphs>
  <ScaleCrop>false</ScaleCrop>
  <Company/>
  <LinksUpToDate>false</LinksUpToDate>
  <CharactersWithSpaces>5951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Hadley, Melinda</dc:creator>
  <cp:lastModifiedBy>Hadley, Melinda</cp:lastModifiedBy>
  <cp:revision>3</cp:revision>
  <dcterms:created xsi:type="dcterms:W3CDTF">2024-05-22T18:06:00Z</dcterms:created>
  <dcterms:modified xsi:type="dcterms:W3CDTF">2024-05-22T18:07:00Z</dcterms:modified>
</cp:coreProperties>
</file>