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 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May 20, 2024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Calibri" w:cs="Calibri" w:eastAsia="Calibri" w:hAnsi="Calibri"/>
          <w:b w:val="1"/>
          <w:color w:val="70757a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highlight w:val="white"/>
          <w:rtl w:val="0"/>
        </w:rPr>
        <w:t xml:space="preserve">Google Meet jTo join the video meeting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highlight w:val="white"/>
          <w:rtl w:val="0"/>
        </w:rPr>
        <w:t xml:space="preserve">https://meet.google.com/hzo-dnuv-zfm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April 22nd  regular called meeting </w:t>
      </w:r>
    </w:p>
    <w:p w:rsidR="00000000" w:rsidDel="00000000" w:rsidP="00000000" w:rsidRDefault="00000000" w:rsidRPr="00000000" w14:paraId="0000001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3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Review/Approve the Professional Development Plan (Enclosure A) Presented by </w:t>
      </w:r>
      <w:hyperlink r:id="rId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Karen Bebelaar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Review/Approve Plan for Utilization of School Space and Schedules for the 2024/2025 School Year (Enclosure B)  </w:t>
      </w:r>
    </w:p>
    <w:p w:rsidR="00000000" w:rsidDel="00000000" w:rsidP="00000000" w:rsidRDefault="00000000" w:rsidRPr="00000000" w14:paraId="00000017">
      <w:pPr>
        <w:ind w:left="2160" w:firstLine="0"/>
        <w:rPr/>
      </w:pPr>
      <w:r w:rsidDel="00000000" w:rsidR="00000000" w:rsidRPr="00000000">
        <w:rPr>
          <w:rtl w:val="0"/>
        </w:rPr>
        <w:t xml:space="preserve">Presented by Julie Brown</w:t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Review/ Approve PTP Teacher (Enclosure C)</w:t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Review/ Approve Phonics Resource for the 2024/2025 School Year (Enclosure D)</w:t>
      </w:r>
    </w:p>
    <w:p w:rsidR="00000000" w:rsidDel="00000000" w:rsidP="00000000" w:rsidRDefault="00000000" w:rsidRPr="00000000" w14:paraId="0000001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Review/Approve Plan for ESS for the 2024/2025 School Year (Enclosure E)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Announcement of district funding to support technology.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23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4320"/>
          <w:tab w:val="right" w:leader="none" w:pos="8640"/>
        </w:tabs>
        <w:jc w:val="left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320"/>
          <w:tab w:val="right" w:leader="none" w:pos="8640"/>
        </w:tabs>
        <w:jc w:val="left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468-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May 20, 2024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karen.bebelaar@oldham.kyschools.us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