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50A5" w14:textId="6F8921E5" w:rsidR="009F5EED" w:rsidRPr="009456E4" w:rsidRDefault="009456E4" w:rsidP="009F5EED">
      <w:pPr>
        <w:spacing w:after="0" w:line="240" w:lineRule="auto"/>
        <w:jc w:val="center"/>
        <w:rPr>
          <w:rFonts w:ascii="Century Gothic" w:hAnsi="Century Gothic"/>
          <w:b/>
          <w:bCs/>
          <w:sz w:val="44"/>
          <w:szCs w:val="44"/>
        </w:rPr>
      </w:pPr>
      <w:r w:rsidRPr="009456E4">
        <w:rPr>
          <w:rFonts w:ascii="Century Gothic" w:hAnsi="Century Gothic"/>
          <w:b/>
          <w:bCs/>
          <w:sz w:val="44"/>
          <w:szCs w:val="44"/>
        </w:rPr>
        <w:t>AP US History</w:t>
      </w:r>
    </w:p>
    <w:p w14:paraId="44D6B4A4" w14:textId="23F0EC4A" w:rsidR="009F5EED" w:rsidRPr="009456E4" w:rsidRDefault="009456E4" w:rsidP="009F5EED">
      <w:pPr>
        <w:spacing w:after="0" w:line="240" w:lineRule="auto"/>
        <w:jc w:val="center"/>
        <w:rPr>
          <w:rFonts w:ascii="Century Gothic" w:hAnsi="Century Gothic"/>
          <w:sz w:val="24"/>
          <w:szCs w:val="24"/>
        </w:rPr>
      </w:pPr>
      <w:r w:rsidRPr="009456E4">
        <w:rPr>
          <w:rFonts w:ascii="Century Gothic" w:hAnsi="Century Gothic"/>
          <w:sz w:val="24"/>
          <w:szCs w:val="24"/>
        </w:rPr>
        <w:t>Ms. Dickie Room 207</w:t>
      </w:r>
    </w:p>
    <w:p w14:paraId="656B539D" w14:textId="77777777" w:rsidR="009456E4" w:rsidRDefault="009456E4" w:rsidP="009F5EED">
      <w:pPr>
        <w:spacing w:after="0" w:line="240" w:lineRule="auto"/>
        <w:jc w:val="center"/>
        <w:rPr>
          <w:rFonts w:ascii="Century Gothic" w:hAnsi="Century Gothic"/>
          <w:sz w:val="24"/>
          <w:szCs w:val="24"/>
        </w:rPr>
      </w:pPr>
    </w:p>
    <w:p w14:paraId="7BDCC43A" w14:textId="4F680A98" w:rsidR="009F5EED" w:rsidRPr="005344DC" w:rsidRDefault="009F5EED" w:rsidP="009F5EED">
      <w:pPr>
        <w:spacing w:after="0" w:line="240" w:lineRule="auto"/>
        <w:jc w:val="center"/>
        <w:rPr>
          <w:rFonts w:ascii="Century Gothic" w:hAnsi="Century Gothic"/>
        </w:rPr>
      </w:pPr>
      <w:r w:rsidRPr="005344DC">
        <w:rPr>
          <w:rFonts w:ascii="Century Gothic" w:hAnsi="Century Gothic"/>
        </w:rPr>
        <w:t xml:space="preserve">AP </w:t>
      </w:r>
      <w:r w:rsidR="009456E4" w:rsidRPr="005344DC">
        <w:rPr>
          <w:rFonts w:ascii="Century Gothic" w:hAnsi="Century Gothic"/>
        </w:rPr>
        <w:t xml:space="preserve">US History is the study of cultural, economic, </w:t>
      </w:r>
      <w:proofErr w:type="gramStart"/>
      <w:r w:rsidR="009456E4" w:rsidRPr="005344DC">
        <w:rPr>
          <w:rFonts w:ascii="Century Gothic" w:hAnsi="Century Gothic"/>
        </w:rPr>
        <w:t>political</w:t>
      </w:r>
      <w:proofErr w:type="gramEnd"/>
      <w:r w:rsidR="009456E4" w:rsidRPr="005344DC">
        <w:rPr>
          <w:rFonts w:ascii="Century Gothic" w:hAnsi="Century Gothic"/>
        </w:rPr>
        <w:t xml:space="preserve"> and social developments that have shaped the United States from 1491 to the present. You’ll analyze texts, visual sources, and other historical evidence and write essays expressing historical arguments. </w:t>
      </w:r>
    </w:p>
    <w:p w14:paraId="5F60DE4D" w14:textId="77777777" w:rsidR="009F5EED" w:rsidRPr="009456E4" w:rsidRDefault="009F5EED" w:rsidP="009F5EED">
      <w:pPr>
        <w:spacing w:after="0" w:line="240" w:lineRule="auto"/>
        <w:rPr>
          <w:rFonts w:ascii="Century Gothic" w:hAnsi="Century Gothic"/>
          <w:sz w:val="24"/>
          <w:szCs w:val="24"/>
        </w:rPr>
      </w:pPr>
    </w:p>
    <w:tbl>
      <w:tblPr>
        <w:tblStyle w:val="TableGrid"/>
        <w:tblW w:w="0" w:type="auto"/>
        <w:tblLook w:val="04A0" w:firstRow="1" w:lastRow="0" w:firstColumn="1" w:lastColumn="0" w:noHBand="0" w:noVBand="1"/>
      </w:tblPr>
      <w:tblGrid>
        <w:gridCol w:w="3415"/>
        <w:gridCol w:w="5935"/>
      </w:tblGrid>
      <w:tr w:rsidR="009F5EED" w:rsidRPr="009456E4" w14:paraId="50B616E4" w14:textId="77777777" w:rsidTr="005344DC">
        <w:tc>
          <w:tcPr>
            <w:tcW w:w="3415" w:type="dxa"/>
            <w:vAlign w:val="center"/>
          </w:tcPr>
          <w:p w14:paraId="223D2C48"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Category</w:t>
            </w:r>
          </w:p>
        </w:tc>
        <w:tc>
          <w:tcPr>
            <w:tcW w:w="5935" w:type="dxa"/>
            <w:vAlign w:val="center"/>
          </w:tcPr>
          <w:p w14:paraId="1FD886BF" w14:textId="77777777" w:rsidR="009F5EED" w:rsidRPr="005344DC" w:rsidRDefault="009F5EED" w:rsidP="005344DC">
            <w:pPr>
              <w:jc w:val="center"/>
              <w:rPr>
                <w:rFonts w:ascii="Century Gothic" w:hAnsi="Century Gothic"/>
              </w:rPr>
            </w:pPr>
            <w:r w:rsidRPr="005344DC">
              <w:rPr>
                <w:rFonts w:ascii="Century Gothic" w:hAnsi="Century Gothic"/>
              </w:rPr>
              <w:t>Explanation</w:t>
            </w:r>
          </w:p>
        </w:tc>
      </w:tr>
      <w:tr w:rsidR="009F5EED" w:rsidRPr="009456E4" w14:paraId="7633039A" w14:textId="77777777" w:rsidTr="005344DC">
        <w:tc>
          <w:tcPr>
            <w:tcW w:w="3415" w:type="dxa"/>
            <w:vAlign w:val="center"/>
          </w:tcPr>
          <w:p w14:paraId="749909EF"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What is the classroom routine? (ex. Lecture, online module, notebook systems/requirements)</w:t>
            </w:r>
          </w:p>
        </w:tc>
        <w:tc>
          <w:tcPr>
            <w:tcW w:w="5935" w:type="dxa"/>
          </w:tcPr>
          <w:p w14:paraId="2E1EFF40" w14:textId="52AE2BB9" w:rsidR="00983455" w:rsidRPr="005344DC" w:rsidRDefault="009456E4" w:rsidP="009456E4">
            <w:pPr>
              <w:rPr>
                <w:rFonts w:ascii="Century Gothic" w:hAnsi="Century Gothic"/>
              </w:rPr>
            </w:pPr>
            <w:r w:rsidRPr="005344DC">
              <w:rPr>
                <w:rFonts w:ascii="Century Gothic" w:hAnsi="Century Gothic"/>
              </w:rPr>
              <w:t>Class time is for practicing our analysis of document</w:t>
            </w:r>
            <w:r w:rsidR="005344DC">
              <w:rPr>
                <w:rFonts w:ascii="Century Gothic" w:hAnsi="Century Gothic"/>
              </w:rPr>
              <w:t>s</w:t>
            </w:r>
            <w:r w:rsidRPr="005344DC">
              <w:rPr>
                <w:rFonts w:ascii="Century Gothic" w:hAnsi="Century Gothic"/>
              </w:rPr>
              <w:t xml:space="preserve">, writing and discussion of complex historical topics. Each day is different but usually includes some time </w:t>
            </w:r>
            <w:proofErr w:type="gramStart"/>
            <w:r w:rsidRPr="005344DC">
              <w:rPr>
                <w:rFonts w:ascii="Century Gothic" w:hAnsi="Century Gothic"/>
              </w:rPr>
              <w:t>of</w:t>
            </w:r>
            <w:proofErr w:type="gramEnd"/>
            <w:r w:rsidRPr="005344DC">
              <w:rPr>
                <w:rFonts w:ascii="Century Gothic" w:hAnsi="Century Gothic"/>
              </w:rPr>
              <w:t xml:space="preserve"> whole class discussion and independent work. On </w:t>
            </w:r>
            <w:r w:rsidR="005344DC" w:rsidRPr="005344DC">
              <w:rPr>
                <w:rFonts w:ascii="Century Gothic" w:hAnsi="Century Gothic"/>
              </w:rPr>
              <w:t>rare occasions</w:t>
            </w:r>
            <w:r w:rsidRPr="005344DC">
              <w:rPr>
                <w:rFonts w:ascii="Century Gothic" w:hAnsi="Century Gothic"/>
              </w:rPr>
              <w:t xml:space="preserve"> there will be some notetaking while listening to lectures.  </w:t>
            </w:r>
          </w:p>
        </w:tc>
      </w:tr>
      <w:tr w:rsidR="009F5EED" w:rsidRPr="009456E4" w14:paraId="5A446B2E" w14:textId="77777777" w:rsidTr="005344DC">
        <w:tc>
          <w:tcPr>
            <w:tcW w:w="3415" w:type="dxa"/>
            <w:vAlign w:val="center"/>
          </w:tcPr>
          <w:p w14:paraId="1E1E247B"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What are the regular homework tasks? How often? How much time?</w:t>
            </w:r>
          </w:p>
        </w:tc>
        <w:tc>
          <w:tcPr>
            <w:tcW w:w="5935" w:type="dxa"/>
          </w:tcPr>
          <w:p w14:paraId="056A4E24" w14:textId="7804AA9E" w:rsidR="00983455" w:rsidRPr="005344DC" w:rsidRDefault="009456E4" w:rsidP="009456E4">
            <w:pPr>
              <w:rPr>
                <w:rFonts w:ascii="Century Gothic" w:hAnsi="Century Gothic"/>
              </w:rPr>
            </w:pPr>
            <w:r w:rsidRPr="005344DC">
              <w:rPr>
                <w:rFonts w:ascii="Century Gothic" w:hAnsi="Century Gothic"/>
              </w:rPr>
              <w:t xml:space="preserve">Homework is due every Wednesday. You are required to outline one chapter of the textbook (we use a review book so it’s less reading). And you will watch a </w:t>
            </w:r>
            <w:r w:rsidR="005344DC" w:rsidRPr="005344DC">
              <w:rPr>
                <w:rFonts w:ascii="Century Gothic" w:hAnsi="Century Gothic"/>
              </w:rPr>
              <w:t>couple of</w:t>
            </w:r>
            <w:r w:rsidRPr="005344DC">
              <w:rPr>
                <w:rFonts w:ascii="Century Gothic" w:hAnsi="Century Gothic"/>
              </w:rPr>
              <w:t xml:space="preserve"> </w:t>
            </w:r>
            <w:r w:rsidR="005344DC" w:rsidRPr="005344DC">
              <w:rPr>
                <w:rFonts w:ascii="Century Gothic" w:hAnsi="Century Gothic"/>
              </w:rPr>
              <w:t>5-minute</w:t>
            </w:r>
            <w:r w:rsidRPr="005344DC">
              <w:rPr>
                <w:rFonts w:ascii="Century Gothic" w:hAnsi="Century Gothic"/>
              </w:rPr>
              <w:t xml:space="preserve"> YouTube videos on the same topic. </w:t>
            </w:r>
          </w:p>
        </w:tc>
      </w:tr>
      <w:tr w:rsidR="009F5EED" w:rsidRPr="009456E4" w14:paraId="42823B40" w14:textId="77777777" w:rsidTr="005344DC">
        <w:tc>
          <w:tcPr>
            <w:tcW w:w="3415" w:type="dxa"/>
            <w:vAlign w:val="center"/>
          </w:tcPr>
          <w:p w14:paraId="0DD0B515"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Other outside of class obligations besides HW?</w:t>
            </w:r>
          </w:p>
        </w:tc>
        <w:tc>
          <w:tcPr>
            <w:tcW w:w="5935" w:type="dxa"/>
          </w:tcPr>
          <w:p w14:paraId="1ABF934A" w14:textId="4E492A1B" w:rsidR="00983455" w:rsidRPr="005344DC" w:rsidRDefault="009456E4" w:rsidP="009456E4">
            <w:pPr>
              <w:rPr>
                <w:rFonts w:ascii="Century Gothic" w:hAnsi="Century Gothic"/>
              </w:rPr>
            </w:pPr>
            <w:r w:rsidRPr="005344DC">
              <w:rPr>
                <w:rFonts w:ascii="Century Gothic" w:hAnsi="Century Gothic"/>
              </w:rPr>
              <w:t>None</w:t>
            </w:r>
          </w:p>
        </w:tc>
      </w:tr>
      <w:tr w:rsidR="009F5EED" w:rsidRPr="009456E4" w14:paraId="0B756D2A" w14:textId="77777777" w:rsidTr="005344DC">
        <w:tc>
          <w:tcPr>
            <w:tcW w:w="3415" w:type="dxa"/>
            <w:vAlign w:val="center"/>
          </w:tcPr>
          <w:p w14:paraId="1927D707"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Grading Overview (include categories, weights, late/re-do/make up policy)</w:t>
            </w:r>
          </w:p>
        </w:tc>
        <w:tc>
          <w:tcPr>
            <w:tcW w:w="5935" w:type="dxa"/>
          </w:tcPr>
          <w:p w14:paraId="2870D3AD" w14:textId="26A840A0" w:rsidR="00983455" w:rsidRPr="005344DC" w:rsidRDefault="009456E4" w:rsidP="009456E4">
            <w:pPr>
              <w:rPr>
                <w:rFonts w:ascii="Century Gothic" w:hAnsi="Century Gothic"/>
                <w:highlight w:val="yellow"/>
              </w:rPr>
            </w:pPr>
            <w:r w:rsidRPr="005344DC">
              <w:rPr>
                <w:rFonts w:ascii="Century Gothic" w:hAnsi="Century Gothic"/>
              </w:rPr>
              <w:t xml:space="preserve">All work is graded, this </w:t>
            </w:r>
            <w:r w:rsidR="005344DC" w:rsidRPr="005344DC">
              <w:rPr>
                <w:rFonts w:ascii="Century Gothic" w:hAnsi="Century Gothic"/>
              </w:rPr>
              <w:t>includes</w:t>
            </w:r>
            <w:r w:rsidRPr="005344DC">
              <w:rPr>
                <w:rFonts w:ascii="Century Gothic" w:hAnsi="Century Gothic"/>
              </w:rPr>
              <w:t xml:space="preserve"> homework, classwork, quizzes, and tests. The classwork and homework make up the largest percentage of the grade and all students should get full credit </w:t>
            </w:r>
            <w:r w:rsidR="005344DC" w:rsidRPr="005344DC">
              <w:rPr>
                <w:rFonts w:ascii="Century Gothic" w:hAnsi="Century Gothic"/>
              </w:rPr>
              <w:t>if</w:t>
            </w:r>
            <w:r w:rsidRPr="005344DC">
              <w:rPr>
                <w:rFonts w:ascii="Century Gothic" w:hAnsi="Century Gothic"/>
              </w:rPr>
              <w:t xml:space="preserve"> it is complete. </w:t>
            </w:r>
          </w:p>
        </w:tc>
      </w:tr>
      <w:tr w:rsidR="009F5EED" w:rsidRPr="009456E4" w14:paraId="5E23AE9E" w14:textId="77777777" w:rsidTr="005344DC">
        <w:tc>
          <w:tcPr>
            <w:tcW w:w="3415" w:type="dxa"/>
            <w:vAlign w:val="center"/>
          </w:tcPr>
          <w:p w14:paraId="32E9AB84" w14:textId="750EBBF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 xml:space="preserve">AP </w:t>
            </w:r>
            <w:r w:rsidR="00983455" w:rsidRPr="009456E4">
              <w:rPr>
                <w:rFonts w:ascii="Century Gothic" w:hAnsi="Century Gothic"/>
                <w:b/>
                <w:bCs/>
                <w:sz w:val="24"/>
                <w:szCs w:val="24"/>
              </w:rPr>
              <w:t>Classroom</w:t>
            </w:r>
            <w:r w:rsidRPr="009456E4">
              <w:rPr>
                <w:rFonts w:ascii="Century Gothic" w:hAnsi="Century Gothic"/>
                <w:b/>
                <w:bCs/>
                <w:sz w:val="24"/>
                <w:szCs w:val="24"/>
              </w:rPr>
              <w:t xml:space="preserve"> or other online tools students will use regularly.</w:t>
            </w:r>
          </w:p>
        </w:tc>
        <w:tc>
          <w:tcPr>
            <w:tcW w:w="5935" w:type="dxa"/>
            <w:shd w:val="clear" w:color="auto" w:fill="auto"/>
          </w:tcPr>
          <w:p w14:paraId="4965B6D4" w14:textId="67C4369F" w:rsidR="00983455" w:rsidRPr="005344DC" w:rsidRDefault="009456E4" w:rsidP="009456E4">
            <w:pPr>
              <w:rPr>
                <w:rFonts w:ascii="Century Gothic" w:hAnsi="Century Gothic"/>
              </w:rPr>
            </w:pPr>
            <w:r w:rsidRPr="005344DC">
              <w:rPr>
                <w:rFonts w:ascii="Century Gothic" w:hAnsi="Century Gothic"/>
              </w:rPr>
              <w:t xml:space="preserve">Students will be expected to </w:t>
            </w:r>
            <w:r w:rsidR="005344DC" w:rsidRPr="005344DC">
              <w:rPr>
                <w:rFonts w:ascii="Century Gothic" w:hAnsi="Century Gothic"/>
              </w:rPr>
              <w:t>use</w:t>
            </w:r>
            <w:r w:rsidRPr="005344DC">
              <w:rPr>
                <w:rFonts w:ascii="Century Gothic" w:hAnsi="Century Gothic"/>
              </w:rPr>
              <w:t xml:space="preserve"> </w:t>
            </w:r>
            <w:proofErr w:type="spellStart"/>
            <w:r w:rsidRPr="005344DC">
              <w:rPr>
                <w:rFonts w:ascii="Century Gothic" w:hAnsi="Century Gothic"/>
              </w:rPr>
              <w:t>Edpuzzle</w:t>
            </w:r>
            <w:proofErr w:type="spellEnd"/>
            <w:r w:rsidRPr="005344DC">
              <w:rPr>
                <w:rFonts w:ascii="Century Gothic" w:hAnsi="Century Gothic"/>
              </w:rPr>
              <w:t xml:space="preserve"> for the homework videos. </w:t>
            </w:r>
          </w:p>
        </w:tc>
      </w:tr>
      <w:tr w:rsidR="009F5EED" w:rsidRPr="009456E4" w14:paraId="12487D5B" w14:textId="77777777" w:rsidTr="005344DC">
        <w:tc>
          <w:tcPr>
            <w:tcW w:w="3415" w:type="dxa"/>
            <w:vAlign w:val="center"/>
          </w:tcPr>
          <w:p w14:paraId="19EEC7CE"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Are there labs or other activities/requirements that are integral and specific to this class?</w:t>
            </w:r>
          </w:p>
        </w:tc>
        <w:tc>
          <w:tcPr>
            <w:tcW w:w="5935" w:type="dxa"/>
            <w:shd w:val="clear" w:color="auto" w:fill="auto"/>
          </w:tcPr>
          <w:p w14:paraId="7873EC98" w14:textId="1245787B" w:rsidR="00983455" w:rsidRPr="005344DC" w:rsidRDefault="009456E4" w:rsidP="009456E4">
            <w:pPr>
              <w:rPr>
                <w:rFonts w:ascii="Century Gothic" w:hAnsi="Century Gothic"/>
              </w:rPr>
            </w:pPr>
            <w:r w:rsidRPr="005344DC">
              <w:rPr>
                <w:rFonts w:ascii="Century Gothic" w:hAnsi="Century Gothic"/>
              </w:rPr>
              <w:t xml:space="preserve">None required but there will be after school review sessions and one Saturday practice exam before the AP test in the Spring. </w:t>
            </w:r>
          </w:p>
        </w:tc>
      </w:tr>
      <w:tr w:rsidR="009F5EED" w:rsidRPr="009456E4" w14:paraId="0BAFA013" w14:textId="77777777" w:rsidTr="005344DC">
        <w:tc>
          <w:tcPr>
            <w:tcW w:w="3415" w:type="dxa"/>
            <w:vAlign w:val="center"/>
          </w:tcPr>
          <w:p w14:paraId="01FDC289"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What are the recommended and/or required pre-requisite skills?</w:t>
            </w:r>
          </w:p>
        </w:tc>
        <w:tc>
          <w:tcPr>
            <w:tcW w:w="5935" w:type="dxa"/>
            <w:shd w:val="clear" w:color="auto" w:fill="auto"/>
          </w:tcPr>
          <w:p w14:paraId="7F1CB744" w14:textId="70DEC21F" w:rsidR="00983455" w:rsidRPr="005344DC" w:rsidRDefault="009456E4" w:rsidP="009456E4">
            <w:pPr>
              <w:rPr>
                <w:rFonts w:ascii="Century Gothic" w:hAnsi="Century Gothic"/>
              </w:rPr>
            </w:pPr>
            <w:r w:rsidRPr="005344DC">
              <w:rPr>
                <w:rFonts w:ascii="Century Gothic" w:hAnsi="Century Gothic"/>
              </w:rPr>
              <w:t xml:space="preserve">Students should come in willing to work hard and learn. You do not need to know any history coming into this class or even how to write an essay properly because these structures are taught in the course. The biggest requirement is the desire to work hard and learn. </w:t>
            </w:r>
          </w:p>
        </w:tc>
      </w:tr>
      <w:tr w:rsidR="009F5EED" w:rsidRPr="009456E4" w14:paraId="147853AE" w14:textId="77777777" w:rsidTr="005344DC">
        <w:tc>
          <w:tcPr>
            <w:tcW w:w="3415" w:type="dxa"/>
            <w:vAlign w:val="center"/>
          </w:tcPr>
          <w:p w14:paraId="6B9CA063" w14:textId="77777777" w:rsidR="009F5EED" w:rsidRPr="009456E4" w:rsidRDefault="009F5EED" w:rsidP="005344DC">
            <w:pPr>
              <w:jc w:val="center"/>
              <w:rPr>
                <w:rFonts w:ascii="Century Gothic" w:hAnsi="Century Gothic"/>
                <w:b/>
                <w:bCs/>
                <w:sz w:val="24"/>
                <w:szCs w:val="24"/>
              </w:rPr>
            </w:pPr>
            <w:r w:rsidRPr="009456E4">
              <w:rPr>
                <w:rFonts w:ascii="Century Gothic" w:hAnsi="Century Gothic"/>
                <w:b/>
                <w:bCs/>
                <w:sz w:val="24"/>
                <w:szCs w:val="24"/>
              </w:rPr>
              <w:t>Other information prospective students should know?</w:t>
            </w:r>
          </w:p>
        </w:tc>
        <w:tc>
          <w:tcPr>
            <w:tcW w:w="5935" w:type="dxa"/>
            <w:shd w:val="clear" w:color="auto" w:fill="auto"/>
          </w:tcPr>
          <w:p w14:paraId="72C1EB99" w14:textId="22BB3902" w:rsidR="00983455" w:rsidRPr="005344DC" w:rsidRDefault="009456E4" w:rsidP="00CD32AF">
            <w:pPr>
              <w:rPr>
                <w:rFonts w:ascii="Century Gothic" w:hAnsi="Century Gothic"/>
              </w:rPr>
            </w:pPr>
            <w:r w:rsidRPr="005344DC">
              <w:rPr>
                <w:rFonts w:ascii="Century Gothic" w:hAnsi="Century Gothic"/>
              </w:rPr>
              <w:t xml:space="preserve">This is an AP class that gives 6 units of college credit compared to the usual credit of 3 if you pass the AP exam. </w:t>
            </w:r>
            <w:r w:rsidR="005344DC" w:rsidRPr="005344DC">
              <w:rPr>
                <w:rFonts w:ascii="Century Gothic" w:hAnsi="Century Gothic"/>
              </w:rPr>
              <w:t xml:space="preserve">It is hard work but very rewarding. You will leave AP US History having gained a better understanding of our country </w:t>
            </w:r>
            <w:proofErr w:type="gramStart"/>
            <w:r w:rsidR="005344DC" w:rsidRPr="005344DC">
              <w:rPr>
                <w:rFonts w:ascii="Century Gothic" w:hAnsi="Century Gothic"/>
              </w:rPr>
              <w:t>and also</w:t>
            </w:r>
            <w:proofErr w:type="gramEnd"/>
            <w:r w:rsidR="005344DC" w:rsidRPr="005344DC">
              <w:rPr>
                <w:rFonts w:ascii="Century Gothic" w:hAnsi="Century Gothic"/>
              </w:rPr>
              <w:t xml:space="preserve"> the skills to be successful in college. </w:t>
            </w:r>
          </w:p>
        </w:tc>
      </w:tr>
    </w:tbl>
    <w:p w14:paraId="23072526" w14:textId="77777777" w:rsidR="00514569" w:rsidRDefault="00514569"/>
    <w:sectPr w:rsidR="00514569" w:rsidSect="005344DC">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ED"/>
    <w:rsid w:val="00194697"/>
    <w:rsid w:val="001A325D"/>
    <w:rsid w:val="001F538B"/>
    <w:rsid w:val="002B179A"/>
    <w:rsid w:val="003216D9"/>
    <w:rsid w:val="00514569"/>
    <w:rsid w:val="005344DC"/>
    <w:rsid w:val="005831C1"/>
    <w:rsid w:val="009456E4"/>
    <w:rsid w:val="00983455"/>
    <w:rsid w:val="009E6646"/>
    <w:rsid w:val="009F5EED"/>
    <w:rsid w:val="00AC774B"/>
    <w:rsid w:val="00B2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8786"/>
  <w15:chartTrackingRefBased/>
  <w15:docId w15:val="{43714E54-4A2C-4D1F-8D7F-F0B5C1BF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E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E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Ledesma</dc:creator>
  <cp:keywords/>
  <dc:description/>
  <cp:lastModifiedBy>John Harris</cp:lastModifiedBy>
  <cp:revision>2</cp:revision>
  <dcterms:created xsi:type="dcterms:W3CDTF">2023-09-11T23:24:00Z</dcterms:created>
  <dcterms:modified xsi:type="dcterms:W3CDTF">2023-09-11T23:24:00Z</dcterms:modified>
</cp:coreProperties>
</file>