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46333" w14:textId="77777777" w:rsidR="007E4C88" w:rsidRDefault="001D10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chitects Daughter" w:eastAsia="Architects Daughter" w:hAnsi="Architects Daughter" w:cs="Architects Daughter"/>
          <w:b/>
          <w:sz w:val="24"/>
          <w:szCs w:val="24"/>
        </w:rPr>
      </w:pPr>
      <w:r>
        <w:rPr>
          <w:rFonts w:ascii="Architects Daughter" w:eastAsia="Architects Daughter" w:hAnsi="Architects Daughter" w:cs="Architects Daughter"/>
          <w:b/>
          <w:sz w:val="24"/>
          <w:szCs w:val="24"/>
        </w:rPr>
        <w:t xml:space="preserve">You’ve GOT This...deep breath -- watch your time!! </w:t>
      </w:r>
    </w:p>
    <w:tbl>
      <w:tblPr>
        <w:tblStyle w:val="a"/>
        <w:tblW w:w="1152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60"/>
        <w:gridCol w:w="5760"/>
      </w:tblGrid>
      <w:tr w:rsidR="007E4C88" w14:paraId="55295B30" w14:textId="77777777">
        <w:trPr>
          <w:trHeight w:val="420"/>
          <w:jc w:val="center"/>
        </w:trPr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E9522" w14:textId="77777777" w:rsidR="007E4C88" w:rsidRDefault="001D1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trick Hand SC" w:eastAsia="Patrick Hand SC" w:hAnsi="Patrick Hand SC" w:cs="Patrick Hand SC"/>
                <w:b/>
                <w:u w:val="single"/>
              </w:rPr>
            </w:pPr>
            <w:r>
              <w:rPr>
                <w:rFonts w:ascii="Patrick Hand SC" w:eastAsia="Patrick Hand SC" w:hAnsi="Patrick Hand SC" w:cs="Patrick Hand SC"/>
                <w:b/>
                <w:u w:val="single"/>
              </w:rPr>
              <w:t>Brainstorm answers to prompt: (your paragraph categories)</w:t>
            </w:r>
          </w:p>
        </w:tc>
        <w:tc>
          <w:tcPr>
            <w:tcW w:w="57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C3210" w14:textId="77777777" w:rsidR="007E4C88" w:rsidRDefault="001D1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trick Hand SC" w:eastAsia="Patrick Hand SC" w:hAnsi="Patrick Hand SC" w:cs="Patrick Hand SC"/>
                <w:b/>
                <w:u w:val="single"/>
              </w:rPr>
            </w:pPr>
            <w:r>
              <w:rPr>
                <w:rFonts w:ascii="Patrick Hand SC" w:eastAsia="Patrick Hand SC" w:hAnsi="Patrick Hand SC" w:cs="Patrick Hand SC"/>
                <w:b/>
                <w:u w:val="single"/>
              </w:rPr>
              <w:t>2-3 specific terms to use in your Contextualization</w:t>
            </w:r>
          </w:p>
        </w:tc>
      </w:tr>
      <w:tr w:rsidR="007E4C88" w14:paraId="01C362D3" w14:textId="77777777">
        <w:trPr>
          <w:trHeight w:val="447"/>
          <w:jc w:val="center"/>
        </w:trPr>
        <w:tc>
          <w:tcPr>
            <w:tcW w:w="57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C364D" w14:textId="77777777" w:rsidR="007E4C88" w:rsidRDefault="007E4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Patrick Hand SC" w:eastAsia="Patrick Hand SC" w:hAnsi="Patrick Hand SC" w:cs="Patrick Hand SC"/>
              </w:rPr>
            </w:pPr>
          </w:p>
          <w:p w14:paraId="39DBF719" w14:textId="77777777" w:rsidR="007E4C88" w:rsidRDefault="007E4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Patrick Hand SC" w:eastAsia="Patrick Hand SC" w:hAnsi="Patrick Hand SC" w:cs="Patrick Hand SC"/>
              </w:rPr>
            </w:pPr>
          </w:p>
        </w:tc>
        <w:tc>
          <w:tcPr>
            <w:tcW w:w="57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34CBA" w14:textId="77777777" w:rsidR="007E4C88" w:rsidRDefault="007E4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pecial Elite" w:eastAsia="Special Elite" w:hAnsi="Special Elite" w:cs="Special Elite"/>
                <w:sz w:val="48"/>
                <w:szCs w:val="48"/>
              </w:rPr>
            </w:pPr>
          </w:p>
        </w:tc>
      </w:tr>
      <w:tr w:rsidR="007E4C88" w14:paraId="199F19F4" w14:textId="77777777">
        <w:trPr>
          <w:trHeight w:val="420"/>
          <w:jc w:val="center"/>
        </w:trPr>
        <w:tc>
          <w:tcPr>
            <w:tcW w:w="57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2F7AB" w14:textId="77777777" w:rsidR="007E4C88" w:rsidRDefault="007E4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atrick Hand SC" w:eastAsia="Patrick Hand SC" w:hAnsi="Patrick Hand SC" w:cs="Patrick Hand SC"/>
              </w:rPr>
            </w:pP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42BBF" w14:textId="77777777" w:rsidR="007E4C88" w:rsidRDefault="001D10BF">
            <w:pPr>
              <w:widowControl w:val="0"/>
              <w:spacing w:line="240" w:lineRule="auto"/>
              <w:rPr>
                <w:rFonts w:ascii="Special Elite" w:eastAsia="Special Elite" w:hAnsi="Special Elite" w:cs="Special Elite"/>
                <w:b/>
                <w:sz w:val="48"/>
                <w:szCs w:val="48"/>
              </w:rPr>
            </w:pPr>
            <w:r>
              <w:rPr>
                <w:rFonts w:ascii="Patrick Hand SC" w:eastAsia="Patrick Hand SC" w:hAnsi="Patrick Hand SC" w:cs="Patrick Hand SC"/>
                <w:b/>
                <w:u w:val="single"/>
              </w:rPr>
              <w:t xml:space="preserve">Bridge to connect to topic: </w:t>
            </w:r>
          </w:p>
        </w:tc>
      </w:tr>
    </w:tbl>
    <w:p w14:paraId="07B357C5" w14:textId="77777777" w:rsidR="007E4C88" w:rsidRDefault="001D10BF">
      <w:pPr>
        <w:spacing w:line="240" w:lineRule="auto"/>
        <w:rPr>
          <w:rFonts w:ascii="Architects Daughter" w:eastAsia="Architects Daughter" w:hAnsi="Architects Daughter" w:cs="Architects Daughter"/>
          <w:b/>
          <w:sz w:val="36"/>
          <w:szCs w:val="36"/>
        </w:rPr>
      </w:pPr>
      <w:r>
        <w:rPr>
          <w:rFonts w:ascii="Architects Daughter" w:eastAsia="Architects Daughter" w:hAnsi="Architects Daughter" w:cs="Architects Daughter"/>
          <w:b/>
          <w:sz w:val="24"/>
          <w:szCs w:val="24"/>
        </w:rPr>
        <w:t>DBQ Document Analysis</w:t>
      </w:r>
    </w:p>
    <w:p w14:paraId="063AE7E7" w14:textId="77777777" w:rsidR="007E4C88" w:rsidRDefault="007E4C88">
      <w:pPr>
        <w:spacing w:line="240" w:lineRule="auto"/>
        <w:rPr>
          <w:rFonts w:ascii="Architects Daughter" w:eastAsia="Architects Daughter" w:hAnsi="Architects Daughter" w:cs="Architects Daughter"/>
          <w:sz w:val="2"/>
          <w:szCs w:val="2"/>
        </w:rPr>
      </w:pPr>
    </w:p>
    <w:tbl>
      <w:tblPr>
        <w:tblStyle w:val="a0"/>
        <w:tblW w:w="115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4"/>
        <w:gridCol w:w="3915"/>
        <w:gridCol w:w="3375"/>
        <w:gridCol w:w="3645"/>
      </w:tblGrid>
      <w:tr w:rsidR="007E4C88" w14:paraId="31DF9965" w14:textId="77777777">
        <w:tc>
          <w:tcPr>
            <w:tcW w:w="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F3966" w14:textId="77777777" w:rsidR="007E4C88" w:rsidRDefault="001D10BF">
            <w:pPr>
              <w:widowControl w:val="0"/>
              <w:spacing w:line="240" w:lineRule="auto"/>
              <w:jc w:val="center"/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</w:pPr>
            <w:r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  <w:t>Doc #</w:t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9C589" w14:textId="77777777" w:rsidR="007E4C88" w:rsidRDefault="001D10BF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</w:pPr>
            <w:r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  <w:t xml:space="preserve">Specific IDEA you can take from doc to support your argument (not quote!) </w:t>
            </w:r>
          </w:p>
        </w:tc>
        <w:tc>
          <w:tcPr>
            <w:tcW w:w="3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BFD8D" w14:textId="77777777" w:rsidR="007E4C88" w:rsidRDefault="001D10BF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</w:pPr>
            <w:r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  <w:t xml:space="preserve">Sourcing - why does the author matter? (Purpose, audience, POV specifically) 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AC976" w14:textId="77777777" w:rsidR="007E4C88" w:rsidRDefault="001D10BF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</w:pPr>
            <w:r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  <w:t>Evidence not mentioned that could be used to support this Doc</w:t>
            </w:r>
          </w:p>
        </w:tc>
      </w:tr>
      <w:tr w:rsidR="007E4C88" w14:paraId="6E998D1C" w14:textId="77777777">
        <w:tc>
          <w:tcPr>
            <w:tcW w:w="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C9640" w14:textId="77777777" w:rsidR="007E4C88" w:rsidRDefault="001D1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(Doc 1)</w:t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CF7ED" w14:textId="77777777" w:rsidR="007E4C88" w:rsidRDefault="001D1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1.</w:t>
            </w:r>
          </w:p>
          <w:p w14:paraId="40F047C4" w14:textId="77777777" w:rsidR="007E4C88" w:rsidRDefault="007E4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5CFE1007" w14:textId="77777777" w:rsidR="007E4C88" w:rsidRDefault="007E4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19B9D6FA" w14:textId="77777777" w:rsidR="007E4C88" w:rsidRDefault="007E4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90705" w14:textId="77777777" w:rsidR="007E4C88" w:rsidRDefault="007E4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030F0843" w14:textId="77777777" w:rsidR="007E4C88" w:rsidRDefault="007E4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72BCA3B7" w14:textId="77777777" w:rsidR="007E4C88" w:rsidRDefault="007E4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19839" w14:textId="77777777" w:rsidR="007E4C88" w:rsidRDefault="007E4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</w:tr>
      <w:tr w:rsidR="007E4C88" w14:paraId="4D7207E6" w14:textId="77777777">
        <w:tc>
          <w:tcPr>
            <w:tcW w:w="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7532D" w14:textId="77777777" w:rsidR="007E4C88" w:rsidRDefault="001D1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Doc 2</w:t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E9D51" w14:textId="77777777" w:rsidR="007E4C88" w:rsidRDefault="001D10BF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1.</w:t>
            </w:r>
          </w:p>
          <w:p w14:paraId="71762090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5BCC22FB" w14:textId="77777777" w:rsidR="007E4C88" w:rsidRDefault="001D10BF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2.</w:t>
            </w:r>
          </w:p>
          <w:p w14:paraId="4166DBF6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151F9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0D827CA0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61F3BE52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93278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</w:tr>
      <w:tr w:rsidR="007E4C88" w14:paraId="266DCD10" w14:textId="77777777">
        <w:tc>
          <w:tcPr>
            <w:tcW w:w="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5E862" w14:textId="77777777" w:rsidR="007E4C88" w:rsidRDefault="001D1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Doc 3</w:t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0CBAC" w14:textId="77777777" w:rsidR="007E4C88" w:rsidRDefault="001D10BF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1.</w:t>
            </w:r>
          </w:p>
          <w:p w14:paraId="1A2257AF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328A9204" w14:textId="77777777" w:rsidR="007E4C88" w:rsidRDefault="001D10BF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2.</w:t>
            </w:r>
          </w:p>
          <w:p w14:paraId="09107B33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2FB8A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0288B6D3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51DA8063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C3799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</w:tr>
      <w:tr w:rsidR="007E4C88" w14:paraId="00D9E628" w14:textId="77777777">
        <w:tc>
          <w:tcPr>
            <w:tcW w:w="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0A88A" w14:textId="77777777" w:rsidR="007E4C88" w:rsidRDefault="001D1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Doc 4</w:t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EAC25" w14:textId="77777777" w:rsidR="007E4C88" w:rsidRDefault="001D10BF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1.</w:t>
            </w:r>
          </w:p>
          <w:p w14:paraId="798EE480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79E0F344" w14:textId="77777777" w:rsidR="007E4C88" w:rsidRDefault="001D10BF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2.</w:t>
            </w:r>
          </w:p>
          <w:p w14:paraId="45E15FC7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43AAB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72EBA91B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55C35BBB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2F691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</w:tr>
      <w:tr w:rsidR="007E4C88" w14:paraId="09E10A34" w14:textId="77777777">
        <w:tc>
          <w:tcPr>
            <w:tcW w:w="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F38F7" w14:textId="77777777" w:rsidR="007E4C88" w:rsidRDefault="001D1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Doc 5</w:t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92A8E" w14:textId="77777777" w:rsidR="007E4C88" w:rsidRDefault="001D10BF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1.</w:t>
            </w:r>
          </w:p>
          <w:p w14:paraId="12827230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316364CB" w14:textId="77777777" w:rsidR="007E4C88" w:rsidRDefault="001D10BF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2.</w:t>
            </w:r>
          </w:p>
          <w:p w14:paraId="4D1E92EB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70CAD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28AE1161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38DD897C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02C52" w14:textId="77777777" w:rsidR="007E4C88" w:rsidRDefault="007E4C88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</w:tr>
    </w:tbl>
    <w:p w14:paraId="19511A26" w14:textId="77777777" w:rsidR="007E4C88" w:rsidRDefault="007E4C88">
      <w:pPr>
        <w:spacing w:line="240" w:lineRule="auto"/>
        <w:rPr>
          <w:rFonts w:ascii="Architects Daughter" w:eastAsia="Architects Daughter" w:hAnsi="Architects Daughter" w:cs="Architects Daughter"/>
          <w:sz w:val="2"/>
          <w:szCs w:val="2"/>
        </w:rPr>
      </w:pPr>
    </w:p>
    <w:p w14:paraId="5764F28E" w14:textId="77777777" w:rsidR="007E4C88" w:rsidRDefault="001D10BF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rFonts w:ascii="Architects Daughter" w:eastAsia="Architects Daughter" w:hAnsi="Architects Daughter" w:cs="Architects Daughter"/>
          <w:b/>
          <w:sz w:val="24"/>
          <w:szCs w:val="24"/>
        </w:rPr>
        <w:t>DBQ Essay Organizer</w:t>
      </w:r>
    </w:p>
    <w:tbl>
      <w:tblPr>
        <w:tblStyle w:val="a1"/>
        <w:tblW w:w="115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60"/>
        <w:gridCol w:w="5760"/>
      </w:tblGrid>
      <w:tr w:rsidR="007E4C88" w14:paraId="6027449B" w14:textId="77777777">
        <w:trPr>
          <w:trHeight w:val="240"/>
        </w:trPr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A07C1" w14:textId="77777777" w:rsidR="007E4C88" w:rsidRDefault="001D10BF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</w:rPr>
            </w:pPr>
            <w:r>
              <w:rPr>
                <w:rFonts w:ascii="Patrick Hand SC" w:eastAsia="Patrick Hand SC" w:hAnsi="Patrick Hand SC" w:cs="Patrick Hand SC"/>
                <w:u w:val="single"/>
              </w:rPr>
              <w:t>Argument Group One</w:t>
            </w:r>
            <w:r>
              <w:rPr>
                <w:rFonts w:ascii="Patrick Hand SC" w:eastAsia="Patrick Hand SC" w:hAnsi="Patrick Hand SC" w:cs="Patrick Hand SC"/>
              </w:rPr>
              <w:t xml:space="preserve"> (include a verb that matches the skill - effect, cause, change, continuity, similarity, difference)</w:t>
            </w:r>
          </w:p>
          <w:p w14:paraId="39C84C9B" w14:textId="77777777" w:rsidR="007E4C88" w:rsidRDefault="007E4C88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</w:p>
          <w:p w14:paraId="542FB9D0" w14:textId="77777777" w:rsidR="007E4C88" w:rsidRDefault="007E4C88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842CB" w14:textId="77777777" w:rsidR="007E4C88" w:rsidRDefault="001D10BF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</w:rPr>
            </w:pPr>
            <w:r>
              <w:rPr>
                <w:rFonts w:ascii="Patrick Hand SC" w:eastAsia="Patrick Hand SC" w:hAnsi="Patrick Hand SC" w:cs="Patrick Hand SC"/>
                <w:u w:val="single"/>
              </w:rPr>
              <w:t>Argument Group Two</w:t>
            </w:r>
            <w:r>
              <w:rPr>
                <w:rFonts w:ascii="Patrick Hand SC" w:eastAsia="Patrick Hand SC" w:hAnsi="Patrick Hand SC" w:cs="Patrick Hand SC"/>
              </w:rPr>
              <w:t xml:space="preserve"> (</w:t>
            </w:r>
            <w:proofErr w:type="spellStart"/>
            <w:r>
              <w:rPr>
                <w:rFonts w:ascii="Patrick Hand SC" w:eastAsia="Patrick Hand SC" w:hAnsi="Patrick Hand SC" w:cs="Patrick Hand SC"/>
              </w:rPr>
              <w:t>iinclude</w:t>
            </w:r>
            <w:proofErr w:type="spellEnd"/>
            <w:r>
              <w:rPr>
                <w:rFonts w:ascii="Patrick Hand SC" w:eastAsia="Patrick Hand SC" w:hAnsi="Patrick Hand SC" w:cs="Patrick Hand SC"/>
              </w:rPr>
              <w:t xml:space="preserve"> a verb that matches the skill - effect, cause, change, continuity, similarity, difference)</w:t>
            </w:r>
          </w:p>
        </w:tc>
      </w:tr>
      <w:tr w:rsidR="007E4C88" w14:paraId="74CCEFE1" w14:textId="77777777"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FC67F" w14:textId="77777777" w:rsidR="007E4C88" w:rsidRDefault="001D10BF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  <w:r>
              <w:rPr>
                <w:rFonts w:ascii="Patrick Hand SC" w:eastAsia="Patrick Hand SC" w:hAnsi="Patrick Hand SC" w:cs="Patrick Hand SC"/>
                <w:u w:val="single"/>
              </w:rPr>
              <w:t>Docs to support</w:t>
            </w:r>
          </w:p>
          <w:p w14:paraId="09EEEE53" w14:textId="77777777" w:rsidR="007E4C88" w:rsidRDefault="007E4C88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9A71E" w14:textId="77777777" w:rsidR="007E4C88" w:rsidRDefault="001D10BF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  <w:r>
              <w:rPr>
                <w:rFonts w:ascii="Patrick Hand SC" w:eastAsia="Patrick Hand SC" w:hAnsi="Patrick Hand SC" w:cs="Patrick Hand SC"/>
                <w:u w:val="single"/>
              </w:rPr>
              <w:t>Docs to support</w:t>
            </w:r>
          </w:p>
        </w:tc>
      </w:tr>
      <w:tr w:rsidR="007E4C88" w14:paraId="1514AEDE" w14:textId="77777777">
        <w:trPr>
          <w:trHeight w:val="585"/>
        </w:trPr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B7D9A" w14:textId="77777777" w:rsidR="007E4C88" w:rsidRDefault="001D10BF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  <w:r>
              <w:rPr>
                <w:rFonts w:ascii="Patrick Hand SC" w:eastAsia="Patrick Hand SC" w:hAnsi="Patrick Hand SC" w:cs="Patrick Hand SC"/>
                <w:u w:val="single"/>
              </w:rPr>
              <w:t>Outside evidence</w:t>
            </w:r>
          </w:p>
          <w:p w14:paraId="3AAE6851" w14:textId="77777777" w:rsidR="007E4C88" w:rsidRDefault="007E4C88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</w:p>
          <w:p w14:paraId="4FE4D081" w14:textId="77777777" w:rsidR="007E4C88" w:rsidRDefault="007E4C88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FBFFB" w14:textId="77777777" w:rsidR="007E4C88" w:rsidRDefault="001D10BF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  <w:r>
              <w:rPr>
                <w:rFonts w:ascii="Patrick Hand SC" w:eastAsia="Patrick Hand SC" w:hAnsi="Patrick Hand SC" w:cs="Patrick Hand SC"/>
                <w:u w:val="single"/>
              </w:rPr>
              <w:t>Outside evidence</w:t>
            </w:r>
          </w:p>
        </w:tc>
      </w:tr>
    </w:tbl>
    <w:p w14:paraId="55853458" w14:textId="77777777" w:rsidR="007E4C88" w:rsidRDefault="007E4C88"/>
    <w:p w14:paraId="7235E88F" w14:textId="77777777" w:rsidR="007E4C88" w:rsidRDefault="001D10BF">
      <w:pPr>
        <w:rPr>
          <w:rFonts w:ascii="Patrick Hand SC" w:eastAsia="Patrick Hand SC" w:hAnsi="Patrick Hand SC" w:cs="Patrick Hand SC"/>
          <w:b/>
        </w:rPr>
      </w:pPr>
      <w:r>
        <w:rPr>
          <w:rFonts w:ascii="Patrick Hand SC" w:eastAsia="Patrick Hand SC" w:hAnsi="Patrick Hand SC" w:cs="Patrick Hand SC"/>
          <w:b/>
          <w:sz w:val="28"/>
          <w:szCs w:val="28"/>
          <w:u w:val="single"/>
        </w:rPr>
        <w:lastRenderedPageBreak/>
        <w:t>Thesis formula</w:t>
      </w:r>
      <w:r>
        <w:rPr>
          <w:rFonts w:ascii="Patrick Hand SC" w:eastAsia="Patrick Hand SC" w:hAnsi="Patrick Hand SC" w:cs="Patrick Hand SC"/>
          <w:b/>
        </w:rPr>
        <w:t xml:space="preserve">: Within </w:t>
      </w:r>
      <w:r>
        <w:rPr>
          <w:rFonts w:ascii="Patrick Hand SC" w:eastAsia="Patrick Hand SC" w:hAnsi="Patrick Hand SC" w:cs="Patrick Hand SC"/>
          <w:b/>
          <w:color w:val="FF0000"/>
        </w:rPr>
        <w:t>TIME PERIOD OF DBQ,</w:t>
      </w:r>
      <w:r>
        <w:rPr>
          <w:rFonts w:ascii="Patrick Hand SC" w:eastAsia="Patrick Hand SC" w:hAnsi="Patrick Hand SC" w:cs="Patrick Hand SC"/>
          <w:b/>
        </w:rPr>
        <w:t xml:space="preserve"> two significant </w:t>
      </w:r>
      <w:r>
        <w:rPr>
          <w:rFonts w:ascii="Patrick Hand SC" w:eastAsia="Patrick Hand SC" w:hAnsi="Patrick Hand SC" w:cs="Patrick Hand SC"/>
          <w:b/>
          <w:color w:val="6AA84F"/>
        </w:rPr>
        <w:t xml:space="preserve">SKILL AND </w:t>
      </w:r>
      <w:r>
        <w:rPr>
          <w:rFonts w:ascii="Patrick Hand SC" w:eastAsia="Patrick Hand SC" w:hAnsi="Patrick Hand SC" w:cs="Patrick Hand SC"/>
          <w:b/>
          <w:color w:val="38761D"/>
        </w:rPr>
        <w:t>TOPIC OF PROMPT</w:t>
      </w:r>
      <w:r>
        <w:rPr>
          <w:rFonts w:ascii="Patrick Hand SC" w:eastAsia="Patrick Hand SC" w:hAnsi="Patrick Hand SC" w:cs="Patrick Hand SC"/>
          <w:b/>
          <w:color w:val="6AA84F"/>
        </w:rPr>
        <w:t xml:space="preserve"> </w:t>
      </w:r>
      <w:r>
        <w:rPr>
          <w:rFonts w:ascii="Patrick Hand SC" w:eastAsia="Patrick Hand SC" w:hAnsi="Patrick Hand SC" w:cs="Patrick Hand SC"/>
          <w:b/>
        </w:rPr>
        <w:t xml:space="preserve">were the </w:t>
      </w:r>
      <w:r>
        <w:rPr>
          <w:rFonts w:ascii="Patrick Hand SC" w:eastAsia="Patrick Hand SC" w:hAnsi="Patrick Hand SC" w:cs="Patrick Hand SC"/>
          <w:b/>
          <w:color w:val="9900FF"/>
        </w:rPr>
        <w:t xml:space="preserve">ARGUMENT GROUP ONE </w:t>
      </w:r>
      <w:r>
        <w:rPr>
          <w:rFonts w:ascii="Patrick Hand SC" w:eastAsia="Patrick Hand SC" w:hAnsi="Patrick Hand SC" w:cs="Patrick Hand SC"/>
          <w:b/>
        </w:rPr>
        <w:t xml:space="preserve">and </w:t>
      </w:r>
      <w:r>
        <w:rPr>
          <w:rFonts w:ascii="Patrick Hand SC" w:eastAsia="Patrick Hand SC" w:hAnsi="Patrick Hand SC" w:cs="Patrick Hand SC"/>
          <w:b/>
          <w:color w:val="9900FF"/>
        </w:rPr>
        <w:t>ARGUMENT GROUP TWO</w:t>
      </w:r>
      <w:r>
        <w:rPr>
          <w:rFonts w:ascii="Patrick Hand SC" w:eastAsia="Patrick Hand SC" w:hAnsi="Patrick Hand SC" w:cs="Patrick Hand SC"/>
          <w:b/>
        </w:rPr>
        <w:t>.</w:t>
      </w:r>
    </w:p>
    <w:p w14:paraId="1927B8ED" w14:textId="77777777" w:rsidR="007E4C88" w:rsidRDefault="001D10BF">
      <w:pPr>
        <w:jc w:val="center"/>
        <w:rPr>
          <w:rFonts w:ascii="Patrick Hand SC" w:eastAsia="Patrick Hand SC" w:hAnsi="Patrick Hand SC" w:cs="Patrick Hand SC"/>
          <w:b/>
          <w:i/>
        </w:rPr>
      </w:pPr>
      <w:r>
        <w:rPr>
          <w:rFonts w:ascii="Patrick Hand SC" w:eastAsia="Patrick Hand SC" w:hAnsi="Patrick Hand SC" w:cs="Patrick Hand SC"/>
          <w:b/>
        </w:rPr>
        <w:tab/>
      </w:r>
      <w:r>
        <w:rPr>
          <w:rFonts w:ascii="Patrick Hand SC" w:eastAsia="Patrick Hand SC" w:hAnsi="Patrick Hand SC" w:cs="Patrick Hand SC"/>
          <w:b/>
          <w:i/>
        </w:rPr>
        <w:t xml:space="preserve">Ex: Within </w:t>
      </w:r>
      <w:r>
        <w:rPr>
          <w:rFonts w:ascii="Patrick Hand SC" w:eastAsia="Patrick Hand SC" w:hAnsi="Patrick Hand SC" w:cs="Patrick Hand SC"/>
          <w:b/>
          <w:i/>
          <w:color w:val="FF0000"/>
        </w:rPr>
        <w:t>1900- present</w:t>
      </w:r>
      <w:r>
        <w:rPr>
          <w:rFonts w:ascii="Patrick Hand SC" w:eastAsia="Patrick Hand SC" w:hAnsi="Patrick Hand SC" w:cs="Patrick Hand SC"/>
          <w:b/>
          <w:i/>
        </w:rPr>
        <w:t xml:space="preserve">, two significant </w:t>
      </w:r>
      <w:r>
        <w:rPr>
          <w:rFonts w:ascii="Patrick Hand SC" w:eastAsia="Patrick Hand SC" w:hAnsi="Patrick Hand SC" w:cs="Patrick Hand SC"/>
          <w:b/>
          <w:i/>
          <w:color w:val="6AA84F"/>
        </w:rPr>
        <w:t>transformations</w:t>
      </w:r>
      <w:r>
        <w:rPr>
          <w:rFonts w:ascii="Patrick Hand SC" w:eastAsia="Patrick Hand SC" w:hAnsi="Patrick Hand SC" w:cs="Patrick Hand SC"/>
          <w:b/>
          <w:i/>
        </w:rPr>
        <w:t xml:space="preserve"> </w:t>
      </w:r>
      <w:r>
        <w:rPr>
          <w:rFonts w:ascii="Patrick Hand SC" w:eastAsia="Patrick Hand SC" w:hAnsi="Patrick Hand SC" w:cs="Patrick Hand SC"/>
          <w:b/>
          <w:i/>
          <w:color w:val="38761D"/>
        </w:rPr>
        <w:t>brought by new technology</w:t>
      </w:r>
      <w:r>
        <w:rPr>
          <w:rFonts w:ascii="Patrick Hand SC" w:eastAsia="Patrick Hand SC" w:hAnsi="Patrick Hand SC" w:cs="Patrick Hand SC"/>
          <w:b/>
          <w:i/>
        </w:rPr>
        <w:t xml:space="preserve"> were </w:t>
      </w:r>
      <w:r>
        <w:rPr>
          <w:rFonts w:ascii="Patrick Hand SC" w:eastAsia="Patrick Hand SC" w:hAnsi="Patrick Hand SC" w:cs="Patrick Hand SC"/>
          <w:b/>
          <w:i/>
          <w:color w:val="9900FF"/>
        </w:rPr>
        <w:t xml:space="preserve">the rise of international trade </w:t>
      </w:r>
      <w:bookmarkStart w:id="0" w:name="_GoBack"/>
      <w:bookmarkEnd w:id="0"/>
      <w:r>
        <w:rPr>
          <w:rFonts w:ascii="Patrick Hand SC" w:eastAsia="Patrick Hand SC" w:hAnsi="Patrick Hand SC" w:cs="Patrick Hand SC"/>
          <w:b/>
          <w:i/>
          <w:color w:val="9900FF"/>
        </w:rPr>
        <w:t>organizations</w:t>
      </w:r>
      <w:r>
        <w:rPr>
          <w:rFonts w:ascii="Patrick Hand SC" w:eastAsia="Patrick Hand SC" w:hAnsi="Patrick Hand SC" w:cs="Patrick Hand SC"/>
          <w:b/>
          <w:i/>
        </w:rPr>
        <w:t xml:space="preserve"> and i</w:t>
      </w:r>
      <w:r>
        <w:rPr>
          <w:rFonts w:ascii="Patrick Hand SC" w:eastAsia="Patrick Hand SC" w:hAnsi="Patrick Hand SC" w:cs="Patrick Hand SC"/>
          <w:b/>
          <w:i/>
          <w:color w:val="9900FF"/>
        </w:rPr>
        <w:t>ncreased globalization due to the internet</w:t>
      </w:r>
      <w:r>
        <w:rPr>
          <w:rFonts w:ascii="Patrick Hand SC" w:eastAsia="Patrick Hand SC" w:hAnsi="Patrick Hand SC" w:cs="Patrick Hand SC"/>
          <w:b/>
          <w:i/>
        </w:rPr>
        <w:t>.</w:t>
      </w:r>
    </w:p>
    <w:sectPr w:rsidR="007E4C88">
      <w:headerReference w:type="default" r:id="rId6"/>
      <w:headerReference w:type="first" r:id="rId7"/>
      <w:pgSz w:w="12240" w:h="15840"/>
      <w:pgMar w:top="360" w:right="360" w:bottom="360" w:left="36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CE286" w14:textId="77777777" w:rsidR="001D10BF" w:rsidRDefault="001D10BF">
      <w:pPr>
        <w:spacing w:line="240" w:lineRule="auto"/>
      </w:pPr>
      <w:r>
        <w:separator/>
      </w:r>
    </w:p>
  </w:endnote>
  <w:endnote w:type="continuationSeparator" w:id="0">
    <w:p w14:paraId="5C5DB57E" w14:textId="77777777" w:rsidR="001D10BF" w:rsidRDefault="001D10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chitects Daughter">
    <w:charset w:val="00"/>
    <w:family w:val="auto"/>
    <w:pitch w:val="default"/>
  </w:font>
  <w:font w:name="Patrick Hand SC">
    <w:charset w:val="00"/>
    <w:family w:val="auto"/>
    <w:pitch w:val="default"/>
  </w:font>
  <w:font w:name="Special Elite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992E67" w14:textId="77777777" w:rsidR="001D10BF" w:rsidRDefault="001D10BF">
      <w:pPr>
        <w:spacing w:line="240" w:lineRule="auto"/>
      </w:pPr>
      <w:r>
        <w:separator/>
      </w:r>
    </w:p>
  </w:footnote>
  <w:footnote w:type="continuationSeparator" w:id="0">
    <w:p w14:paraId="6CB42F18" w14:textId="77777777" w:rsidR="001D10BF" w:rsidRDefault="001D10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3AB7B" w14:textId="77777777" w:rsidR="007E4C88" w:rsidRDefault="007E4C88">
    <w:pPr>
      <w:pBdr>
        <w:top w:val="nil"/>
        <w:left w:val="nil"/>
        <w:bottom w:val="nil"/>
        <w:right w:val="nil"/>
        <w:between w:val="nil"/>
      </w:pBdr>
      <w:jc w:val="right"/>
    </w:pPr>
  </w:p>
  <w:p w14:paraId="68566F8A" w14:textId="77777777" w:rsidR="007E4C88" w:rsidRDefault="007E4C88">
    <w:pPr>
      <w:rPr>
        <w:rFonts w:ascii="Patrick Hand SC" w:eastAsia="Patrick Hand SC" w:hAnsi="Patrick Hand SC" w:cs="Patrick Hand SC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20562" w14:textId="77777777" w:rsidR="007E4C88" w:rsidRDefault="007E4C88">
    <w:pPr>
      <w:rPr>
        <w:rFonts w:ascii="Patrick Hand SC" w:eastAsia="Patrick Hand SC" w:hAnsi="Patrick Hand SC" w:cs="Patrick Hand SC"/>
        <w:b/>
        <w:sz w:val="16"/>
        <w:szCs w:val="16"/>
        <w:u w:val="single"/>
      </w:rPr>
    </w:pPr>
  </w:p>
  <w:p w14:paraId="5D1576E9" w14:textId="26A1FEBE" w:rsidR="007E4C88" w:rsidRDefault="001D10BF">
    <w:pPr>
      <w:rPr>
        <w:b/>
        <w:sz w:val="28"/>
        <w:szCs w:val="28"/>
      </w:rPr>
    </w:pPr>
    <w:r>
      <w:rPr>
        <w:rFonts w:ascii="Patrick Hand SC" w:eastAsia="Patrick Hand SC" w:hAnsi="Patrick Hand SC" w:cs="Patrick Hand SC"/>
        <w:b/>
        <w:sz w:val="28"/>
        <w:szCs w:val="28"/>
        <w:u w:val="single"/>
      </w:rPr>
      <w:t>DBQ Notes</w:t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proofErr w:type="gramStart"/>
    <w:r>
      <w:rPr>
        <w:rFonts w:ascii="Architects Daughter" w:eastAsia="Architects Daughter" w:hAnsi="Architects Daughter" w:cs="Architects Daughter"/>
        <w:b/>
        <w:sz w:val="28"/>
        <w:szCs w:val="28"/>
      </w:rPr>
      <w:tab/>
      <w:t xml:space="preserve">  </w:t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proofErr w:type="gramEnd"/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r>
      <w:rPr>
        <w:rFonts w:ascii="Patrick Hand SC" w:eastAsia="Patrick Hand SC" w:hAnsi="Patrick Hand SC" w:cs="Patrick Hand SC"/>
        <w:b/>
        <w:sz w:val="28"/>
        <w:szCs w:val="28"/>
      </w:rPr>
      <w:t>M</w:t>
    </w:r>
    <w:r w:rsidR="00877C68">
      <w:rPr>
        <w:rFonts w:ascii="Patrick Hand SC" w:eastAsia="Patrick Hand SC" w:hAnsi="Patrick Hand SC" w:cs="Patrick Hand SC"/>
        <w:b/>
        <w:sz w:val="28"/>
        <w:szCs w:val="28"/>
      </w:rPr>
      <w:t>cCoy</w:t>
    </w:r>
    <w:r>
      <w:rPr>
        <w:rFonts w:ascii="Patrick Hand SC" w:eastAsia="Patrick Hand SC" w:hAnsi="Patrick Hand SC" w:cs="Patrick Hand SC"/>
        <w:b/>
        <w:sz w:val="28"/>
        <w:szCs w:val="28"/>
      </w:rPr>
      <w:t xml:space="preserve"> | AP World History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C88"/>
    <w:rsid w:val="00002BCB"/>
    <w:rsid w:val="00155FF3"/>
    <w:rsid w:val="001D10BF"/>
    <w:rsid w:val="00465C9D"/>
    <w:rsid w:val="007E4C88"/>
    <w:rsid w:val="00877C68"/>
    <w:rsid w:val="00C3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D3662"/>
  <w15:docId w15:val="{2ABED864-0526-4E0A-BFE1-C7D38DBB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7C6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C68"/>
  </w:style>
  <w:style w:type="paragraph" w:styleId="Footer">
    <w:name w:val="footer"/>
    <w:basedOn w:val="Normal"/>
    <w:link w:val="FooterChar"/>
    <w:uiPriority w:val="99"/>
    <w:unhideWhenUsed/>
    <w:rsid w:val="00877C6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McCoy, Colleen</cp:lastModifiedBy>
  <cp:revision>2</cp:revision>
  <dcterms:created xsi:type="dcterms:W3CDTF">2020-04-24T10:13:00Z</dcterms:created>
  <dcterms:modified xsi:type="dcterms:W3CDTF">2020-04-24T10:13:00Z</dcterms:modified>
</cp:coreProperties>
</file>