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C07F8" w14:textId="77777777" w:rsidR="00F44A11" w:rsidRDefault="00F44A11" w:rsidP="00F44A11">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508BE727" wp14:editId="222FA626">
            <wp:extent cx="3171825" cy="33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71825" cy="333375"/>
                    </a:xfrm>
                    <a:prstGeom prst="rect">
                      <a:avLst/>
                    </a:prstGeom>
                    <a:noFill/>
                    <a:ln>
                      <a:noFill/>
                    </a:ln>
                  </pic:spPr>
                </pic:pic>
              </a:graphicData>
            </a:graphic>
          </wp:inline>
        </w:drawing>
      </w:r>
      <w:r>
        <w:rPr>
          <w:rFonts w:asciiTheme="minorHAnsi" w:eastAsiaTheme="minorHAnsi" w:hAnsiTheme="minorHAnsi" w:cstheme="minorBidi"/>
          <w:noProof/>
          <w:sz w:val="22"/>
          <w:szCs w:val="22"/>
        </w:rPr>
        <w:drawing>
          <wp:inline distT="0" distB="0" distL="0" distR="0" wp14:anchorId="1905D7A0" wp14:editId="102DC41C">
            <wp:extent cx="5819775" cy="3524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9775" cy="352425"/>
                    </a:xfrm>
                    <a:prstGeom prst="rect">
                      <a:avLst/>
                    </a:prstGeom>
                    <a:noFill/>
                    <a:ln>
                      <a:noFill/>
                    </a:ln>
                  </pic:spPr>
                </pic:pic>
              </a:graphicData>
            </a:graphic>
          </wp:inline>
        </w:drawing>
      </w:r>
      <w:r>
        <w:rPr>
          <w:rStyle w:val="normaltextrun"/>
          <w:rFonts w:ascii="Calibri" w:hAnsi="Calibri" w:cs="Calibri"/>
          <w:b/>
          <w:bCs/>
          <w:sz w:val="22"/>
          <w:szCs w:val="22"/>
        </w:rPr>
        <w:t>PROMPT:</w:t>
      </w:r>
      <w:r>
        <w:rPr>
          <w:rStyle w:val="scxw124997394"/>
          <w:rFonts w:ascii="Calibri" w:hAnsi="Calibri" w:cs="Calibri"/>
          <w:sz w:val="22"/>
          <w:szCs w:val="22"/>
        </w:rPr>
        <w:t> </w:t>
      </w:r>
      <w:r>
        <w:rPr>
          <w:rFonts w:ascii="Calibri" w:hAnsi="Calibri" w:cs="Calibri"/>
          <w:sz w:val="22"/>
          <w:szCs w:val="22"/>
        </w:rPr>
        <w:br/>
      </w:r>
      <w:r>
        <w:rPr>
          <w:rStyle w:val="normaltextrun"/>
          <w:rFonts w:ascii="Calibri" w:hAnsi="Calibri" w:cs="Calibri"/>
          <w:b/>
          <w:bCs/>
          <w:sz w:val="22"/>
          <w:szCs w:val="22"/>
        </w:rPr>
        <w:t xml:space="preserve">Develop an argument that evaluates how social structure among the Mongols differed from social structure in another society during this </w:t>
      </w:r>
      <w:proofErr w:type="gramStart"/>
      <w:r>
        <w:rPr>
          <w:rStyle w:val="normaltextrun"/>
          <w:rFonts w:ascii="Calibri" w:hAnsi="Calibri" w:cs="Calibri"/>
          <w:b/>
          <w:bCs/>
          <w:sz w:val="22"/>
          <w:szCs w:val="22"/>
        </w:rPr>
        <w:t>time period</w:t>
      </w:r>
      <w:proofErr w:type="gramEnd"/>
      <w:r>
        <w:rPr>
          <w:rStyle w:val="normaltextrun"/>
          <w:rFonts w:ascii="Calibri" w:hAnsi="Calibri" w:cs="Calibri"/>
          <w:b/>
          <w:bCs/>
          <w:sz w:val="22"/>
          <w:szCs w:val="22"/>
        </w:rPr>
        <w:t>. </w:t>
      </w:r>
      <w:r>
        <w:rPr>
          <w:rStyle w:val="eop"/>
          <w:rFonts w:ascii="Calibri" w:hAnsi="Calibri" w:cs="Calibri"/>
          <w:sz w:val="22"/>
          <w:szCs w:val="22"/>
        </w:rPr>
        <w:t> </w:t>
      </w:r>
    </w:p>
    <w:p w14:paraId="03CABAFF" w14:textId="77777777" w:rsidR="00F44A11" w:rsidRDefault="00F44A11" w:rsidP="00F44A1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3746C88" w14:textId="770E96C4" w:rsidR="00F44A11" w:rsidRDefault="00F44A11" w:rsidP="00F44A11">
      <w:pPr>
        <w:pStyle w:val="paragraph"/>
        <w:spacing w:before="0" w:beforeAutospacing="0" w:after="0" w:afterAutospacing="0"/>
        <w:ind w:firstLine="720"/>
        <w:textAlignment w:val="baseline"/>
        <w:rPr>
          <w:rStyle w:val="eop"/>
          <w:color w:val="FF0000"/>
        </w:rPr>
      </w:pPr>
      <w:r>
        <w:rPr>
          <w:rStyle w:val="normaltextrun"/>
        </w:rPr>
        <w:t>Despite the many similarities between Mongol and Aztec social structure, the equality of women in the empires, the unity of people by religion, and the religious ceremonies all together gave way to</w:t>
      </w:r>
      <w:r>
        <w:rPr>
          <w:rStyle w:val="normaltextrun"/>
        </w:rPr>
        <w:t>o</w:t>
      </w:r>
      <w:r>
        <w:rPr>
          <w:rStyle w:val="normaltextrun"/>
        </w:rPr>
        <w:t> many differences between each empire and social stratification. </w:t>
      </w:r>
      <w:r>
        <w:rPr>
          <w:rStyle w:val="normaltextrun"/>
          <w:shd w:val="clear" w:color="auto" w:fill="00FFFF"/>
        </w:rPr>
        <w:t>Before the creation of the massive empire the Mongols were known for, this group was of nomadic origin and migrated through the territories of Asia and China. The advancements of archery and Horseback riding were key parts of the Mongols success after they mastered both skills before others could. The Mongols conquered land from their home territory of Mongolia all the way to the Caspian Sea.</w:t>
      </w:r>
      <w:r>
        <w:rPr>
          <w:rStyle w:val="normaltextrun"/>
        </w:rPr>
        <w:t>   </w:t>
      </w:r>
      <w:r>
        <w:rPr>
          <w:rStyle w:val="normaltextrun"/>
          <w:color w:val="FF0000"/>
        </w:rPr>
        <w:t>Consider:  This could go before the thesis, and add some info about the Azteks, and you have a </w:t>
      </w:r>
      <w:proofErr w:type="gramStart"/>
      <w:r>
        <w:rPr>
          <w:rStyle w:val="normaltextrun"/>
          <w:color w:val="FF0000"/>
        </w:rPr>
        <w:t>spot on</w:t>
      </w:r>
      <w:proofErr w:type="gramEnd"/>
      <w:r>
        <w:rPr>
          <w:rStyle w:val="normaltextrun"/>
          <w:color w:val="FF0000"/>
        </w:rPr>
        <w:t> intro. </w:t>
      </w:r>
      <w:r>
        <w:rPr>
          <w:rStyle w:val="normaltextrun"/>
          <w:color w:val="FF0000"/>
        </w:rPr>
        <w:t xml:space="preserve">Also, since your essay will compare the Azteks and the Mongols, something about the Azteks should be added to the context. </w:t>
      </w:r>
      <w:r>
        <w:rPr>
          <w:rStyle w:val="normaltextrun"/>
          <w:color w:val="FF0000"/>
        </w:rPr>
        <w:t xml:space="preserve"> Highlighted in blue is the beginning of good context.  Your first sentence is a good thesis statement.  Try placing context before the thesis for good organization.  </w:t>
      </w:r>
      <w:r>
        <w:rPr>
          <w:rStyle w:val="normaltextrun"/>
          <w:rFonts w:ascii="Segoe UI Emoji" w:hAnsi="Segoe UI Emoji" w:cs="Segoe UI"/>
          <w:color w:val="FF0000"/>
        </w:rPr>
        <w:t>😊</w:t>
      </w:r>
      <w:r>
        <w:rPr>
          <w:rStyle w:val="normaltextrun"/>
          <w:color w:val="FF0000"/>
        </w:rPr>
        <w:t> </w:t>
      </w:r>
      <w:r>
        <w:rPr>
          <w:rStyle w:val="eop"/>
          <w:color w:val="FF0000"/>
        </w:rPr>
        <w:t> </w:t>
      </w:r>
    </w:p>
    <w:p w14:paraId="2A55623E" w14:textId="77777777" w:rsidR="00F44A11" w:rsidRDefault="00F44A11" w:rsidP="00F44A11">
      <w:pPr>
        <w:pStyle w:val="paragraph"/>
        <w:spacing w:before="0" w:beforeAutospacing="0" w:after="0" w:afterAutospacing="0"/>
        <w:ind w:firstLine="720"/>
        <w:textAlignment w:val="baseline"/>
        <w:rPr>
          <w:rFonts w:ascii="Segoe UI" w:hAnsi="Segoe UI" w:cs="Segoe UI"/>
          <w:sz w:val="18"/>
          <w:szCs w:val="18"/>
        </w:rPr>
      </w:pPr>
    </w:p>
    <w:p w14:paraId="7474511B" w14:textId="078370BA" w:rsidR="00F44A11" w:rsidRDefault="00F44A11" w:rsidP="00F44A11">
      <w:pPr>
        <w:pStyle w:val="paragraph"/>
        <w:spacing w:before="0" w:beforeAutospacing="0" w:after="0" w:afterAutospacing="0"/>
        <w:ind w:firstLine="720"/>
        <w:textAlignment w:val="baseline"/>
        <w:rPr>
          <w:rStyle w:val="normaltextrun"/>
        </w:rPr>
      </w:pPr>
      <w:r>
        <w:rPr>
          <w:rStyle w:val="normaltextrun"/>
        </w:rPr>
        <w:t>There have always been differences regarding women in many different societies, but the biggest difference of social rights </w:t>
      </w:r>
      <w:r>
        <w:rPr>
          <w:rStyle w:val="normaltextrun"/>
        </w:rPr>
        <w:t>can be</w:t>
      </w:r>
      <w:r>
        <w:rPr>
          <w:rStyle w:val="normaltextrun"/>
        </w:rPr>
        <w:t> observed in the Aztec and Mongol empires. The Mongols regard women as an important part of their society. Women have worked alongside men when they were a nomadic tribe and even when their empire grew to the largest it could. They served alongside men, and some would say they enjoyed being in their fearsome military force and growing in rank as a man could. As important as they were in the nomadic beginnings, they had the importance of bearing and tending to children as any women does in the empire state of the Mongols. The society was still mostly patriarchal, but women had far more freedom and power than women in other cultures did, such as being offered education and health/social welfare. </w:t>
      </w:r>
      <w:r>
        <w:rPr>
          <w:rStyle w:val="normaltextrun"/>
        </w:rPr>
        <w:t xml:space="preserve">Mongol women even wore pants, </w:t>
      </w:r>
      <w:proofErr w:type="gramStart"/>
      <w:r>
        <w:rPr>
          <w:rStyle w:val="normaltextrun"/>
        </w:rPr>
        <w:t>similar to</w:t>
      </w:r>
      <w:proofErr w:type="gramEnd"/>
      <w:r>
        <w:rPr>
          <w:rStyle w:val="normaltextrun"/>
        </w:rPr>
        <w:t xml:space="preserve"> the men, so they could be better horse riders.  </w:t>
      </w:r>
      <w:r>
        <w:rPr>
          <w:rStyle w:val="normaltextrun"/>
        </w:rPr>
        <w:t>The Aztecs on the other hand, far different from the Mongols. The women’s social status in that empire was minimal. Women had little to no rights and were mostly expected to do the household work. At most, they could work as artisans or craft people important for trade, but they never were equal to the job’s men did, as men were superior. This created the difference in social structure between the two empires. </w:t>
      </w:r>
    </w:p>
    <w:p w14:paraId="5888503B" w14:textId="77777777" w:rsidR="00F44A11" w:rsidRDefault="00F44A11" w:rsidP="00F44A11">
      <w:pPr>
        <w:pStyle w:val="paragraph"/>
        <w:spacing w:before="0" w:beforeAutospacing="0" w:after="0" w:afterAutospacing="0"/>
        <w:ind w:firstLine="720"/>
        <w:textAlignment w:val="baseline"/>
        <w:rPr>
          <w:rFonts w:ascii="Segoe UI" w:hAnsi="Segoe UI" w:cs="Segoe UI"/>
          <w:sz w:val="18"/>
          <w:szCs w:val="18"/>
        </w:rPr>
      </w:pPr>
    </w:p>
    <w:p w14:paraId="2D585F63" w14:textId="60A3A689" w:rsidR="00F44A11" w:rsidRDefault="00F44A11" w:rsidP="00F44A11">
      <w:pPr>
        <w:pStyle w:val="paragraph"/>
        <w:spacing w:before="0" w:beforeAutospacing="0" w:after="0" w:afterAutospacing="0"/>
        <w:ind w:firstLine="720"/>
        <w:textAlignment w:val="baseline"/>
        <w:rPr>
          <w:rStyle w:val="eop"/>
        </w:rPr>
      </w:pPr>
      <w:r>
        <w:rPr>
          <w:rStyle w:val="normaltextrun"/>
        </w:rPr>
        <w:t>As a result of the Mongols conquest, they met many religions and cultures that were incorporated into their empire over time. The differences in culture of many people kept them from being fully united. The Mongols expanded their impressive empire, so more people and more religions came under their control. They did not antagonize or suppress their religions, instead they allowed free practice of religion whether it be Buddhism, Christianity, Daoism, Islam, or Hinduism. However, some people within the empire had issues accepting other religions, and conflicts surfaced throughout the empire. </w:t>
      </w:r>
      <w:r w:rsidRPr="00F44A11">
        <w:rPr>
          <w:rStyle w:val="normaltextrun"/>
          <w:color w:val="FF0000"/>
        </w:rPr>
        <w:t>** This would be more effective if you provided specific evidence</w:t>
      </w:r>
      <w:r>
        <w:rPr>
          <w:rStyle w:val="normaltextrun"/>
        </w:rPr>
        <w:t xml:space="preserve">. </w:t>
      </w:r>
      <w:r>
        <w:rPr>
          <w:rStyle w:val="normaltextrun"/>
        </w:rPr>
        <w:t>These conflicts proved the lack of complete unity within the empire, unlike the Aztecs, who only allowed a single religion. The Aztecs allowed one religion and belief, that of Huitzilopochtli, the god of the sun and war. They worshipped others, but none as much as Huitzilopochtli. Their polytheistic beliefs throughout the empire allowed for a unified feel. Much like the Mongols, as their empire expanded, they took in other native tribes to the area. The cultures of the other tribes were converted to that of the Aztecs, keeping its unity and singular religion. There was little conflict in the matter of whom was worshipped. The unity of people within the empires strengthened the social structure, with religion being the connection between the two. Between the Mongols and the Aztecs, they had similarities in social structure relating to religion, but the main separation between the two lies with the types of religion within each empire. </w:t>
      </w:r>
      <w:r>
        <w:rPr>
          <w:rStyle w:val="eop"/>
        </w:rPr>
        <w:t> </w:t>
      </w:r>
    </w:p>
    <w:p w14:paraId="0138D29B" w14:textId="77777777" w:rsidR="00F44A11" w:rsidRDefault="00F44A11" w:rsidP="00F44A11">
      <w:pPr>
        <w:pStyle w:val="paragraph"/>
        <w:spacing w:before="0" w:beforeAutospacing="0" w:after="0" w:afterAutospacing="0"/>
        <w:ind w:firstLine="720"/>
        <w:textAlignment w:val="baseline"/>
        <w:rPr>
          <w:rFonts w:ascii="Segoe UI" w:hAnsi="Segoe UI" w:cs="Segoe UI"/>
          <w:sz w:val="18"/>
          <w:szCs w:val="18"/>
        </w:rPr>
      </w:pPr>
    </w:p>
    <w:p w14:paraId="32502611" w14:textId="367EEF9D" w:rsidR="00F44A11" w:rsidRDefault="00F44A11" w:rsidP="00F44A11">
      <w:pPr>
        <w:pStyle w:val="paragraph"/>
        <w:spacing w:before="0" w:beforeAutospacing="0" w:after="0" w:afterAutospacing="0"/>
        <w:textAlignment w:val="baseline"/>
        <w:rPr>
          <w:rStyle w:val="eop"/>
        </w:rPr>
      </w:pPr>
      <w:r>
        <w:rPr>
          <w:rStyle w:val="normaltextrun"/>
        </w:rPr>
        <w:t xml:space="preserve">      </w:t>
      </w:r>
      <w:r>
        <w:rPr>
          <w:rStyle w:val="normaltextrun"/>
        </w:rPr>
        <w:t xml:space="preserve">The human sacrificing ritual was the key to emergence of the social class within the Aztec empire. Powerful members were the ones to carry out the killing to control or terrorize the lower ranks. The rationale for Aztec human sacrifices was for the matter of survival. To keep the sun moving across the sky and preserve their lives, the Aztecs had to feed “Huitzilopochtli” with human hearts and blood. More than 650 skulls and thousands of fragments of bone were found near </w:t>
      </w:r>
      <w:proofErr w:type="spellStart"/>
      <w:r>
        <w:rPr>
          <w:rStyle w:val="normaltextrun"/>
        </w:rPr>
        <w:t>Templo</w:t>
      </w:r>
      <w:proofErr w:type="spellEnd"/>
      <w:r>
        <w:rPr>
          <w:rStyle w:val="normaltextrun"/>
        </w:rPr>
        <w:t xml:space="preserve"> Mayor, their main religious temple. Most often, it was the prisoners or peasants who were offered as sacrifices, as the higher-ranking officials were exempt from this ritual. The social classes grew from the understanding that the “lesser people” could be chosen to lose their lives for religious purposes. As the Mongols did not participate in this ceremony, their own social classes were based </w:t>
      </w:r>
      <w:proofErr w:type="gramStart"/>
      <w:r>
        <w:rPr>
          <w:rStyle w:val="normaltextrun"/>
        </w:rPr>
        <w:t>off of</w:t>
      </w:r>
      <w:proofErr w:type="gramEnd"/>
      <w:r>
        <w:rPr>
          <w:rStyle w:val="normaltextrun"/>
        </w:rPr>
        <w:t> the areas of origin. On the top lay the Mongolians, originating in Mongolia. Next were the </w:t>
      </w:r>
      <w:proofErr w:type="spellStart"/>
      <w:r>
        <w:rPr>
          <w:rStyle w:val="normaltextrun"/>
        </w:rPr>
        <w:t>Semu</w:t>
      </w:r>
      <w:proofErr w:type="spellEnd"/>
      <w:r>
        <w:rPr>
          <w:rStyle w:val="normaltextrun"/>
        </w:rPr>
        <w:t>, a caste of the Yuan Dynasty in China, along with the Central Asian Nomadic and Asian allies. After that were the Han, who were the people from the northern chinses dynasty. Lastly were the southerners, people of the Northern song dynasty. The creation of social structure within both empires were much different, including the fact that it was human sacrifices who determined the high-ranking officials in Aztec while their origin determined it for the Mongols.</w:t>
      </w:r>
      <w:r>
        <w:rPr>
          <w:rStyle w:val="eop"/>
        </w:rPr>
        <w:t> </w:t>
      </w:r>
      <w:r>
        <w:rPr>
          <w:rStyle w:val="eop"/>
        </w:rPr>
        <w:t>** To maintain the organization, you should discuss the Mongols first in the paragraph, then the Azteks, as you did in the previous paragraphs.</w:t>
      </w:r>
    </w:p>
    <w:p w14:paraId="60D3C54C" w14:textId="77777777" w:rsidR="00F44A11" w:rsidRDefault="00F44A11" w:rsidP="00F44A11">
      <w:pPr>
        <w:pStyle w:val="paragraph"/>
        <w:spacing w:before="0" w:beforeAutospacing="0" w:after="0" w:afterAutospacing="0"/>
        <w:textAlignment w:val="baseline"/>
        <w:rPr>
          <w:rFonts w:ascii="Segoe UI" w:hAnsi="Segoe UI" w:cs="Segoe UI"/>
          <w:sz w:val="18"/>
          <w:szCs w:val="18"/>
        </w:rPr>
      </w:pPr>
    </w:p>
    <w:p w14:paraId="47D1307E" w14:textId="77777777" w:rsidR="00F44A11" w:rsidRDefault="00F44A11" w:rsidP="00F44A11">
      <w:pPr>
        <w:pStyle w:val="paragraph"/>
        <w:spacing w:before="0" w:beforeAutospacing="0" w:after="0" w:afterAutospacing="0"/>
        <w:ind w:firstLine="720"/>
        <w:textAlignment w:val="baseline"/>
        <w:rPr>
          <w:rFonts w:ascii="Segoe UI" w:hAnsi="Segoe UI" w:cs="Segoe UI"/>
          <w:sz w:val="18"/>
          <w:szCs w:val="18"/>
        </w:rPr>
      </w:pPr>
      <w:r>
        <w:rPr>
          <w:rStyle w:val="normaltextrun"/>
        </w:rPr>
        <w:t> The similarities between the social structure of each Empire are certainly highlighted by history, but the many in depth differences gave insight to the unique ways each empire is run socially. Such as Mongolian women having unique freedom and responsibility, despite the lack of equality within the Aztec empire. Religion plays a part in every social structure, mostly concerning the unity of people which the Aztecs seemed to excel at. The social aspect of human sacrifices also plays a part, considering one must be chosen to give their life up for a god. Every small but significant detail plays a part in social structure and maintaining that allows for prosperity and longevity of said empire. </w:t>
      </w:r>
      <w:r>
        <w:rPr>
          <w:rStyle w:val="eop"/>
        </w:rPr>
        <w:t> </w:t>
      </w:r>
    </w:p>
    <w:p w14:paraId="3F3E3534" w14:textId="77777777" w:rsidR="00F44A11" w:rsidRDefault="00F44A11" w:rsidP="00F44A11">
      <w:pPr>
        <w:pStyle w:val="paragraph"/>
        <w:spacing w:before="0" w:beforeAutospacing="0" w:after="0" w:afterAutospacing="0"/>
        <w:ind w:firstLine="720"/>
        <w:textAlignment w:val="baseline"/>
        <w:rPr>
          <w:rFonts w:ascii="Segoe UI" w:hAnsi="Segoe UI" w:cs="Segoe UI"/>
          <w:sz w:val="18"/>
          <w:szCs w:val="18"/>
        </w:rPr>
      </w:pPr>
      <w:r>
        <w:rPr>
          <w:rStyle w:val="eop"/>
          <w:rFonts w:ascii="Calibri" w:hAnsi="Calibri" w:cs="Calibri"/>
          <w:sz w:val="22"/>
          <w:szCs w:val="22"/>
        </w:rPr>
        <w:t> </w:t>
      </w:r>
    </w:p>
    <w:p w14:paraId="2FF24804" w14:textId="77777777" w:rsidR="00B73DFD" w:rsidRDefault="00F44A11"/>
    <w:sectPr w:rsidR="00B73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A11"/>
    <w:rsid w:val="00330DEB"/>
    <w:rsid w:val="003849BC"/>
    <w:rsid w:val="00B25E2E"/>
    <w:rsid w:val="00DC7A55"/>
    <w:rsid w:val="00F44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3F524"/>
  <w15:chartTrackingRefBased/>
  <w15:docId w15:val="{FCA59A9C-DE3E-46AF-B928-C1ECF391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44A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44A11"/>
  </w:style>
  <w:style w:type="character" w:customStyle="1" w:styleId="scxw124997394">
    <w:name w:val="scxw124997394"/>
    <w:basedOn w:val="DefaultParagraphFont"/>
    <w:rsid w:val="00F44A11"/>
  </w:style>
  <w:style w:type="character" w:customStyle="1" w:styleId="eop">
    <w:name w:val="eop"/>
    <w:basedOn w:val="DefaultParagraphFont"/>
    <w:rsid w:val="00F44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389069">
      <w:bodyDiv w:val="1"/>
      <w:marLeft w:val="0"/>
      <w:marRight w:val="0"/>
      <w:marTop w:val="0"/>
      <w:marBottom w:val="0"/>
      <w:divBdr>
        <w:top w:val="none" w:sz="0" w:space="0" w:color="auto"/>
        <w:left w:val="none" w:sz="0" w:space="0" w:color="auto"/>
        <w:bottom w:val="none" w:sz="0" w:space="0" w:color="auto"/>
        <w:right w:val="none" w:sz="0" w:space="0" w:color="auto"/>
      </w:divBdr>
      <w:divsChild>
        <w:div w:id="1020164926">
          <w:marLeft w:val="0"/>
          <w:marRight w:val="0"/>
          <w:marTop w:val="0"/>
          <w:marBottom w:val="0"/>
          <w:divBdr>
            <w:top w:val="none" w:sz="0" w:space="0" w:color="auto"/>
            <w:left w:val="none" w:sz="0" w:space="0" w:color="auto"/>
            <w:bottom w:val="none" w:sz="0" w:space="0" w:color="auto"/>
            <w:right w:val="none" w:sz="0" w:space="0" w:color="auto"/>
          </w:divBdr>
        </w:div>
        <w:div w:id="421340886">
          <w:marLeft w:val="0"/>
          <w:marRight w:val="0"/>
          <w:marTop w:val="0"/>
          <w:marBottom w:val="0"/>
          <w:divBdr>
            <w:top w:val="none" w:sz="0" w:space="0" w:color="auto"/>
            <w:left w:val="none" w:sz="0" w:space="0" w:color="auto"/>
            <w:bottom w:val="none" w:sz="0" w:space="0" w:color="auto"/>
            <w:right w:val="none" w:sz="0" w:space="0" w:color="auto"/>
          </w:divBdr>
        </w:div>
        <w:div w:id="2073186381">
          <w:marLeft w:val="0"/>
          <w:marRight w:val="0"/>
          <w:marTop w:val="0"/>
          <w:marBottom w:val="0"/>
          <w:divBdr>
            <w:top w:val="none" w:sz="0" w:space="0" w:color="auto"/>
            <w:left w:val="none" w:sz="0" w:space="0" w:color="auto"/>
            <w:bottom w:val="none" w:sz="0" w:space="0" w:color="auto"/>
            <w:right w:val="none" w:sz="0" w:space="0" w:color="auto"/>
          </w:divBdr>
        </w:div>
        <w:div w:id="1269657021">
          <w:marLeft w:val="0"/>
          <w:marRight w:val="0"/>
          <w:marTop w:val="0"/>
          <w:marBottom w:val="0"/>
          <w:divBdr>
            <w:top w:val="none" w:sz="0" w:space="0" w:color="auto"/>
            <w:left w:val="none" w:sz="0" w:space="0" w:color="auto"/>
            <w:bottom w:val="none" w:sz="0" w:space="0" w:color="auto"/>
            <w:right w:val="none" w:sz="0" w:space="0" w:color="auto"/>
          </w:divBdr>
        </w:div>
        <w:div w:id="478496272">
          <w:marLeft w:val="0"/>
          <w:marRight w:val="0"/>
          <w:marTop w:val="0"/>
          <w:marBottom w:val="0"/>
          <w:divBdr>
            <w:top w:val="none" w:sz="0" w:space="0" w:color="auto"/>
            <w:left w:val="none" w:sz="0" w:space="0" w:color="auto"/>
            <w:bottom w:val="none" w:sz="0" w:space="0" w:color="auto"/>
            <w:right w:val="none" w:sz="0" w:space="0" w:color="auto"/>
          </w:divBdr>
        </w:div>
        <w:div w:id="1943684656">
          <w:marLeft w:val="0"/>
          <w:marRight w:val="0"/>
          <w:marTop w:val="0"/>
          <w:marBottom w:val="0"/>
          <w:divBdr>
            <w:top w:val="none" w:sz="0" w:space="0" w:color="auto"/>
            <w:left w:val="none" w:sz="0" w:space="0" w:color="auto"/>
            <w:bottom w:val="none" w:sz="0" w:space="0" w:color="auto"/>
            <w:right w:val="none" w:sz="0" w:space="0" w:color="auto"/>
          </w:divBdr>
        </w:div>
        <w:div w:id="710963210">
          <w:marLeft w:val="0"/>
          <w:marRight w:val="0"/>
          <w:marTop w:val="0"/>
          <w:marBottom w:val="0"/>
          <w:divBdr>
            <w:top w:val="none" w:sz="0" w:space="0" w:color="auto"/>
            <w:left w:val="none" w:sz="0" w:space="0" w:color="auto"/>
            <w:bottom w:val="none" w:sz="0" w:space="0" w:color="auto"/>
            <w:right w:val="none" w:sz="0" w:space="0" w:color="auto"/>
          </w:divBdr>
        </w:div>
        <w:div w:id="1528912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968</Words>
  <Characters>5518</Characters>
  <Application>Microsoft Office Word</Application>
  <DocSecurity>0</DocSecurity>
  <Lines>45</Lines>
  <Paragraphs>12</Paragraphs>
  <ScaleCrop>false</ScaleCrop>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Colleen</dc:creator>
  <cp:keywords/>
  <dc:description/>
  <cp:lastModifiedBy>McCoy, Colleen</cp:lastModifiedBy>
  <cp:revision>1</cp:revision>
  <dcterms:created xsi:type="dcterms:W3CDTF">2020-10-26T12:16:00Z</dcterms:created>
  <dcterms:modified xsi:type="dcterms:W3CDTF">2020-10-26T12:23:00Z</dcterms:modified>
</cp:coreProperties>
</file>