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F64A94" w14:textId="0B7F6AFE" w:rsidR="004B1C55" w:rsidRPr="004B1C55" w:rsidRDefault="004B1C55">
      <w:pPr>
        <w:rPr>
          <w:rFonts w:ascii="Times New Roman" w:hAnsi="Times New Roman" w:cs="Times New Roman"/>
          <w:sz w:val="24"/>
          <w:szCs w:val="24"/>
        </w:rPr>
      </w:pPr>
      <w:r w:rsidRPr="004B1C55">
        <w:rPr>
          <w:rFonts w:ascii="Times New Roman" w:hAnsi="Times New Roman" w:cs="Times New Roman"/>
          <w:sz w:val="24"/>
          <w:szCs w:val="24"/>
        </w:rPr>
        <w:t>Name: __________________________________________________ Evolution Assignment 4</w:t>
      </w:r>
    </w:p>
    <w:p w14:paraId="24944836" w14:textId="77777777" w:rsidR="004B1C55" w:rsidRPr="004B1C55" w:rsidRDefault="004B1C55">
      <w:pPr>
        <w:rPr>
          <w:rFonts w:ascii="Times New Roman" w:hAnsi="Times New Roman" w:cs="Times New Roman"/>
          <w:sz w:val="24"/>
          <w:szCs w:val="24"/>
        </w:rPr>
      </w:pPr>
    </w:p>
    <w:p w14:paraId="7A70C1C2" w14:textId="5A8E6A63" w:rsidR="006D52B5" w:rsidRPr="004B1C55" w:rsidRDefault="001D1051" w:rsidP="004B1C55">
      <w:pPr>
        <w:jc w:val="center"/>
        <w:rPr>
          <w:rFonts w:ascii="Times New Roman" w:hAnsi="Times New Roman" w:cs="Times New Roman"/>
          <w:b/>
          <w:bCs/>
          <w:sz w:val="24"/>
          <w:szCs w:val="24"/>
        </w:rPr>
      </w:pPr>
      <w:r w:rsidRPr="004B1C55">
        <w:rPr>
          <w:rFonts w:ascii="Times New Roman" w:hAnsi="Times New Roman" w:cs="Times New Roman"/>
          <w:b/>
          <w:bCs/>
          <w:sz w:val="24"/>
          <w:szCs w:val="24"/>
        </w:rPr>
        <w:t>Evidence for Evolution</w:t>
      </w:r>
    </w:p>
    <w:p w14:paraId="56CB6484" w14:textId="0812645A" w:rsidR="001D1051" w:rsidRPr="004B1C55" w:rsidRDefault="001D1051">
      <w:pPr>
        <w:rPr>
          <w:rFonts w:ascii="Times New Roman" w:hAnsi="Times New Roman" w:cs="Times New Roman"/>
          <w:sz w:val="24"/>
          <w:szCs w:val="24"/>
        </w:rPr>
      </w:pPr>
      <w:r w:rsidRPr="004B1C55">
        <w:rPr>
          <w:rFonts w:ascii="Times New Roman" w:hAnsi="Times New Roman" w:cs="Times New Roman"/>
          <w:sz w:val="24"/>
          <w:szCs w:val="24"/>
        </w:rPr>
        <w:t xml:space="preserve">Directions: </w:t>
      </w:r>
      <w:r w:rsidR="004B1C55">
        <w:rPr>
          <w:rFonts w:ascii="Times New Roman" w:hAnsi="Times New Roman" w:cs="Times New Roman"/>
          <w:sz w:val="24"/>
          <w:szCs w:val="24"/>
        </w:rPr>
        <w:t xml:space="preserve"> Read Section 16.4 in the text. </w:t>
      </w:r>
      <w:r w:rsidRPr="004B1C55">
        <w:rPr>
          <w:rFonts w:ascii="Times New Roman" w:hAnsi="Times New Roman" w:cs="Times New Roman"/>
          <w:sz w:val="24"/>
          <w:szCs w:val="24"/>
        </w:rPr>
        <w:t xml:space="preserve"> For each of the terms listed below, summarize in 1-2 sentences how each provides evidence to support the theory of evolution.</w:t>
      </w:r>
    </w:p>
    <w:p w14:paraId="207B3910" w14:textId="3248E49E" w:rsidR="001D1051" w:rsidRPr="004B1C55" w:rsidRDefault="001D1051">
      <w:pPr>
        <w:rPr>
          <w:rFonts w:ascii="Times New Roman" w:hAnsi="Times New Roman" w:cs="Times New Roman"/>
          <w:sz w:val="24"/>
          <w:szCs w:val="24"/>
        </w:rPr>
      </w:pPr>
    </w:p>
    <w:p w14:paraId="31775804" w14:textId="64231735" w:rsidR="001D1051" w:rsidRPr="00B14325" w:rsidRDefault="001D1051" w:rsidP="001D1051">
      <w:pPr>
        <w:pStyle w:val="ListParagraph"/>
        <w:numPr>
          <w:ilvl w:val="0"/>
          <w:numId w:val="1"/>
        </w:numPr>
        <w:rPr>
          <w:rFonts w:ascii="Times New Roman" w:hAnsi="Times New Roman" w:cs="Times New Roman"/>
          <w:color w:val="FF0000"/>
          <w:sz w:val="24"/>
          <w:szCs w:val="24"/>
        </w:rPr>
      </w:pPr>
      <w:r w:rsidRPr="004B1C55">
        <w:rPr>
          <w:rFonts w:ascii="Times New Roman" w:hAnsi="Times New Roman" w:cs="Times New Roman"/>
          <w:sz w:val="24"/>
          <w:szCs w:val="24"/>
        </w:rPr>
        <w:t xml:space="preserve"> Fossil Record</w:t>
      </w:r>
      <w:r w:rsidR="001A7F3F">
        <w:rPr>
          <w:rFonts w:ascii="Times New Roman" w:hAnsi="Times New Roman" w:cs="Times New Roman"/>
          <w:sz w:val="24"/>
          <w:szCs w:val="24"/>
        </w:rPr>
        <w:t xml:space="preserve"> - </w:t>
      </w:r>
      <w:r w:rsidR="00B14325" w:rsidRPr="00B14325">
        <w:rPr>
          <w:rFonts w:ascii="Times New Roman" w:hAnsi="Times New Roman" w:cs="Times New Roman"/>
          <w:color w:val="FF0000"/>
          <w:sz w:val="24"/>
          <w:szCs w:val="24"/>
        </w:rPr>
        <w:t>This supports Darwin's theory of evolution, which states that simple life forms gradually evolved into more complex ones. Evidence for early forms of life comes from fossils. By studying fossils, scientists can learn how much (or how little) organisms have changed as life developed on Earth.</w:t>
      </w:r>
    </w:p>
    <w:p w14:paraId="73F1C4B4" w14:textId="7288A841" w:rsidR="001D1051" w:rsidRPr="004B1C55" w:rsidRDefault="001D1051" w:rsidP="001D1051">
      <w:pPr>
        <w:rPr>
          <w:rFonts w:ascii="Times New Roman" w:hAnsi="Times New Roman" w:cs="Times New Roman"/>
          <w:sz w:val="24"/>
          <w:szCs w:val="24"/>
        </w:rPr>
      </w:pPr>
    </w:p>
    <w:p w14:paraId="7FABAAEA" w14:textId="77C8C306" w:rsidR="001D1051" w:rsidRPr="004B1C55" w:rsidRDefault="001D1051" w:rsidP="001D1051">
      <w:pPr>
        <w:rPr>
          <w:rFonts w:ascii="Times New Roman" w:hAnsi="Times New Roman" w:cs="Times New Roman"/>
          <w:sz w:val="24"/>
          <w:szCs w:val="24"/>
        </w:rPr>
      </w:pPr>
    </w:p>
    <w:p w14:paraId="6458AEE3" w14:textId="5746C12D" w:rsidR="00603860" w:rsidRPr="00603860" w:rsidRDefault="001D1051" w:rsidP="00634570">
      <w:pPr>
        <w:pStyle w:val="ListParagraph"/>
        <w:numPr>
          <w:ilvl w:val="0"/>
          <w:numId w:val="1"/>
        </w:numPr>
        <w:rPr>
          <w:rFonts w:ascii="Times New Roman" w:hAnsi="Times New Roman" w:cs="Times New Roman"/>
          <w:sz w:val="24"/>
          <w:szCs w:val="24"/>
        </w:rPr>
      </w:pPr>
      <w:r w:rsidRPr="00603860">
        <w:rPr>
          <w:rFonts w:ascii="Times New Roman" w:hAnsi="Times New Roman" w:cs="Times New Roman"/>
          <w:sz w:val="24"/>
          <w:szCs w:val="24"/>
        </w:rPr>
        <w:t xml:space="preserve"> Biogeographical Evidence</w:t>
      </w:r>
      <w:r w:rsidR="00B14325" w:rsidRPr="00603860">
        <w:rPr>
          <w:rFonts w:ascii="Times New Roman" w:hAnsi="Times New Roman" w:cs="Times New Roman"/>
          <w:sz w:val="24"/>
          <w:szCs w:val="24"/>
        </w:rPr>
        <w:t xml:space="preserve"> </w:t>
      </w:r>
      <w:r w:rsidR="00B14325" w:rsidRPr="00603860">
        <w:rPr>
          <w:rFonts w:ascii="Times New Roman" w:hAnsi="Times New Roman" w:cs="Times New Roman"/>
          <w:color w:val="FF0000"/>
          <w:sz w:val="24"/>
          <w:szCs w:val="24"/>
        </w:rPr>
        <w:t xml:space="preserve">- </w:t>
      </w:r>
      <w:r w:rsidR="00603860" w:rsidRPr="00603860">
        <w:rPr>
          <w:rFonts w:ascii="Times New Roman" w:hAnsi="Times New Roman" w:cs="Times New Roman"/>
          <w:color w:val="FF0000"/>
          <w:sz w:val="24"/>
          <w:szCs w:val="24"/>
        </w:rPr>
        <w:t>Biogeography describes the distribution of lifeforms over geographical areas, both in past and present times</w:t>
      </w:r>
      <w:r w:rsidR="00603860" w:rsidRPr="00603860">
        <w:rPr>
          <w:rFonts w:ascii="Times New Roman" w:hAnsi="Times New Roman" w:cs="Times New Roman"/>
          <w:color w:val="FF0000"/>
          <w:sz w:val="24"/>
          <w:szCs w:val="24"/>
        </w:rPr>
        <w:t xml:space="preserve">.  </w:t>
      </w:r>
      <w:r w:rsidR="00603860" w:rsidRPr="00603860">
        <w:rPr>
          <w:rFonts w:ascii="Times New Roman" w:hAnsi="Times New Roman" w:cs="Times New Roman"/>
          <w:color w:val="FF0000"/>
          <w:sz w:val="24"/>
          <w:szCs w:val="24"/>
        </w:rPr>
        <w:t>Biogeographical distribution supports the theory of evolution as it is found that closely related species are usually found in close physical proximity to one another, and that fossils from these regions resemble modern organisms</w:t>
      </w:r>
      <w:r w:rsidR="009901DF">
        <w:rPr>
          <w:rFonts w:ascii="Times New Roman" w:hAnsi="Times New Roman" w:cs="Times New Roman"/>
          <w:color w:val="FF0000"/>
          <w:sz w:val="24"/>
          <w:szCs w:val="24"/>
        </w:rPr>
        <w:t>.</w:t>
      </w:r>
      <w:r w:rsidR="00603860" w:rsidRPr="00603860">
        <w:rPr>
          <w:rFonts w:ascii="Times New Roman" w:hAnsi="Times New Roman" w:cs="Times New Roman"/>
          <w:color w:val="FF0000"/>
          <w:sz w:val="24"/>
          <w:szCs w:val="24"/>
        </w:rPr>
        <w:t xml:space="preserve"> </w:t>
      </w:r>
      <w:r w:rsidR="00603860" w:rsidRPr="00603860">
        <w:rPr>
          <w:rFonts w:ascii="Times New Roman" w:hAnsi="Times New Roman" w:cs="Times New Roman"/>
          <w:color w:val="FF0000"/>
          <w:sz w:val="24"/>
          <w:szCs w:val="24"/>
        </w:rPr>
        <w:t>This suggests that these species share a common lineage (if speciation was random, distribution would be expected to be scattered)</w:t>
      </w:r>
      <w:r w:rsidR="002A63F2">
        <w:rPr>
          <w:rFonts w:ascii="Times New Roman" w:hAnsi="Times New Roman" w:cs="Times New Roman"/>
          <w:color w:val="FF0000"/>
          <w:sz w:val="24"/>
          <w:szCs w:val="24"/>
        </w:rPr>
        <w:t>.</w:t>
      </w:r>
      <w:r w:rsidR="00603860" w:rsidRPr="00603860">
        <w:rPr>
          <w:rFonts w:ascii="Times New Roman" w:hAnsi="Times New Roman" w:cs="Times New Roman"/>
          <w:color w:val="FF0000"/>
          <w:sz w:val="24"/>
          <w:szCs w:val="24"/>
        </w:rPr>
        <w:t xml:space="preserve"> </w:t>
      </w:r>
      <w:r w:rsidR="00603860" w:rsidRPr="00603860">
        <w:rPr>
          <w:rFonts w:ascii="Times New Roman" w:hAnsi="Times New Roman" w:cs="Times New Roman"/>
          <w:color w:val="FF0000"/>
          <w:sz w:val="24"/>
          <w:szCs w:val="24"/>
        </w:rPr>
        <w:t>Examples of biogeographical distribution indicating shared ancestry can be seen in the fact that:</w:t>
      </w:r>
      <w:r w:rsidR="00603860" w:rsidRPr="00603860">
        <w:rPr>
          <w:rFonts w:ascii="Times New Roman" w:hAnsi="Times New Roman" w:cs="Times New Roman"/>
          <w:color w:val="FF0000"/>
          <w:sz w:val="24"/>
          <w:szCs w:val="24"/>
        </w:rPr>
        <w:t xml:space="preserve"> </w:t>
      </w:r>
      <w:r w:rsidR="00603860" w:rsidRPr="00603860">
        <w:rPr>
          <w:rFonts w:ascii="Times New Roman" w:hAnsi="Times New Roman" w:cs="Times New Roman"/>
          <w:color w:val="FF0000"/>
          <w:sz w:val="24"/>
          <w:szCs w:val="24"/>
        </w:rPr>
        <w:t>Most modern marsupials are found almost exclusively in Australia (~ 70% of the extant species)</w:t>
      </w:r>
      <w:r w:rsidR="002A63F2">
        <w:rPr>
          <w:rFonts w:ascii="Times New Roman" w:hAnsi="Times New Roman" w:cs="Times New Roman"/>
          <w:color w:val="FF0000"/>
          <w:sz w:val="24"/>
          <w:szCs w:val="24"/>
        </w:rPr>
        <w:t>.</w:t>
      </w:r>
      <w:r w:rsidR="00603860" w:rsidRPr="00603860">
        <w:rPr>
          <w:rFonts w:ascii="Times New Roman" w:hAnsi="Times New Roman" w:cs="Times New Roman"/>
          <w:color w:val="FF0000"/>
          <w:sz w:val="24"/>
          <w:szCs w:val="24"/>
        </w:rPr>
        <w:t xml:space="preserve"> </w:t>
      </w:r>
      <w:r w:rsidR="00603860" w:rsidRPr="00603860">
        <w:rPr>
          <w:rFonts w:ascii="Times New Roman" w:hAnsi="Times New Roman" w:cs="Times New Roman"/>
          <w:color w:val="FF0000"/>
          <w:sz w:val="24"/>
          <w:szCs w:val="24"/>
        </w:rPr>
        <w:t>Australian has few placental mammals compared to South America, even though environmental conditions are similar between the two regions</w:t>
      </w:r>
    </w:p>
    <w:p w14:paraId="6BEEAC4C" w14:textId="2CD2FB4D" w:rsidR="001D1051" w:rsidRDefault="001D1051" w:rsidP="00603860">
      <w:pPr>
        <w:ind w:left="360"/>
        <w:rPr>
          <w:rFonts w:ascii="Times New Roman" w:hAnsi="Times New Roman" w:cs="Times New Roman"/>
          <w:sz w:val="24"/>
          <w:szCs w:val="24"/>
        </w:rPr>
      </w:pPr>
    </w:p>
    <w:p w14:paraId="322A1F3D" w14:textId="506DB63C" w:rsidR="00E77888" w:rsidRDefault="001D1051" w:rsidP="00EB2EE8">
      <w:pPr>
        <w:pStyle w:val="ListParagraph"/>
        <w:numPr>
          <w:ilvl w:val="0"/>
          <w:numId w:val="1"/>
        </w:numPr>
        <w:rPr>
          <w:rFonts w:ascii="Times New Roman" w:hAnsi="Times New Roman" w:cs="Times New Roman"/>
          <w:color w:val="FF0000"/>
          <w:sz w:val="24"/>
          <w:szCs w:val="24"/>
        </w:rPr>
      </w:pPr>
      <w:r w:rsidRPr="00E77888">
        <w:rPr>
          <w:rFonts w:ascii="Times New Roman" w:hAnsi="Times New Roman" w:cs="Times New Roman"/>
          <w:sz w:val="24"/>
          <w:szCs w:val="24"/>
        </w:rPr>
        <w:t xml:space="preserve"> Anatomical Structures</w:t>
      </w:r>
      <w:r w:rsidR="00E77888" w:rsidRPr="00E77888">
        <w:rPr>
          <w:rFonts w:ascii="Times New Roman" w:hAnsi="Times New Roman" w:cs="Times New Roman"/>
          <w:sz w:val="24"/>
          <w:szCs w:val="24"/>
        </w:rPr>
        <w:t xml:space="preserve"> - </w:t>
      </w:r>
      <w:r w:rsidR="00E77888" w:rsidRPr="00E77888">
        <w:rPr>
          <w:rFonts w:ascii="Times New Roman" w:hAnsi="Times New Roman" w:cs="Times New Roman"/>
          <w:color w:val="FF0000"/>
          <w:sz w:val="24"/>
          <w:szCs w:val="24"/>
        </w:rPr>
        <w:t>Homologous structures possess a similar underlying anatomy as a result of a shared evolutionary origin but have evolved into a variety of distinct forms due to the presence of different selective pressures</w:t>
      </w:r>
      <w:r w:rsidR="00E77888" w:rsidRPr="00E77888">
        <w:rPr>
          <w:rFonts w:ascii="Times New Roman" w:hAnsi="Times New Roman" w:cs="Times New Roman"/>
          <w:color w:val="FF0000"/>
          <w:sz w:val="24"/>
          <w:szCs w:val="24"/>
        </w:rPr>
        <w:t xml:space="preserve">.  </w:t>
      </w:r>
      <w:r w:rsidR="00E77888" w:rsidRPr="00E77888">
        <w:rPr>
          <w:rFonts w:ascii="Times New Roman" w:hAnsi="Times New Roman" w:cs="Times New Roman"/>
          <w:color w:val="FF0000"/>
          <w:sz w:val="24"/>
          <w:szCs w:val="24"/>
        </w:rPr>
        <w:t>An example is the pentadactyl limb structure in vertebrates, whereby many animals show a common bone composition, despite the limb being used for different forms of locomotion (e.g. whale fin for swimming, bat wing for flying, human hand for manipulating tools, horse hoof for galloping, etc.)</w:t>
      </w:r>
    </w:p>
    <w:p w14:paraId="3698A003" w14:textId="77777777" w:rsidR="009901DF" w:rsidRPr="009901DF" w:rsidRDefault="009901DF" w:rsidP="009901DF">
      <w:pPr>
        <w:pStyle w:val="ListParagraph"/>
        <w:rPr>
          <w:rFonts w:ascii="Times New Roman" w:hAnsi="Times New Roman" w:cs="Times New Roman"/>
          <w:color w:val="FF0000"/>
          <w:sz w:val="24"/>
          <w:szCs w:val="24"/>
        </w:rPr>
      </w:pPr>
    </w:p>
    <w:p w14:paraId="2E193230" w14:textId="245DDDED" w:rsidR="009901DF" w:rsidRPr="009901DF" w:rsidRDefault="009901DF" w:rsidP="009901DF">
      <w:pPr>
        <w:pStyle w:val="ListParagraph"/>
        <w:rPr>
          <w:rFonts w:ascii="Times New Roman" w:hAnsi="Times New Roman" w:cs="Times New Roman"/>
          <w:color w:val="FF0000"/>
          <w:sz w:val="24"/>
          <w:szCs w:val="24"/>
        </w:rPr>
      </w:pPr>
      <w:proofErr w:type="spellStart"/>
      <w:r>
        <w:rPr>
          <w:rFonts w:ascii="Times New Roman" w:hAnsi="Times New Roman" w:cs="Times New Roman"/>
          <w:color w:val="FF0000"/>
          <w:sz w:val="24"/>
          <w:szCs w:val="24"/>
        </w:rPr>
        <w:t>Vestigal</w:t>
      </w:r>
      <w:proofErr w:type="spellEnd"/>
      <w:r>
        <w:rPr>
          <w:rFonts w:ascii="Times New Roman" w:hAnsi="Times New Roman" w:cs="Times New Roman"/>
          <w:color w:val="FF0000"/>
          <w:sz w:val="24"/>
          <w:szCs w:val="24"/>
        </w:rPr>
        <w:t xml:space="preserve"> Structures - </w:t>
      </w:r>
      <w:r w:rsidRPr="009901DF">
        <w:rPr>
          <w:rFonts w:ascii="Times New Roman" w:hAnsi="Times New Roman" w:cs="Times New Roman"/>
          <w:color w:val="FF0000"/>
          <w:sz w:val="24"/>
          <w:szCs w:val="24"/>
        </w:rPr>
        <w:t>Some organisms show the presence of functionless and reduced remnants of organs that were once present and functional in their ancestors</w:t>
      </w:r>
      <w:r>
        <w:rPr>
          <w:rFonts w:ascii="Times New Roman" w:hAnsi="Times New Roman" w:cs="Times New Roman"/>
          <w:color w:val="FF0000"/>
          <w:sz w:val="24"/>
          <w:szCs w:val="24"/>
        </w:rPr>
        <w:t xml:space="preserve">. </w:t>
      </w:r>
      <w:r w:rsidRPr="009901DF">
        <w:rPr>
          <w:rFonts w:ascii="Times New Roman" w:hAnsi="Times New Roman" w:cs="Times New Roman"/>
          <w:color w:val="FF0000"/>
          <w:sz w:val="24"/>
          <w:szCs w:val="24"/>
        </w:rPr>
        <w:t>Changes to the environment have rendered these organs redundant and so over time they have lost their functionalit</w:t>
      </w:r>
      <w:r>
        <w:rPr>
          <w:rFonts w:ascii="Times New Roman" w:hAnsi="Times New Roman" w:cs="Times New Roman"/>
          <w:color w:val="FF0000"/>
          <w:sz w:val="24"/>
          <w:szCs w:val="24"/>
        </w:rPr>
        <w:t xml:space="preserve">y.  </w:t>
      </w:r>
      <w:r w:rsidRPr="009901DF">
        <w:rPr>
          <w:rFonts w:ascii="Times New Roman" w:hAnsi="Times New Roman" w:cs="Times New Roman"/>
          <w:color w:val="FF0000"/>
          <w:sz w:val="24"/>
          <w:szCs w:val="24"/>
        </w:rPr>
        <w:t>These structures are called vestigial organs and demonstrate the evolutionary divergence of a species from a past behavior or activity</w:t>
      </w:r>
      <w:r>
        <w:rPr>
          <w:rFonts w:ascii="Times New Roman" w:hAnsi="Times New Roman" w:cs="Times New Roman"/>
          <w:color w:val="FF0000"/>
          <w:sz w:val="24"/>
          <w:szCs w:val="24"/>
        </w:rPr>
        <w:t xml:space="preserve">.  </w:t>
      </w:r>
    </w:p>
    <w:p w14:paraId="73CDBB55" w14:textId="17A72FA9" w:rsidR="009901DF" w:rsidRPr="00E77888" w:rsidRDefault="009901DF" w:rsidP="009901DF">
      <w:pPr>
        <w:pStyle w:val="ListParagraph"/>
        <w:rPr>
          <w:rFonts w:ascii="Times New Roman" w:hAnsi="Times New Roman" w:cs="Times New Roman"/>
          <w:color w:val="FF0000"/>
          <w:sz w:val="24"/>
          <w:szCs w:val="24"/>
        </w:rPr>
      </w:pPr>
      <w:r w:rsidRPr="009901DF">
        <w:rPr>
          <w:rFonts w:ascii="Times New Roman" w:hAnsi="Times New Roman" w:cs="Times New Roman"/>
          <w:color w:val="FF0000"/>
          <w:sz w:val="24"/>
          <w:szCs w:val="24"/>
        </w:rPr>
        <w:t>An example of a vestigial organ is the pelvic bone in a whale - this bone serves no current purpose and is a remnant of a time when whales were terrestrial mammals</w:t>
      </w:r>
    </w:p>
    <w:p w14:paraId="2661DB75" w14:textId="749D1F72" w:rsidR="00434672" w:rsidRPr="00890F97" w:rsidRDefault="001D1051" w:rsidP="00F417A0">
      <w:pPr>
        <w:pStyle w:val="ListParagraph"/>
        <w:numPr>
          <w:ilvl w:val="0"/>
          <w:numId w:val="1"/>
        </w:numPr>
        <w:rPr>
          <w:rFonts w:ascii="Times New Roman" w:hAnsi="Times New Roman" w:cs="Times New Roman"/>
          <w:color w:val="FF0000"/>
          <w:sz w:val="24"/>
          <w:szCs w:val="24"/>
        </w:rPr>
      </w:pPr>
      <w:r w:rsidRPr="00890F97">
        <w:rPr>
          <w:rFonts w:ascii="Times New Roman" w:hAnsi="Times New Roman" w:cs="Times New Roman"/>
          <w:sz w:val="24"/>
          <w:szCs w:val="24"/>
        </w:rPr>
        <w:lastRenderedPageBreak/>
        <w:t xml:space="preserve"> Embryology</w:t>
      </w:r>
      <w:r w:rsidR="00E77888" w:rsidRPr="00890F97">
        <w:rPr>
          <w:rFonts w:ascii="Times New Roman" w:hAnsi="Times New Roman" w:cs="Times New Roman"/>
          <w:sz w:val="24"/>
          <w:szCs w:val="24"/>
        </w:rPr>
        <w:t xml:space="preserve"> - </w:t>
      </w:r>
      <w:r w:rsidR="00434672" w:rsidRPr="00890F97">
        <w:rPr>
          <w:rFonts w:ascii="Times New Roman" w:hAnsi="Times New Roman" w:cs="Times New Roman"/>
          <w:color w:val="FF0000"/>
          <w:sz w:val="24"/>
          <w:szCs w:val="24"/>
        </w:rPr>
        <w:t>Studying the growing embryo in animals and plants shows that closely related organisms go through similar stages of development</w:t>
      </w:r>
      <w:r w:rsidR="00890F97" w:rsidRPr="00890F97">
        <w:rPr>
          <w:rFonts w:ascii="Times New Roman" w:hAnsi="Times New Roman" w:cs="Times New Roman"/>
          <w:color w:val="FF0000"/>
          <w:sz w:val="24"/>
          <w:szCs w:val="24"/>
        </w:rPr>
        <w:t xml:space="preserve">. </w:t>
      </w:r>
      <w:r w:rsidR="00434672" w:rsidRPr="00890F97">
        <w:rPr>
          <w:rFonts w:ascii="Times New Roman" w:hAnsi="Times New Roman" w:cs="Times New Roman"/>
          <w:color w:val="FF0000"/>
          <w:sz w:val="24"/>
          <w:szCs w:val="24"/>
        </w:rPr>
        <w:t>All terrestrial animals have non-functional gill slits (pharyngeal slits) as early embryos (indicating an aquatic origin)</w:t>
      </w:r>
      <w:r w:rsidR="00890F97" w:rsidRPr="00890F97">
        <w:rPr>
          <w:rFonts w:ascii="Times New Roman" w:hAnsi="Times New Roman" w:cs="Times New Roman"/>
          <w:color w:val="FF0000"/>
          <w:sz w:val="24"/>
          <w:szCs w:val="24"/>
        </w:rPr>
        <w:t xml:space="preserve">. </w:t>
      </w:r>
      <w:r w:rsidR="00434672" w:rsidRPr="00890F97">
        <w:rPr>
          <w:rFonts w:ascii="Times New Roman" w:hAnsi="Times New Roman" w:cs="Times New Roman"/>
          <w:color w:val="FF0000"/>
          <w:sz w:val="24"/>
          <w:szCs w:val="24"/>
        </w:rPr>
        <w:t>Many vertebrates (including humans) demonstrate a primitive tail at certain stages of embryonic development</w:t>
      </w:r>
      <w:r w:rsidR="00890F97" w:rsidRPr="00890F97">
        <w:rPr>
          <w:rFonts w:ascii="Times New Roman" w:hAnsi="Times New Roman" w:cs="Times New Roman"/>
          <w:color w:val="FF0000"/>
          <w:sz w:val="24"/>
          <w:szCs w:val="24"/>
        </w:rPr>
        <w:t>.</w:t>
      </w:r>
    </w:p>
    <w:p w14:paraId="1E0F7104" w14:textId="516F7846" w:rsidR="001D1051" w:rsidRPr="004B1C55" w:rsidRDefault="001D1051" w:rsidP="001D1051">
      <w:pPr>
        <w:rPr>
          <w:rFonts w:ascii="Times New Roman" w:hAnsi="Times New Roman" w:cs="Times New Roman"/>
          <w:sz w:val="24"/>
          <w:szCs w:val="24"/>
        </w:rPr>
      </w:pPr>
    </w:p>
    <w:p w14:paraId="3C65FCC2" w14:textId="49229BB5" w:rsidR="001D1051" w:rsidRPr="00F105F3" w:rsidRDefault="001D1051" w:rsidP="001D1051">
      <w:pPr>
        <w:pStyle w:val="ListParagraph"/>
        <w:numPr>
          <w:ilvl w:val="0"/>
          <w:numId w:val="1"/>
        </w:numPr>
        <w:rPr>
          <w:rFonts w:ascii="Times New Roman" w:hAnsi="Times New Roman" w:cs="Times New Roman"/>
          <w:color w:val="FF0000"/>
          <w:sz w:val="24"/>
          <w:szCs w:val="24"/>
        </w:rPr>
      </w:pPr>
      <w:r w:rsidRPr="004B1C55">
        <w:rPr>
          <w:rFonts w:ascii="Times New Roman" w:hAnsi="Times New Roman" w:cs="Times New Roman"/>
          <w:sz w:val="24"/>
          <w:szCs w:val="24"/>
        </w:rPr>
        <w:t xml:space="preserve"> Biochemical Evidence</w:t>
      </w:r>
      <w:r w:rsidR="00890F97">
        <w:rPr>
          <w:rFonts w:ascii="Times New Roman" w:hAnsi="Times New Roman" w:cs="Times New Roman"/>
          <w:sz w:val="24"/>
          <w:szCs w:val="24"/>
        </w:rPr>
        <w:t xml:space="preserve"> - </w:t>
      </w:r>
      <w:r w:rsidR="00F105F3" w:rsidRPr="00F105F3">
        <w:rPr>
          <w:rFonts w:ascii="Times New Roman" w:hAnsi="Times New Roman" w:cs="Times New Roman"/>
          <w:color w:val="FF0000"/>
          <w:sz w:val="24"/>
          <w:szCs w:val="24"/>
        </w:rPr>
        <w:t>Molecular evidence involves identifying conservation in DNA and protein sequences as a basis for determining evolutionary relationships</w:t>
      </w:r>
      <w:r w:rsidR="00F105F3" w:rsidRPr="00F105F3">
        <w:rPr>
          <w:rFonts w:ascii="Times New Roman" w:hAnsi="Times New Roman" w:cs="Times New Roman"/>
          <w:color w:val="FF0000"/>
          <w:sz w:val="24"/>
          <w:szCs w:val="24"/>
        </w:rPr>
        <w:t>.  The more similar DNA sequences, amino acid sequences (proteins), or pigments are, the more closely related the species are to each other.  It also indicates that they have a more recent common ancestor.</w:t>
      </w:r>
    </w:p>
    <w:p w14:paraId="7C3BBCE9" w14:textId="26AE969D" w:rsidR="001D1051" w:rsidRPr="004B1C55" w:rsidRDefault="001D1051" w:rsidP="001D1051">
      <w:pPr>
        <w:rPr>
          <w:rFonts w:ascii="Times New Roman" w:hAnsi="Times New Roman" w:cs="Times New Roman"/>
          <w:sz w:val="24"/>
          <w:szCs w:val="24"/>
        </w:rPr>
      </w:pPr>
    </w:p>
    <w:p w14:paraId="12D4D729" w14:textId="0A4EF65F" w:rsidR="001D1051" w:rsidRPr="004B1C55" w:rsidRDefault="001D1051" w:rsidP="001D1051">
      <w:pPr>
        <w:rPr>
          <w:rFonts w:ascii="Times New Roman" w:hAnsi="Times New Roman" w:cs="Times New Roman"/>
          <w:sz w:val="24"/>
          <w:szCs w:val="24"/>
        </w:rPr>
      </w:pPr>
    </w:p>
    <w:p w14:paraId="124E5003" w14:textId="61605117" w:rsidR="001D1051" w:rsidRPr="004B1C55" w:rsidRDefault="001D1051" w:rsidP="001D1051">
      <w:pPr>
        <w:rPr>
          <w:rFonts w:ascii="Times New Roman" w:hAnsi="Times New Roman" w:cs="Times New Roman"/>
          <w:sz w:val="24"/>
          <w:szCs w:val="24"/>
        </w:rPr>
      </w:pPr>
    </w:p>
    <w:p w14:paraId="4713BC91" w14:textId="35650E9C" w:rsidR="001D1051" w:rsidRPr="004B1C55" w:rsidRDefault="001D1051" w:rsidP="001D1051">
      <w:pPr>
        <w:rPr>
          <w:rFonts w:ascii="Times New Roman" w:hAnsi="Times New Roman" w:cs="Times New Roman"/>
          <w:sz w:val="24"/>
          <w:szCs w:val="24"/>
        </w:rPr>
      </w:pPr>
    </w:p>
    <w:p w14:paraId="6008EF5B" w14:textId="3B1EB313" w:rsidR="001D1051" w:rsidRPr="004B1C55" w:rsidRDefault="001D1051" w:rsidP="001D1051">
      <w:pPr>
        <w:rPr>
          <w:rFonts w:ascii="Times New Roman" w:hAnsi="Times New Roman" w:cs="Times New Roman"/>
          <w:sz w:val="24"/>
          <w:szCs w:val="24"/>
        </w:rPr>
      </w:pPr>
    </w:p>
    <w:p w14:paraId="23C8BB77" w14:textId="0C9BC52E" w:rsidR="001D1051" w:rsidRPr="004B1C55" w:rsidRDefault="001D1051" w:rsidP="001D1051">
      <w:pPr>
        <w:rPr>
          <w:rFonts w:ascii="Times New Roman" w:hAnsi="Times New Roman" w:cs="Times New Roman"/>
          <w:sz w:val="24"/>
          <w:szCs w:val="24"/>
        </w:rPr>
      </w:pPr>
      <w:r w:rsidRPr="004B1C55">
        <w:rPr>
          <w:rFonts w:ascii="Times New Roman" w:hAnsi="Times New Roman" w:cs="Times New Roman"/>
          <w:noProof/>
          <w:sz w:val="24"/>
          <w:szCs w:val="24"/>
        </w:rPr>
        <w:lastRenderedPageBreak/>
        <w:drawing>
          <wp:inline distT="0" distB="0" distL="0" distR="0" wp14:anchorId="4DF94113" wp14:editId="05439445">
            <wp:extent cx="5943600" cy="55473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5547360"/>
                    </a:xfrm>
                    <a:prstGeom prst="rect">
                      <a:avLst/>
                    </a:prstGeom>
                    <a:noFill/>
                    <a:ln>
                      <a:noFill/>
                    </a:ln>
                  </pic:spPr>
                </pic:pic>
              </a:graphicData>
            </a:graphic>
          </wp:inline>
        </w:drawing>
      </w:r>
    </w:p>
    <w:p w14:paraId="4EE82C55" w14:textId="48D39488" w:rsidR="001D1051" w:rsidRPr="004B1C55" w:rsidRDefault="001D1051" w:rsidP="001D1051">
      <w:pPr>
        <w:rPr>
          <w:rFonts w:ascii="Times New Roman" w:hAnsi="Times New Roman" w:cs="Times New Roman"/>
          <w:sz w:val="24"/>
          <w:szCs w:val="24"/>
        </w:rPr>
      </w:pPr>
    </w:p>
    <w:p w14:paraId="3DB3F75A" w14:textId="15F920A3" w:rsidR="001D1051" w:rsidRPr="006913D4" w:rsidRDefault="001D1051" w:rsidP="006913D4">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sidRPr="006913D4">
        <w:rPr>
          <w:rFonts w:ascii="Times New Roman" w:hAnsi="Times New Roman" w:cs="Times New Roman"/>
          <w:sz w:val="24"/>
          <w:szCs w:val="24"/>
        </w:rPr>
        <w:t>Label the bones in each animal forelimb in Model 2.</w:t>
      </w:r>
    </w:p>
    <w:p w14:paraId="374966CA" w14:textId="1F488D9E" w:rsidR="006913D4" w:rsidRPr="006913D4" w:rsidRDefault="006913D4" w:rsidP="006913D4">
      <w:pPr>
        <w:autoSpaceDE w:val="0"/>
        <w:autoSpaceDN w:val="0"/>
        <w:adjustRightInd w:val="0"/>
        <w:spacing w:after="0" w:line="240" w:lineRule="auto"/>
        <w:rPr>
          <w:rFonts w:ascii="Times New Roman" w:hAnsi="Times New Roman" w:cs="Times New Roman"/>
          <w:sz w:val="24"/>
          <w:szCs w:val="24"/>
        </w:rPr>
      </w:pPr>
      <w:r w:rsidRPr="006913D4">
        <w:rPr>
          <w:rFonts w:ascii="Times New Roman" w:hAnsi="Times New Roman" w:cs="Times New Roman"/>
          <w:noProof/>
          <w:sz w:val="24"/>
          <w:szCs w:val="24"/>
        </w:rPr>
        <w:lastRenderedPageBreak/>
        <w:drawing>
          <wp:inline distT="0" distB="0" distL="0" distR="0" wp14:anchorId="56D02654" wp14:editId="082F92B4">
            <wp:extent cx="5943600" cy="30791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079115"/>
                    </a:xfrm>
                    <a:prstGeom prst="rect">
                      <a:avLst/>
                    </a:prstGeom>
                    <a:noFill/>
                    <a:ln>
                      <a:noFill/>
                    </a:ln>
                  </pic:spPr>
                </pic:pic>
              </a:graphicData>
            </a:graphic>
          </wp:inline>
        </w:drawing>
      </w:r>
    </w:p>
    <w:p w14:paraId="5BD06B1B" w14:textId="10F4FCBD"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219085DA" w14:textId="77777777" w:rsidR="004B1C55" w:rsidRPr="004B1C55" w:rsidRDefault="004B1C55" w:rsidP="001D1051">
      <w:pPr>
        <w:autoSpaceDE w:val="0"/>
        <w:autoSpaceDN w:val="0"/>
        <w:adjustRightInd w:val="0"/>
        <w:spacing w:after="0" w:line="240" w:lineRule="auto"/>
        <w:rPr>
          <w:rFonts w:ascii="Times New Roman" w:hAnsi="Times New Roman" w:cs="Times New Roman"/>
          <w:sz w:val="24"/>
          <w:szCs w:val="24"/>
        </w:rPr>
      </w:pPr>
    </w:p>
    <w:p w14:paraId="3C2516DB" w14:textId="6F123689"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7. List the variety of ways in which the organisms in the table use their forelimbs.</w:t>
      </w:r>
    </w:p>
    <w:p w14:paraId="7E3C4B48" w14:textId="1BC2AFDC"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16E14DC3" w14:textId="64BFA4A5" w:rsidR="004A2EBC" w:rsidRDefault="00D34770" w:rsidP="001D1051">
      <w:pPr>
        <w:autoSpaceDE w:val="0"/>
        <w:autoSpaceDN w:val="0"/>
        <w:adjustRightInd w:val="0"/>
        <w:spacing w:after="0" w:line="240" w:lineRule="auto"/>
        <w:rPr>
          <w:rFonts w:ascii="Times New Roman" w:hAnsi="Times New Roman" w:cs="Times New Roman"/>
          <w:sz w:val="24"/>
          <w:szCs w:val="24"/>
        </w:rPr>
      </w:pPr>
      <w:r w:rsidRPr="00D34770">
        <w:rPr>
          <w:rFonts w:ascii="Times New Roman" w:hAnsi="Times New Roman" w:cs="Times New Roman"/>
          <w:noProof/>
          <w:sz w:val="24"/>
          <w:szCs w:val="24"/>
        </w:rPr>
        <w:drawing>
          <wp:inline distT="0" distB="0" distL="0" distR="0" wp14:anchorId="598DA0A9" wp14:editId="0A0E6183">
            <wp:extent cx="3957955" cy="2667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57955" cy="266700"/>
                    </a:xfrm>
                    <a:prstGeom prst="rect">
                      <a:avLst/>
                    </a:prstGeom>
                    <a:noFill/>
                    <a:ln>
                      <a:noFill/>
                    </a:ln>
                  </pic:spPr>
                </pic:pic>
              </a:graphicData>
            </a:graphic>
          </wp:inline>
        </w:drawing>
      </w:r>
    </w:p>
    <w:p w14:paraId="723CA48B" w14:textId="1B815D29" w:rsidR="004A2EBC" w:rsidRDefault="004A2EBC" w:rsidP="001D1051">
      <w:pPr>
        <w:autoSpaceDE w:val="0"/>
        <w:autoSpaceDN w:val="0"/>
        <w:adjustRightInd w:val="0"/>
        <w:spacing w:after="0" w:line="240" w:lineRule="auto"/>
        <w:rPr>
          <w:rFonts w:ascii="Times New Roman" w:hAnsi="Times New Roman" w:cs="Times New Roman"/>
          <w:sz w:val="24"/>
          <w:szCs w:val="24"/>
        </w:rPr>
      </w:pPr>
    </w:p>
    <w:p w14:paraId="4CDFC0B1" w14:textId="77777777" w:rsidR="004A2EBC" w:rsidRDefault="004A2EBC" w:rsidP="001D1051">
      <w:pPr>
        <w:autoSpaceDE w:val="0"/>
        <w:autoSpaceDN w:val="0"/>
        <w:adjustRightInd w:val="0"/>
        <w:spacing w:after="0" w:line="240" w:lineRule="auto"/>
        <w:rPr>
          <w:rFonts w:ascii="Times New Roman" w:hAnsi="Times New Roman" w:cs="Times New Roman"/>
          <w:sz w:val="24"/>
          <w:szCs w:val="24"/>
        </w:rPr>
      </w:pPr>
    </w:p>
    <w:p w14:paraId="10FDB9C3" w14:textId="77777777"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449FD4AD" w14:textId="6A210D07"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8. Model 2 shows several homologous structures. These are limbs or body parts that are similar in structure due to shared ancestry, but that may be or may not be similar in function.</w:t>
      </w:r>
    </w:p>
    <w:p w14:paraId="77F61053" w14:textId="27D53485" w:rsidR="001D1051" w:rsidRPr="004B1C55" w:rsidRDefault="001D1051" w:rsidP="001D1051">
      <w:pPr>
        <w:rPr>
          <w:rFonts w:ascii="Times New Roman" w:hAnsi="Times New Roman" w:cs="Times New Roman"/>
          <w:sz w:val="24"/>
          <w:szCs w:val="24"/>
        </w:rPr>
      </w:pPr>
      <w:r w:rsidRPr="004B1C55">
        <w:rPr>
          <w:rFonts w:ascii="Times New Roman" w:hAnsi="Times New Roman" w:cs="Times New Roman"/>
          <w:i/>
          <w:iCs/>
          <w:sz w:val="24"/>
          <w:szCs w:val="24"/>
        </w:rPr>
        <w:t xml:space="preserve">  a. </w:t>
      </w:r>
      <w:r w:rsidRPr="004B1C55">
        <w:rPr>
          <w:rFonts w:ascii="Times New Roman" w:hAnsi="Times New Roman" w:cs="Times New Roman"/>
          <w:sz w:val="24"/>
          <w:szCs w:val="24"/>
        </w:rPr>
        <w:t>List two or more similarities in the bone structure of the four animals shown.</w:t>
      </w:r>
    </w:p>
    <w:p w14:paraId="6091A455" w14:textId="345A8C5A" w:rsidR="004B1C55" w:rsidRDefault="00D34770" w:rsidP="001D1051">
      <w:pPr>
        <w:autoSpaceDE w:val="0"/>
        <w:autoSpaceDN w:val="0"/>
        <w:adjustRightInd w:val="0"/>
        <w:spacing w:after="0" w:line="240" w:lineRule="auto"/>
        <w:rPr>
          <w:rFonts w:ascii="Times New Roman" w:hAnsi="Times New Roman" w:cs="Times New Roman"/>
          <w:i/>
          <w:iCs/>
          <w:sz w:val="24"/>
          <w:szCs w:val="24"/>
        </w:rPr>
      </w:pPr>
      <w:r w:rsidRPr="00D34770">
        <w:rPr>
          <w:rFonts w:ascii="Times New Roman" w:hAnsi="Times New Roman" w:cs="Times New Roman"/>
          <w:i/>
          <w:iCs/>
          <w:noProof/>
          <w:sz w:val="24"/>
          <w:szCs w:val="24"/>
        </w:rPr>
        <w:drawing>
          <wp:inline distT="0" distB="0" distL="0" distR="0" wp14:anchorId="42F00917" wp14:editId="4B8A70F6">
            <wp:extent cx="6559014" cy="514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30457" cy="519952"/>
                    </a:xfrm>
                    <a:prstGeom prst="rect">
                      <a:avLst/>
                    </a:prstGeom>
                    <a:noFill/>
                    <a:ln>
                      <a:noFill/>
                    </a:ln>
                  </pic:spPr>
                </pic:pic>
              </a:graphicData>
            </a:graphic>
          </wp:inline>
        </w:drawing>
      </w:r>
    </w:p>
    <w:p w14:paraId="74EEDD76" w14:textId="77777777" w:rsidR="004B1C55" w:rsidRDefault="004B1C55" w:rsidP="001D1051">
      <w:pPr>
        <w:autoSpaceDE w:val="0"/>
        <w:autoSpaceDN w:val="0"/>
        <w:adjustRightInd w:val="0"/>
        <w:spacing w:after="0" w:line="240" w:lineRule="auto"/>
        <w:rPr>
          <w:rFonts w:ascii="Times New Roman" w:hAnsi="Times New Roman" w:cs="Times New Roman"/>
          <w:i/>
          <w:iCs/>
          <w:sz w:val="24"/>
          <w:szCs w:val="24"/>
        </w:rPr>
      </w:pPr>
    </w:p>
    <w:p w14:paraId="50A7C90F" w14:textId="191C6423" w:rsidR="001D1051"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i/>
          <w:iCs/>
          <w:sz w:val="24"/>
          <w:szCs w:val="24"/>
        </w:rPr>
        <w:t xml:space="preserve">b. </w:t>
      </w:r>
      <w:r w:rsidRPr="004B1C55">
        <w:rPr>
          <w:rFonts w:ascii="Times New Roman" w:hAnsi="Times New Roman" w:cs="Times New Roman"/>
          <w:sz w:val="24"/>
          <w:szCs w:val="24"/>
        </w:rPr>
        <w:t>List three or more differences in the bone structure of the four animals shown.</w:t>
      </w:r>
    </w:p>
    <w:p w14:paraId="713A533A" w14:textId="6597C0F8" w:rsidR="00D34770" w:rsidRDefault="00D34770" w:rsidP="001D1051">
      <w:pPr>
        <w:autoSpaceDE w:val="0"/>
        <w:autoSpaceDN w:val="0"/>
        <w:adjustRightInd w:val="0"/>
        <w:spacing w:after="0" w:line="240" w:lineRule="auto"/>
        <w:rPr>
          <w:rFonts w:ascii="Times New Roman" w:hAnsi="Times New Roman" w:cs="Times New Roman"/>
          <w:sz w:val="24"/>
          <w:szCs w:val="24"/>
        </w:rPr>
      </w:pPr>
    </w:p>
    <w:p w14:paraId="09D2CF53" w14:textId="7A85BF06" w:rsidR="00D34770" w:rsidRDefault="002F41DE" w:rsidP="001D1051">
      <w:pPr>
        <w:autoSpaceDE w:val="0"/>
        <w:autoSpaceDN w:val="0"/>
        <w:adjustRightInd w:val="0"/>
        <w:spacing w:after="0" w:line="240" w:lineRule="auto"/>
        <w:rPr>
          <w:rFonts w:ascii="Times New Roman" w:hAnsi="Times New Roman" w:cs="Times New Roman"/>
          <w:sz w:val="24"/>
          <w:szCs w:val="24"/>
        </w:rPr>
      </w:pPr>
      <w:r w:rsidRPr="002F41DE">
        <w:rPr>
          <w:rFonts w:ascii="Times New Roman" w:hAnsi="Times New Roman" w:cs="Times New Roman"/>
          <w:noProof/>
          <w:sz w:val="24"/>
          <w:szCs w:val="24"/>
        </w:rPr>
        <w:drawing>
          <wp:inline distT="0" distB="0" distL="0" distR="0" wp14:anchorId="3C70294D" wp14:editId="56AC01D8">
            <wp:extent cx="5710555" cy="376555"/>
            <wp:effectExtent l="0" t="0" r="444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0555" cy="376555"/>
                    </a:xfrm>
                    <a:prstGeom prst="rect">
                      <a:avLst/>
                    </a:prstGeom>
                    <a:noFill/>
                    <a:ln>
                      <a:noFill/>
                    </a:ln>
                  </pic:spPr>
                </pic:pic>
              </a:graphicData>
            </a:graphic>
          </wp:inline>
        </w:drawing>
      </w:r>
    </w:p>
    <w:p w14:paraId="77FE3227" w14:textId="112B4B17" w:rsidR="002F41DE" w:rsidRDefault="002F41DE" w:rsidP="001D1051">
      <w:pPr>
        <w:autoSpaceDE w:val="0"/>
        <w:autoSpaceDN w:val="0"/>
        <w:adjustRightInd w:val="0"/>
        <w:spacing w:after="0" w:line="240" w:lineRule="auto"/>
        <w:rPr>
          <w:rFonts w:ascii="Times New Roman" w:hAnsi="Times New Roman" w:cs="Times New Roman"/>
          <w:sz w:val="24"/>
          <w:szCs w:val="24"/>
        </w:rPr>
      </w:pPr>
      <w:r w:rsidRPr="002F41DE">
        <w:rPr>
          <w:rFonts w:ascii="Times New Roman" w:hAnsi="Times New Roman" w:cs="Times New Roman"/>
          <w:noProof/>
          <w:sz w:val="24"/>
          <w:szCs w:val="24"/>
        </w:rPr>
        <w:drawing>
          <wp:inline distT="0" distB="0" distL="0" distR="0" wp14:anchorId="5E857348" wp14:editId="35EAF0F9">
            <wp:extent cx="2395855" cy="15748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95855" cy="157480"/>
                    </a:xfrm>
                    <a:prstGeom prst="rect">
                      <a:avLst/>
                    </a:prstGeom>
                    <a:noFill/>
                    <a:ln>
                      <a:noFill/>
                    </a:ln>
                  </pic:spPr>
                </pic:pic>
              </a:graphicData>
            </a:graphic>
          </wp:inline>
        </w:drawing>
      </w:r>
    </w:p>
    <w:p w14:paraId="7B17B5E7" w14:textId="57AA662A" w:rsidR="00D34770" w:rsidRDefault="00D34770" w:rsidP="001D1051">
      <w:pPr>
        <w:autoSpaceDE w:val="0"/>
        <w:autoSpaceDN w:val="0"/>
        <w:adjustRightInd w:val="0"/>
        <w:spacing w:after="0" w:line="240" w:lineRule="auto"/>
        <w:rPr>
          <w:rFonts w:ascii="Times New Roman" w:hAnsi="Times New Roman" w:cs="Times New Roman"/>
          <w:sz w:val="24"/>
          <w:szCs w:val="24"/>
        </w:rPr>
      </w:pPr>
    </w:p>
    <w:p w14:paraId="3F1E2DDA" w14:textId="77777777" w:rsidR="00D34770" w:rsidRPr="004B1C55" w:rsidRDefault="00D34770" w:rsidP="001D1051">
      <w:pPr>
        <w:autoSpaceDE w:val="0"/>
        <w:autoSpaceDN w:val="0"/>
        <w:adjustRightInd w:val="0"/>
        <w:spacing w:after="0" w:line="240" w:lineRule="auto"/>
        <w:rPr>
          <w:rFonts w:ascii="Times New Roman" w:hAnsi="Times New Roman" w:cs="Times New Roman"/>
          <w:sz w:val="24"/>
          <w:szCs w:val="24"/>
        </w:rPr>
      </w:pPr>
    </w:p>
    <w:p w14:paraId="566BFA10" w14:textId="318E4D19"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9. Describe the location of the “</w:t>
      </w:r>
      <w:proofErr w:type="gramStart"/>
      <w:r w:rsidRPr="004B1C55">
        <w:rPr>
          <w:rFonts w:ascii="Times New Roman" w:hAnsi="Times New Roman" w:cs="Times New Roman"/>
          <w:sz w:val="24"/>
          <w:szCs w:val="24"/>
        </w:rPr>
        <w:t>blue print</w:t>
      </w:r>
      <w:proofErr w:type="gramEnd"/>
      <w:r w:rsidRPr="004B1C55">
        <w:rPr>
          <w:rFonts w:ascii="Times New Roman" w:hAnsi="Times New Roman" w:cs="Times New Roman"/>
          <w:sz w:val="24"/>
          <w:szCs w:val="24"/>
        </w:rPr>
        <w:t>” that determines the structure of each of these forelimbs as the organism develops from embryo to infant.</w:t>
      </w:r>
    </w:p>
    <w:p w14:paraId="57A38CCF" w14:textId="77777777"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p>
    <w:p w14:paraId="0BD5BF77" w14:textId="77777777"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198156B1" w14:textId="7068BD07" w:rsidR="004B1C55" w:rsidRDefault="00025B5E" w:rsidP="001D1051">
      <w:pPr>
        <w:autoSpaceDE w:val="0"/>
        <w:autoSpaceDN w:val="0"/>
        <w:adjustRightInd w:val="0"/>
        <w:spacing w:after="0" w:line="240" w:lineRule="auto"/>
        <w:rPr>
          <w:rFonts w:ascii="Times New Roman" w:hAnsi="Times New Roman" w:cs="Times New Roman"/>
          <w:sz w:val="24"/>
          <w:szCs w:val="24"/>
        </w:rPr>
      </w:pPr>
      <w:r w:rsidRPr="00025B5E">
        <w:rPr>
          <w:rFonts w:ascii="Times New Roman" w:hAnsi="Times New Roman" w:cs="Times New Roman"/>
          <w:noProof/>
          <w:sz w:val="24"/>
          <w:szCs w:val="24"/>
        </w:rPr>
        <w:drawing>
          <wp:inline distT="0" distB="0" distL="0" distR="0" wp14:anchorId="15407557" wp14:editId="014AEAEB">
            <wp:extent cx="5943600" cy="2794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79400"/>
                    </a:xfrm>
                    <a:prstGeom prst="rect">
                      <a:avLst/>
                    </a:prstGeom>
                    <a:noFill/>
                    <a:ln>
                      <a:noFill/>
                    </a:ln>
                  </pic:spPr>
                </pic:pic>
              </a:graphicData>
            </a:graphic>
          </wp:inline>
        </w:drawing>
      </w:r>
    </w:p>
    <w:p w14:paraId="4E8AC100" w14:textId="221EFA9E"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lastRenderedPageBreak/>
        <w:t>10. What do the similarities among the forelimb bone arrangement of these diverse animals imply about their ancestry?</w:t>
      </w:r>
    </w:p>
    <w:p w14:paraId="2BA500A9" w14:textId="3222D8B1" w:rsidR="001D1051" w:rsidRDefault="001D1051" w:rsidP="001D1051">
      <w:pPr>
        <w:autoSpaceDE w:val="0"/>
        <w:autoSpaceDN w:val="0"/>
        <w:adjustRightInd w:val="0"/>
        <w:spacing w:after="0" w:line="240" w:lineRule="auto"/>
        <w:rPr>
          <w:rFonts w:ascii="Times New Roman" w:hAnsi="Times New Roman" w:cs="Times New Roman"/>
          <w:sz w:val="24"/>
          <w:szCs w:val="24"/>
        </w:rPr>
      </w:pPr>
    </w:p>
    <w:p w14:paraId="7DDFD54A" w14:textId="60644906" w:rsidR="00025B5E" w:rsidRPr="004B1C55" w:rsidRDefault="00025B5E" w:rsidP="001D1051">
      <w:pPr>
        <w:autoSpaceDE w:val="0"/>
        <w:autoSpaceDN w:val="0"/>
        <w:adjustRightInd w:val="0"/>
        <w:spacing w:after="0" w:line="240" w:lineRule="auto"/>
        <w:rPr>
          <w:rFonts w:ascii="Times New Roman" w:hAnsi="Times New Roman" w:cs="Times New Roman"/>
          <w:sz w:val="24"/>
          <w:szCs w:val="24"/>
        </w:rPr>
      </w:pPr>
      <w:r w:rsidRPr="00025B5E">
        <w:rPr>
          <w:rFonts w:ascii="Times New Roman" w:hAnsi="Times New Roman" w:cs="Times New Roman"/>
          <w:noProof/>
          <w:sz w:val="24"/>
          <w:szCs w:val="24"/>
        </w:rPr>
        <w:drawing>
          <wp:inline distT="0" distB="0" distL="0" distR="0" wp14:anchorId="600F9423" wp14:editId="02B5DE96">
            <wp:extent cx="6769573" cy="5048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25548" cy="508999"/>
                    </a:xfrm>
                    <a:prstGeom prst="rect">
                      <a:avLst/>
                    </a:prstGeom>
                    <a:noFill/>
                    <a:ln>
                      <a:noFill/>
                    </a:ln>
                  </pic:spPr>
                </pic:pic>
              </a:graphicData>
            </a:graphic>
          </wp:inline>
        </w:drawing>
      </w:r>
    </w:p>
    <w:p w14:paraId="7B6E967C" w14:textId="77777777"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1A991A1B" w14:textId="77777777"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52A52C8A" w14:textId="5C8FFAE5"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11. Which two animals in Model 2 would you predict have the most DNA sequences in common? Explain.</w:t>
      </w:r>
    </w:p>
    <w:p w14:paraId="7193FBFC" w14:textId="1628C2F6" w:rsidR="001D1051" w:rsidRDefault="001D1051" w:rsidP="001D1051">
      <w:pPr>
        <w:rPr>
          <w:rFonts w:ascii="Times New Roman" w:hAnsi="Times New Roman" w:cs="Times New Roman"/>
          <w:sz w:val="24"/>
          <w:szCs w:val="24"/>
        </w:rPr>
      </w:pPr>
    </w:p>
    <w:p w14:paraId="34CC2020" w14:textId="3FF3C0F0" w:rsidR="00025B5E" w:rsidRDefault="0038115C" w:rsidP="001D1051">
      <w:pPr>
        <w:rPr>
          <w:rFonts w:ascii="Times New Roman" w:hAnsi="Times New Roman" w:cs="Times New Roman"/>
          <w:sz w:val="24"/>
          <w:szCs w:val="24"/>
        </w:rPr>
      </w:pPr>
      <w:r w:rsidRPr="0038115C">
        <w:rPr>
          <w:rFonts w:ascii="Times New Roman" w:hAnsi="Times New Roman" w:cs="Times New Roman"/>
          <w:noProof/>
          <w:sz w:val="24"/>
          <w:szCs w:val="24"/>
        </w:rPr>
        <w:drawing>
          <wp:inline distT="0" distB="0" distL="0" distR="0" wp14:anchorId="4377243F" wp14:editId="1240185F">
            <wp:extent cx="5943600" cy="2559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55905"/>
                    </a:xfrm>
                    <a:prstGeom prst="rect">
                      <a:avLst/>
                    </a:prstGeom>
                    <a:noFill/>
                    <a:ln>
                      <a:noFill/>
                    </a:ln>
                  </pic:spPr>
                </pic:pic>
              </a:graphicData>
            </a:graphic>
          </wp:inline>
        </w:drawing>
      </w:r>
    </w:p>
    <w:p w14:paraId="053D9B85" w14:textId="00CCF871" w:rsidR="0038115C" w:rsidRPr="004B1C55" w:rsidRDefault="0038115C" w:rsidP="001D1051">
      <w:pPr>
        <w:rPr>
          <w:rFonts w:ascii="Times New Roman" w:hAnsi="Times New Roman" w:cs="Times New Roman"/>
          <w:sz w:val="24"/>
          <w:szCs w:val="24"/>
        </w:rPr>
      </w:pPr>
      <w:r w:rsidRPr="0038115C">
        <w:rPr>
          <w:rFonts w:ascii="Times New Roman" w:hAnsi="Times New Roman" w:cs="Times New Roman"/>
          <w:noProof/>
          <w:sz w:val="24"/>
          <w:szCs w:val="24"/>
        </w:rPr>
        <w:drawing>
          <wp:inline distT="0" distB="0" distL="0" distR="0" wp14:anchorId="19474E13" wp14:editId="4985BFFA">
            <wp:extent cx="6606805" cy="414337"/>
            <wp:effectExtent l="0" t="0" r="381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68386" cy="418199"/>
                    </a:xfrm>
                    <a:prstGeom prst="rect">
                      <a:avLst/>
                    </a:prstGeom>
                    <a:noFill/>
                    <a:ln>
                      <a:noFill/>
                    </a:ln>
                  </pic:spPr>
                </pic:pic>
              </a:graphicData>
            </a:graphic>
          </wp:inline>
        </w:drawing>
      </w:r>
    </w:p>
    <w:p w14:paraId="62838F98" w14:textId="2DF3C701" w:rsidR="001D1051" w:rsidRPr="004B1C55" w:rsidRDefault="001D1051" w:rsidP="001D1051">
      <w:pPr>
        <w:rPr>
          <w:rFonts w:ascii="Times New Roman" w:hAnsi="Times New Roman" w:cs="Times New Roman"/>
          <w:sz w:val="24"/>
          <w:szCs w:val="24"/>
        </w:rPr>
      </w:pPr>
    </w:p>
    <w:p w14:paraId="7C26413C" w14:textId="082E0E11" w:rsidR="001D1051" w:rsidRPr="004B1C55" w:rsidRDefault="001D1051" w:rsidP="001D1051">
      <w:pPr>
        <w:rPr>
          <w:rFonts w:ascii="Times New Roman" w:hAnsi="Times New Roman" w:cs="Times New Roman"/>
          <w:noProof/>
          <w:sz w:val="24"/>
          <w:szCs w:val="24"/>
        </w:rPr>
      </w:pPr>
      <w:r w:rsidRPr="004B1C55">
        <w:rPr>
          <w:rFonts w:ascii="Times New Roman" w:hAnsi="Times New Roman" w:cs="Times New Roman"/>
          <w:noProof/>
          <w:sz w:val="24"/>
          <w:szCs w:val="24"/>
        </w:rPr>
        <w:drawing>
          <wp:inline distT="0" distB="0" distL="0" distR="0" wp14:anchorId="411025F7" wp14:editId="1A90F78E">
            <wp:extent cx="5943600" cy="26936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693670"/>
                    </a:xfrm>
                    <a:prstGeom prst="rect">
                      <a:avLst/>
                    </a:prstGeom>
                    <a:noFill/>
                    <a:ln>
                      <a:noFill/>
                    </a:ln>
                  </pic:spPr>
                </pic:pic>
              </a:graphicData>
            </a:graphic>
          </wp:inline>
        </w:drawing>
      </w:r>
    </w:p>
    <w:p w14:paraId="69DE51C1" w14:textId="10F34011" w:rsidR="001D1051" w:rsidRPr="004B1C55" w:rsidRDefault="001D1051" w:rsidP="001D1051">
      <w:pPr>
        <w:rPr>
          <w:rFonts w:ascii="Times New Roman" w:hAnsi="Times New Roman" w:cs="Times New Roman"/>
          <w:sz w:val="24"/>
          <w:szCs w:val="24"/>
        </w:rPr>
      </w:pPr>
    </w:p>
    <w:p w14:paraId="636F54FC" w14:textId="3CCF9F9F"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noProof/>
          <w:sz w:val="24"/>
          <w:szCs w:val="24"/>
        </w:rPr>
        <w:t>12 a.</w:t>
      </w:r>
      <w:r w:rsidRPr="004B1C55">
        <w:rPr>
          <w:rFonts w:ascii="Times New Roman" w:hAnsi="Times New Roman" w:cs="Times New Roman"/>
          <w:i/>
          <w:iCs/>
          <w:sz w:val="24"/>
          <w:szCs w:val="24"/>
        </w:rPr>
        <w:t xml:space="preserve"> </w:t>
      </w:r>
      <w:r w:rsidRPr="004B1C55">
        <w:rPr>
          <w:rFonts w:ascii="Times New Roman" w:hAnsi="Times New Roman" w:cs="Times New Roman"/>
          <w:sz w:val="24"/>
          <w:szCs w:val="24"/>
        </w:rPr>
        <w:t>To which organism, B, C or D, is organism A most closely related? Support your answer.</w:t>
      </w:r>
    </w:p>
    <w:p w14:paraId="3E729DBC" w14:textId="77777777" w:rsidR="004B1C55" w:rsidRDefault="004B1C55" w:rsidP="001D1051">
      <w:pPr>
        <w:autoSpaceDE w:val="0"/>
        <w:autoSpaceDN w:val="0"/>
        <w:adjustRightInd w:val="0"/>
        <w:spacing w:after="0" w:line="240" w:lineRule="auto"/>
        <w:rPr>
          <w:rFonts w:ascii="Times New Roman" w:hAnsi="Times New Roman" w:cs="Times New Roman"/>
          <w:i/>
          <w:iCs/>
          <w:sz w:val="24"/>
          <w:szCs w:val="24"/>
        </w:rPr>
      </w:pPr>
    </w:p>
    <w:p w14:paraId="55D26545" w14:textId="3CC39A4C" w:rsidR="004B1C55" w:rsidRDefault="00A52C20" w:rsidP="001D1051">
      <w:pPr>
        <w:autoSpaceDE w:val="0"/>
        <w:autoSpaceDN w:val="0"/>
        <w:adjustRightInd w:val="0"/>
        <w:spacing w:after="0" w:line="240" w:lineRule="auto"/>
        <w:rPr>
          <w:rFonts w:ascii="Times New Roman" w:hAnsi="Times New Roman" w:cs="Times New Roman"/>
          <w:i/>
          <w:iCs/>
          <w:sz w:val="24"/>
          <w:szCs w:val="24"/>
        </w:rPr>
      </w:pPr>
      <w:r w:rsidRPr="00A52C20">
        <w:rPr>
          <w:rFonts w:ascii="Times New Roman" w:hAnsi="Times New Roman" w:cs="Times New Roman"/>
          <w:i/>
          <w:iCs/>
          <w:noProof/>
          <w:sz w:val="24"/>
          <w:szCs w:val="24"/>
        </w:rPr>
        <w:drawing>
          <wp:inline distT="0" distB="0" distL="0" distR="0" wp14:anchorId="591BBB68" wp14:editId="031E4ED9">
            <wp:extent cx="5943600" cy="3962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396240"/>
                    </a:xfrm>
                    <a:prstGeom prst="rect">
                      <a:avLst/>
                    </a:prstGeom>
                    <a:noFill/>
                    <a:ln>
                      <a:noFill/>
                    </a:ln>
                  </pic:spPr>
                </pic:pic>
              </a:graphicData>
            </a:graphic>
          </wp:inline>
        </w:drawing>
      </w:r>
    </w:p>
    <w:p w14:paraId="370329AF" w14:textId="77777777" w:rsidR="00A52C20" w:rsidRDefault="00A52C20" w:rsidP="001D1051">
      <w:pPr>
        <w:autoSpaceDE w:val="0"/>
        <w:autoSpaceDN w:val="0"/>
        <w:adjustRightInd w:val="0"/>
        <w:spacing w:after="0" w:line="240" w:lineRule="auto"/>
        <w:rPr>
          <w:rFonts w:ascii="Times New Roman" w:hAnsi="Times New Roman" w:cs="Times New Roman"/>
          <w:i/>
          <w:iCs/>
          <w:sz w:val="24"/>
          <w:szCs w:val="24"/>
        </w:rPr>
      </w:pPr>
    </w:p>
    <w:p w14:paraId="411C3145" w14:textId="4E19FB81"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i/>
          <w:iCs/>
          <w:sz w:val="24"/>
          <w:szCs w:val="24"/>
        </w:rPr>
        <w:t xml:space="preserve">b. </w:t>
      </w:r>
      <w:r w:rsidRPr="004B1C55">
        <w:rPr>
          <w:rFonts w:ascii="Times New Roman" w:hAnsi="Times New Roman" w:cs="Times New Roman"/>
          <w:sz w:val="24"/>
          <w:szCs w:val="24"/>
        </w:rPr>
        <w:t>Which pair of organisms in the table is least closely related? Support your answer.</w:t>
      </w:r>
    </w:p>
    <w:p w14:paraId="7641CA28" w14:textId="0A685A7C" w:rsidR="004B1C55" w:rsidRDefault="00A52C20" w:rsidP="001D1051">
      <w:pPr>
        <w:rPr>
          <w:rFonts w:ascii="Times New Roman" w:hAnsi="Times New Roman" w:cs="Times New Roman"/>
          <w:i/>
          <w:iCs/>
          <w:sz w:val="24"/>
          <w:szCs w:val="24"/>
        </w:rPr>
      </w:pPr>
      <w:r w:rsidRPr="00A52C20">
        <w:rPr>
          <w:rFonts w:ascii="Times New Roman" w:hAnsi="Times New Roman" w:cs="Times New Roman"/>
          <w:i/>
          <w:iCs/>
          <w:noProof/>
          <w:sz w:val="24"/>
          <w:szCs w:val="24"/>
        </w:rPr>
        <w:drawing>
          <wp:inline distT="0" distB="0" distL="0" distR="0" wp14:anchorId="3808B76C" wp14:editId="14AB9EBE">
            <wp:extent cx="6801030" cy="48101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02587" cy="495268"/>
                    </a:xfrm>
                    <a:prstGeom prst="rect">
                      <a:avLst/>
                    </a:prstGeom>
                    <a:noFill/>
                    <a:ln>
                      <a:noFill/>
                    </a:ln>
                  </pic:spPr>
                </pic:pic>
              </a:graphicData>
            </a:graphic>
          </wp:inline>
        </w:drawing>
      </w:r>
    </w:p>
    <w:p w14:paraId="62BB32FE" w14:textId="77777777" w:rsidR="004B1C55" w:rsidRDefault="004B1C55" w:rsidP="001D1051">
      <w:pPr>
        <w:rPr>
          <w:rFonts w:ascii="Times New Roman" w:hAnsi="Times New Roman" w:cs="Times New Roman"/>
          <w:i/>
          <w:iCs/>
          <w:sz w:val="24"/>
          <w:szCs w:val="24"/>
        </w:rPr>
      </w:pPr>
    </w:p>
    <w:p w14:paraId="5EED95AE" w14:textId="54F55498" w:rsidR="001D1051" w:rsidRPr="004B1C55" w:rsidRDefault="001D1051" w:rsidP="001D1051">
      <w:pPr>
        <w:rPr>
          <w:rFonts w:ascii="Times New Roman" w:hAnsi="Times New Roman" w:cs="Times New Roman"/>
          <w:sz w:val="24"/>
          <w:szCs w:val="24"/>
        </w:rPr>
      </w:pPr>
      <w:r w:rsidRPr="004B1C55">
        <w:rPr>
          <w:rFonts w:ascii="Times New Roman" w:hAnsi="Times New Roman" w:cs="Times New Roman"/>
          <w:i/>
          <w:iCs/>
          <w:sz w:val="24"/>
          <w:szCs w:val="24"/>
        </w:rPr>
        <w:lastRenderedPageBreak/>
        <w:t xml:space="preserve">c. </w:t>
      </w:r>
      <w:r w:rsidRPr="004B1C55">
        <w:rPr>
          <w:rFonts w:ascii="Times New Roman" w:hAnsi="Times New Roman" w:cs="Times New Roman"/>
          <w:sz w:val="24"/>
          <w:szCs w:val="24"/>
        </w:rPr>
        <w:t>Which pair of organisms most likely shares a recent common ancestor? Support your answer.</w:t>
      </w:r>
    </w:p>
    <w:p w14:paraId="59C27BE3" w14:textId="39641F2D" w:rsidR="00B33AD5" w:rsidRDefault="00B33AD5" w:rsidP="001D1051">
      <w:pPr>
        <w:rPr>
          <w:rFonts w:ascii="Times New Roman" w:hAnsi="Times New Roman" w:cs="Times New Roman"/>
          <w:sz w:val="24"/>
          <w:szCs w:val="24"/>
        </w:rPr>
      </w:pPr>
      <w:r>
        <w:rPr>
          <w:rFonts w:ascii="Times New Roman" w:hAnsi="Times New Roman" w:cs="Times New Roman"/>
          <w:sz w:val="24"/>
          <w:szCs w:val="24"/>
        </w:rPr>
        <w:t>Pair A-B (95% identical)</w:t>
      </w:r>
    </w:p>
    <w:p w14:paraId="0F9D2BDD" w14:textId="6D1BACD6" w:rsidR="001D1051" w:rsidRPr="004B1C55" w:rsidRDefault="00B33AD5" w:rsidP="001D1051">
      <w:pPr>
        <w:rPr>
          <w:rFonts w:ascii="Times New Roman" w:hAnsi="Times New Roman" w:cs="Times New Roman"/>
          <w:sz w:val="24"/>
          <w:szCs w:val="24"/>
        </w:rPr>
      </w:pPr>
      <w:r w:rsidRPr="00B33AD5">
        <w:rPr>
          <w:rFonts w:ascii="Times New Roman" w:hAnsi="Times New Roman" w:cs="Times New Roman"/>
          <w:noProof/>
          <w:sz w:val="24"/>
          <w:szCs w:val="24"/>
        </w:rPr>
        <w:drawing>
          <wp:inline distT="0" distB="0" distL="0" distR="0" wp14:anchorId="706040AE" wp14:editId="3B789A95">
            <wp:extent cx="6796774" cy="528638"/>
            <wp:effectExtent l="0" t="0" r="4445"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36153" cy="531701"/>
                    </a:xfrm>
                    <a:prstGeom prst="rect">
                      <a:avLst/>
                    </a:prstGeom>
                    <a:noFill/>
                    <a:ln>
                      <a:noFill/>
                    </a:ln>
                  </pic:spPr>
                </pic:pic>
              </a:graphicData>
            </a:graphic>
          </wp:inline>
        </w:drawing>
      </w:r>
    </w:p>
    <w:p w14:paraId="157AA851" w14:textId="77777777"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2AA6DBBC" w14:textId="42A02A11"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13. Suppose another organism, organism X, is discovered. Suggest how scientists would use DNA comparison to classify organism X?</w:t>
      </w:r>
    </w:p>
    <w:p w14:paraId="4EEDD714" w14:textId="5E03BEE0" w:rsidR="00B33AD5" w:rsidRDefault="00B33AD5" w:rsidP="001D1051">
      <w:pPr>
        <w:autoSpaceDE w:val="0"/>
        <w:autoSpaceDN w:val="0"/>
        <w:adjustRightInd w:val="0"/>
        <w:spacing w:after="0" w:line="240" w:lineRule="auto"/>
        <w:rPr>
          <w:rFonts w:ascii="Times New Roman" w:hAnsi="Times New Roman" w:cs="Times New Roman"/>
          <w:sz w:val="24"/>
          <w:szCs w:val="24"/>
        </w:rPr>
      </w:pPr>
    </w:p>
    <w:p w14:paraId="50BE71AA" w14:textId="2B3F659D" w:rsidR="00023DC1" w:rsidRDefault="00023DC1" w:rsidP="001D1051">
      <w:pPr>
        <w:autoSpaceDE w:val="0"/>
        <w:autoSpaceDN w:val="0"/>
        <w:adjustRightInd w:val="0"/>
        <w:spacing w:after="0" w:line="240" w:lineRule="auto"/>
        <w:rPr>
          <w:rFonts w:ascii="Times New Roman" w:hAnsi="Times New Roman" w:cs="Times New Roman"/>
          <w:sz w:val="24"/>
          <w:szCs w:val="24"/>
        </w:rPr>
      </w:pPr>
      <w:r w:rsidRPr="00023DC1">
        <w:rPr>
          <w:rFonts w:ascii="Times New Roman" w:hAnsi="Times New Roman" w:cs="Times New Roman"/>
          <w:noProof/>
          <w:sz w:val="24"/>
          <w:szCs w:val="24"/>
        </w:rPr>
        <w:drawing>
          <wp:inline distT="0" distB="0" distL="0" distR="0" wp14:anchorId="3D80E9F7" wp14:editId="1EDF3F74">
            <wp:extent cx="6540255" cy="9048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61181" cy="907770"/>
                    </a:xfrm>
                    <a:prstGeom prst="rect">
                      <a:avLst/>
                    </a:prstGeom>
                    <a:noFill/>
                    <a:ln>
                      <a:noFill/>
                    </a:ln>
                  </pic:spPr>
                </pic:pic>
              </a:graphicData>
            </a:graphic>
          </wp:inline>
        </w:drawing>
      </w:r>
    </w:p>
    <w:p w14:paraId="448FB553" w14:textId="77777777" w:rsidR="00B33AD5" w:rsidRDefault="00B33AD5" w:rsidP="001D1051">
      <w:pPr>
        <w:autoSpaceDE w:val="0"/>
        <w:autoSpaceDN w:val="0"/>
        <w:adjustRightInd w:val="0"/>
        <w:spacing w:after="0" w:line="240" w:lineRule="auto"/>
        <w:rPr>
          <w:rFonts w:ascii="Times New Roman" w:hAnsi="Times New Roman" w:cs="Times New Roman"/>
          <w:sz w:val="24"/>
          <w:szCs w:val="24"/>
        </w:rPr>
      </w:pPr>
    </w:p>
    <w:p w14:paraId="2C0D8B30" w14:textId="77777777" w:rsidR="00B33AD5" w:rsidRDefault="00B33AD5" w:rsidP="001D1051">
      <w:pPr>
        <w:autoSpaceDE w:val="0"/>
        <w:autoSpaceDN w:val="0"/>
        <w:adjustRightInd w:val="0"/>
        <w:spacing w:after="0" w:line="240" w:lineRule="auto"/>
        <w:rPr>
          <w:rFonts w:ascii="Times New Roman" w:hAnsi="Times New Roman" w:cs="Times New Roman"/>
          <w:sz w:val="24"/>
          <w:szCs w:val="24"/>
        </w:rPr>
      </w:pPr>
    </w:p>
    <w:p w14:paraId="36485735" w14:textId="77777777" w:rsidR="00B33AD5" w:rsidRDefault="00B33AD5" w:rsidP="001D1051">
      <w:pPr>
        <w:autoSpaceDE w:val="0"/>
        <w:autoSpaceDN w:val="0"/>
        <w:adjustRightInd w:val="0"/>
        <w:spacing w:after="0" w:line="240" w:lineRule="auto"/>
        <w:rPr>
          <w:rFonts w:ascii="Times New Roman" w:hAnsi="Times New Roman" w:cs="Times New Roman"/>
          <w:sz w:val="24"/>
          <w:szCs w:val="24"/>
        </w:rPr>
      </w:pPr>
    </w:p>
    <w:p w14:paraId="767A0764" w14:textId="77777777" w:rsidR="00B33AD5" w:rsidRDefault="00B33AD5" w:rsidP="001D1051">
      <w:pPr>
        <w:autoSpaceDE w:val="0"/>
        <w:autoSpaceDN w:val="0"/>
        <w:adjustRightInd w:val="0"/>
        <w:spacing w:after="0" w:line="240" w:lineRule="auto"/>
        <w:rPr>
          <w:rFonts w:ascii="Times New Roman" w:hAnsi="Times New Roman" w:cs="Times New Roman"/>
          <w:sz w:val="24"/>
          <w:szCs w:val="24"/>
        </w:rPr>
      </w:pPr>
    </w:p>
    <w:p w14:paraId="447E9BDE" w14:textId="10465D68"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REVIEW: Color Variation in Moths</w:t>
      </w:r>
    </w:p>
    <w:p w14:paraId="7FB16E5E" w14:textId="54E41411"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p>
    <w:p w14:paraId="4CE2BD32" w14:textId="6CA8EE3C"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noProof/>
          <w:sz w:val="24"/>
          <w:szCs w:val="24"/>
        </w:rPr>
        <w:drawing>
          <wp:inline distT="0" distB="0" distL="0" distR="0" wp14:anchorId="5B20166D" wp14:editId="15652593">
            <wp:extent cx="5605463" cy="275122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19020" cy="2757882"/>
                    </a:xfrm>
                    <a:prstGeom prst="rect">
                      <a:avLst/>
                    </a:prstGeom>
                    <a:noFill/>
                    <a:ln>
                      <a:noFill/>
                    </a:ln>
                  </pic:spPr>
                </pic:pic>
              </a:graphicData>
            </a:graphic>
          </wp:inline>
        </w:drawing>
      </w:r>
    </w:p>
    <w:p w14:paraId="27C854D5" w14:textId="7F955965"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p>
    <w:p w14:paraId="4904CB38" w14:textId="46985D9D" w:rsidR="001D1051" w:rsidRPr="004B1C55" w:rsidRDefault="004B1C55"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 xml:space="preserve">14.  </w:t>
      </w:r>
      <w:r w:rsidR="001D1051" w:rsidRPr="004B1C55">
        <w:rPr>
          <w:rFonts w:ascii="Times New Roman" w:hAnsi="Times New Roman" w:cs="Times New Roman"/>
          <w:sz w:val="24"/>
          <w:szCs w:val="24"/>
        </w:rPr>
        <w:t xml:space="preserve">Describe the change in the number of </w:t>
      </w:r>
      <w:proofErr w:type="gramStart"/>
      <w:r w:rsidR="001D1051" w:rsidRPr="004B1C55">
        <w:rPr>
          <w:rFonts w:ascii="Times New Roman" w:hAnsi="Times New Roman" w:cs="Times New Roman"/>
          <w:sz w:val="24"/>
          <w:szCs w:val="24"/>
        </w:rPr>
        <w:t>light colored</w:t>
      </w:r>
      <w:proofErr w:type="gramEnd"/>
      <w:r w:rsidR="001D1051" w:rsidRPr="004B1C55">
        <w:rPr>
          <w:rFonts w:ascii="Times New Roman" w:hAnsi="Times New Roman" w:cs="Times New Roman"/>
          <w:sz w:val="24"/>
          <w:szCs w:val="24"/>
        </w:rPr>
        <w:t xml:space="preserve"> moths over the whole time period shown.</w:t>
      </w:r>
    </w:p>
    <w:p w14:paraId="69431393" w14:textId="77777777"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00147372" w14:textId="3ED9B5C7" w:rsidR="004B1C55" w:rsidRDefault="00F0666E" w:rsidP="001D1051">
      <w:pPr>
        <w:autoSpaceDE w:val="0"/>
        <w:autoSpaceDN w:val="0"/>
        <w:adjustRightInd w:val="0"/>
        <w:spacing w:after="0" w:line="240" w:lineRule="auto"/>
        <w:rPr>
          <w:rFonts w:ascii="Times New Roman" w:hAnsi="Times New Roman" w:cs="Times New Roman"/>
          <w:sz w:val="24"/>
          <w:szCs w:val="24"/>
        </w:rPr>
      </w:pPr>
      <w:r w:rsidRPr="00F0666E">
        <w:rPr>
          <w:rFonts w:ascii="Times New Roman" w:hAnsi="Times New Roman" w:cs="Times New Roman"/>
          <w:noProof/>
          <w:sz w:val="24"/>
          <w:szCs w:val="24"/>
        </w:rPr>
        <w:drawing>
          <wp:inline distT="0" distB="0" distL="0" distR="0" wp14:anchorId="75342F6F" wp14:editId="7BB04AFC">
            <wp:extent cx="4138613" cy="33042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15268" cy="352511"/>
                    </a:xfrm>
                    <a:prstGeom prst="rect">
                      <a:avLst/>
                    </a:prstGeom>
                    <a:noFill/>
                    <a:ln>
                      <a:noFill/>
                    </a:ln>
                  </pic:spPr>
                </pic:pic>
              </a:graphicData>
            </a:graphic>
          </wp:inline>
        </w:drawing>
      </w:r>
    </w:p>
    <w:p w14:paraId="57F4FD7B" w14:textId="4D52E47D"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1</w:t>
      </w:r>
      <w:r w:rsidR="004B1C55" w:rsidRPr="004B1C55">
        <w:rPr>
          <w:rFonts w:ascii="Times New Roman" w:hAnsi="Times New Roman" w:cs="Times New Roman"/>
          <w:sz w:val="24"/>
          <w:szCs w:val="24"/>
        </w:rPr>
        <w:t>5</w:t>
      </w:r>
      <w:r w:rsidRPr="004B1C55">
        <w:rPr>
          <w:rFonts w:ascii="Times New Roman" w:hAnsi="Times New Roman" w:cs="Times New Roman"/>
          <w:sz w:val="24"/>
          <w:szCs w:val="24"/>
        </w:rPr>
        <w:t>. Describe the change in the number of dark colored moths over the whole time period shown.</w:t>
      </w:r>
    </w:p>
    <w:p w14:paraId="53B7B141" w14:textId="77777777"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36D48E98" w14:textId="6694DCB1" w:rsidR="004B1C55" w:rsidRDefault="00BE432E" w:rsidP="001D1051">
      <w:pPr>
        <w:autoSpaceDE w:val="0"/>
        <w:autoSpaceDN w:val="0"/>
        <w:adjustRightInd w:val="0"/>
        <w:spacing w:after="0" w:line="240" w:lineRule="auto"/>
        <w:rPr>
          <w:rFonts w:ascii="Times New Roman" w:hAnsi="Times New Roman" w:cs="Times New Roman"/>
          <w:sz w:val="24"/>
          <w:szCs w:val="24"/>
        </w:rPr>
      </w:pPr>
      <w:r w:rsidRPr="00BE432E">
        <w:rPr>
          <w:rFonts w:ascii="Times New Roman" w:hAnsi="Times New Roman" w:cs="Times New Roman"/>
          <w:noProof/>
          <w:sz w:val="24"/>
          <w:szCs w:val="24"/>
        </w:rPr>
        <w:drawing>
          <wp:inline distT="0" distB="0" distL="0" distR="0" wp14:anchorId="0F23DA56" wp14:editId="0E087AC1">
            <wp:extent cx="3681413" cy="23368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10247" cy="286298"/>
                    </a:xfrm>
                    <a:prstGeom prst="rect">
                      <a:avLst/>
                    </a:prstGeom>
                    <a:noFill/>
                    <a:ln>
                      <a:noFill/>
                    </a:ln>
                  </pic:spPr>
                </pic:pic>
              </a:graphicData>
            </a:graphic>
          </wp:inline>
        </w:drawing>
      </w:r>
    </w:p>
    <w:p w14:paraId="6CAD453A" w14:textId="4917F310"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lastRenderedPageBreak/>
        <w:t>1</w:t>
      </w:r>
      <w:r w:rsidR="004B1C55" w:rsidRPr="004B1C55">
        <w:rPr>
          <w:rFonts w:ascii="Times New Roman" w:hAnsi="Times New Roman" w:cs="Times New Roman"/>
          <w:sz w:val="24"/>
          <w:szCs w:val="24"/>
        </w:rPr>
        <w:t>6</w:t>
      </w:r>
      <w:r w:rsidRPr="004B1C55">
        <w:rPr>
          <w:rFonts w:ascii="Times New Roman" w:hAnsi="Times New Roman" w:cs="Times New Roman"/>
          <w:sz w:val="24"/>
          <w:szCs w:val="24"/>
        </w:rPr>
        <w:t xml:space="preserve">. Describe the change in the numbers of </w:t>
      </w:r>
      <w:proofErr w:type="gramStart"/>
      <w:r w:rsidRPr="004B1C55">
        <w:rPr>
          <w:rFonts w:ascii="Times New Roman" w:hAnsi="Times New Roman" w:cs="Times New Roman"/>
          <w:sz w:val="24"/>
          <w:szCs w:val="24"/>
        </w:rPr>
        <w:t>light colored</w:t>
      </w:r>
      <w:proofErr w:type="gramEnd"/>
      <w:r w:rsidRPr="004B1C55">
        <w:rPr>
          <w:rFonts w:ascii="Times New Roman" w:hAnsi="Times New Roman" w:cs="Times New Roman"/>
          <w:sz w:val="24"/>
          <w:szCs w:val="24"/>
        </w:rPr>
        <w:t xml:space="preserve"> moths and dark colored moths between</w:t>
      </w:r>
    </w:p>
    <w:p w14:paraId="4E45B157" w14:textId="77777777"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1850 and 1900.</w:t>
      </w:r>
    </w:p>
    <w:p w14:paraId="2CDC6968" w14:textId="645F297A"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31C72C8D" w14:textId="3727A67D" w:rsidR="00BE432E" w:rsidRDefault="001952D3" w:rsidP="001D1051">
      <w:pPr>
        <w:autoSpaceDE w:val="0"/>
        <w:autoSpaceDN w:val="0"/>
        <w:adjustRightInd w:val="0"/>
        <w:spacing w:after="0" w:line="240" w:lineRule="auto"/>
        <w:rPr>
          <w:rFonts w:ascii="Times New Roman" w:hAnsi="Times New Roman" w:cs="Times New Roman"/>
          <w:sz w:val="24"/>
          <w:szCs w:val="24"/>
        </w:rPr>
      </w:pPr>
      <w:r w:rsidRPr="001952D3">
        <w:rPr>
          <w:rFonts w:ascii="Times New Roman" w:hAnsi="Times New Roman" w:cs="Times New Roman"/>
          <w:noProof/>
          <w:sz w:val="24"/>
          <w:szCs w:val="24"/>
        </w:rPr>
        <w:drawing>
          <wp:inline distT="0" distB="0" distL="0" distR="0" wp14:anchorId="534BCA32" wp14:editId="59A4FA2A">
            <wp:extent cx="5943600" cy="223520"/>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223520"/>
                    </a:xfrm>
                    <a:prstGeom prst="rect">
                      <a:avLst/>
                    </a:prstGeom>
                    <a:noFill/>
                    <a:ln>
                      <a:noFill/>
                    </a:ln>
                  </pic:spPr>
                </pic:pic>
              </a:graphicData>
            </a:graphic>
          </wp:inline>
        </w:drawing>
      </w:r>
    </w:p>
    <w:p w14:paraId="7339D881" w14:textId="77777777" w:rsidR="00BE432E" w:rsidRDefault="00BE432E" w:rsidP="001D1051">
      <w:pPr>
        <w:autoSpaceDE w:val="0"/>
        <w:autoSpaceDN w:val="0"/>
        <w:adjustRightInd w:val="0"/>
        <w:spacing w:after="0" w:line="240" w:lineRule="auto"/>
        <w:rPr>
          <w:rFonts w:ascii="Times New Roman" w:hAnsi="Times New Roman" w:cs="Times New Roman"/>
          <w:sz w:val="24"/>
          <w:szCs w:val="24"/>
        </w:rPr>
      </w:pPr>
    </w:p>
    <w:p w14:paraId="74FC9B26" w14:textId="77777777"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62B12667" w14:textId="1EC48A5C"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1</w:t>
      </w:r>
      <w:r w:rsidR="004B1C55" w:rsidRPr="004B1C55">
        <w:rPr>
          <w:rFonts w:ascii="Times New Roman" w:hAnsi="Times New Roman" w:cs="Times New Roman"/>
          <w:sz w:val="24"/>
          <w:szCs w:val="24"/>
        </w:rPr>
        <w:t>7</w:t>
      </w:r>
      <w:r w:rsidRPr="004B1C55">
        <w:rPr>
          <w:rFonts w:ascii="Times New Roman" w:hAnsi="Times New Roman" w:cs="Times New Roman"/>
          <w:sz w:val="24"/>
          <w:szCs w:val="24"/>
        </w:rPr>
        <w:t xml:space="preserve">. Describe the change in the numbers of </w:t>
      </w:r>
      <w:proofErr w:type="gramStart"/>
      <w:r w:rsidRPr="004B1C55">
        <w:rPr>
          <w:rFonts w:ascii="Times New Roman" w:hAnsi="Times New Roman" w:cs="Times New Roman"/>
          <w:sz w:val="24"/>
          <w:szCs w:val="24"/>
        </w:rPr>
        <w:t>light colored</w:t>
      </w:r>
      <w:proofErr w:type="gramEnd"/>
      <w:r w:rsidRPr="004B1C55">
        <w:rPr>
          <w:rFonts w:ascii="Times New Roman" w:hAnsi="Times New Roman" w:cs="Times New Roman"/>
          <w:sz w:val="24"/>
          <w:szCs w:val="24"/>
        </w:rPr>
        <w:t xml:space="preserve"> moths and dark colored moths between</w:t>
      </w:r>
    </w:p>
    <w:p w14:paraId="411B286A" w14:textId="77777777"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1950 and 2000.</w:t>
      </w:r>
    </w:p>
    <w:p w14:paraId="33566EED" w14:textId="291DFA65"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7E1BC60F" w14:textId="019B357D" w:rsidR="001952D3" w:rsidRDefault="001952D3" w:rsidP="001D1051">
      <w:pPr>
        <w:autoSpaceDE w:val="0"/>
        <w:autoSpaceDN w:val="0"/>
        <w:adjustRightInd w:val="0"/>
        <w:spacing w:after="0" w:line="240" w:lineRule="auto"/>
        <w:rPr>
          <w:rFonts w:ascii="Times New Roman" w:hAnsi="Times New Roman" w:cs="Times New Roman"/>
          <w:sz w:val="24"/>
          <w:szCs w:val="24"/>
        </w:rPr>
      </w:pPr>
      <w:r w:rsidRPr="001952D3">
        <w:rPr>
          <w:rFonts w:ascii="Times New Roman" w:hAnsi="Times New Roman" w:cs="Times New Roman"/>
          <w:noProof/>
          <w:sz w:val="24"/>
          <w:szCs w:val="24"/>
        </w:rPr>
        <w:drawing>
          <wp:inline distT="0" distB="0" distL="0" distR="0" wp14:anchorId="7378B970" wp14:editId="25F20308">
            <wp:extent cx="6450260" cy="48101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477231" cy="483024"/>
                    </a:xfrm>
                    <a:prstGeom prst="rect">
                      <a:avLst/>
                    </a:prstGeom>
                    <a:noFill/>
                    <a:ln>
                      <a:noFill/>
                    </a:ln>
                  </pic:spPr>
                </pic:pic>
              </a:graphicData>
            </a:graphic>
          </wp:inline>
        </w:drawing>
      </w:r>
    </w:p>
    <w:p w14:paraId="73876015" w14:textId="77777777" w:rsidR="001952D3" w:rsidRDefault="001952D3" w:rsidP="001D1051">
      <w:pPr>
        <w:autoSpaceDE w:val="0"/>
        <w:autoSpaceDN w:val="0"/>
        <w:adjustRightInd w:val="0"/>
        <w:spacing w:after="0" w:line="240" w:lineRule="auto"/>
        <w:rPr>
          <w:rFonts w:ascii="Times New Roman" w:hAnsi="Times New Roman" w:cs="Times New Roman"/>
          <w:sz w:val="24"/>
          <w:szCs w:val="24"/>
        </w:rPr>
      </w:pPr>
    </w:p>
    <w:p w14:paraId="5AD68205" w14:textId="77777777"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49EA5308" w14:textId="2509E4FC"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1</w:t>
      </w:r>
      <w:r w:rsidR="004B1C55">
        <w:rPr>
          <w:rFonts w:ascii="Times New Roman" w:hAnsi="Times New Roman" w:cs="Times New Roman"/>
          <w:sz w:val="24"/>
          <w:szCs w:val="24"/>
        </w:rPr>
        <w:t>8</w:t>
      </w:r>
      <w:r w:rsidRPr="004B1C55">
        <w:rPr>
          <w:rFonts w:ascii="Times New Roman" w:hAnsi="Times New Roman" w:cs="Times New Roman"/>
          <w:sz w:val="24"/>
          <w:szCs w:val="24"/>
        </w:rPr>
        <w:t>. During the Industrial Revolution and up through the mid-20th century, factories and power</w:t>
      </w:r>
    </w:p>
    <w:p w14:paraId="3D8042A8" w14:textId="77777777"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plants which burned coal produced large quantities of soot and smog. Near industrialized areas,</w:t>
      </w:r>
    </w:p>
    <w:p w14:paraId="7C89FE52" w14:textId="77777777"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black powder covered surfaces, including the moth habitat.</w:t>
      </w:r>
    </w:p>
    <w:p w14:paraId="54EE8114" w14:textId="77777777"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a. Which color moth would have a better chance of surviving predation on this dark</w:t>
      </w:r>
    </w:p>
    <w:p w14:paraId="5CDACEAE" w14:textId="77777777"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surface?</w:t>
      </w:r>
    </w:p>
    <w:p w14:paraId="7CD0C10C" w14:textId="506B1895"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379ADB54" w14:textId="6B125973" w:rsidR="001952D3" w:rsidRDefault="002147EA" w:rsidP="001D1051">
      <w:pPr>
        <w:autoSpaceDE w:val="0"/>
        <w:autoSpaceDN w:val="0"/>
        <w:adjustRightInd w:val="0"/>
        <w:spacing w:after="0" w:line="240" w:lineRule="auto"/>
        <w:rPr>
          <w:rFonts w:ascii="Times New Roman" w:hAnsi="Times New Roman" w:cs="Times New Roman"/>
          <w:sz w:val="24"/>
          <w:szCs w:val="24"/>
        </w:rPr>
      </w:pPr>
      <w:r w:rsidRPr="002147EA">
        <w:rPr>
          <w:rFonts w:ascii="Times New Roman" w:hAnsi="Times New Roman" w:cs="Times New Roman"/>
          <w:noProof/>
          <w:sz w:val="24"/>
          <w:szCs w:val="24"/>
        </w:rPr>
        <w:drawing>
          <wp:inline distT="0" distB="0" distL="0" distR="0" wp14:anchorId="483AA6AF" wp14:editId="674F5F92">
            <wp:extent cx="5558155" cy="433705"/>
            <wp:effectExtent l="0" t="0" r="4445"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58155" cy="433705"/>
                    </a:xfrm>
                    <a:prstGeom prst="rect">
                      <a:avLst/>
                    </a:prstGeom>
                    <a:noFill/>
                    <a:ln>
                      <a:noFill/>
                    </a:ln>
                  </pic:spPr>
                </pic:pic>
              </a:graphicData>
            </a:graphic>
          </wp:inline>
        </w:drawing>
      </w:r>
    </w:p>
    <w:p w14:paraId="1B34781F" w14:textId="77777777" w:rsidR="001952D3" w:rsidRDefault="001952D3" w:rsidP="001D1051">
      <w:pPr>
        <w:autoSpaceDE w:val="0"/>
        <w:autoSpaceDN w:val="0"/>
        <w:adjustRightInd w:val="0"/>
        <w:spacing w:after="0" w:line="240" w:lineRule="auto"/>
        <w:rPr>
          <w:rFonts w:ascii="Times New Roman" w:hAnsi="Times New Roman" w:cs="Times New Roman"/>
          <w:sz w:val="24"/>
          <w:szCs w:val="24"/>
        </w:rPr>
      </w:pPr>
    </w:p>
    <w:p w14:paraId="40E9B725" w14:textId="77777777"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5137D110" w14:textId="6F8AF519"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b. How does this help explain the change in the colors of the moth population shown in</w:t>
      </w:r>
    </w:p>
    <w:p w14:paraId="1F93774C" w14:textId="1ABFA4A3"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Model 2?</w:t>
      </w:r>
    </w:p>
    <w:p w14:paraId="451BC8C5" w14:textId="39FE82D2" w:rsidR="001D1051" w:rsidRDefault="001D1051" w:rsidP="001D1051">
      <w:pPr>
        <w:autoSpaceDE w:val="0"/>
        <w:autoSpaceDN w:val="0"/>
        <w:adjustRightInd w:val="0"/>
        <w:spacing w:after="0" w:line="240" w:lineRule="auto"/>
        <w:rPr>
          <w:rFonts w:ascii="Times New Roman" w:hAnsi="Times New Roman" w:cs="Times New Roman"/>
          <w:sz w:val="24"/>
          <w:szCs w:val="24"/>
        </w:rPr>
      </w:pPr>
    </w:p>
    <w:p w14:paraId="73ED7772" w14:textId="5661043C" w:rsidR="002147EA" w:rsidRPr="004B1C55" w:rsidRDefault="002147EA" w:rsidP="001D1051">
      <w:pPr>
        <w:autoSpaceDE w:val="0"/>
        <w:autoSpaceDN w:val="0"/>
        <w:adjustRightInd w:val="0"/>
        <w:spacing w:after="0" w:line="240" w:lineRule="auto"/>
        <w:rPr>
          <w:rFonts w:ascii="Times New Roman" w:hAnsi="Times New Roman" w:cs="Times New Roman"/>
          <w:sz w:val="24"/>
          <w:szCs w:val="24"/>
        </w:rPr>
      </w:pPr>
      <w:r w:rsidRPr="002147EA">
        <w:rPr>
          <w:rFonts w:ascii="Times New Roman" w:hAnsi="Times New Roman" w:cs="Times New Roman"/>
          <w:noProof/>
          <w:sz w:val="24"/>
          <w:szCs w:val="24"/>
        </w:rPr>
        <w:drawing>
          <wp:inline distT="0" distB="0" distL="0" distR="0" wp14:anchorId="3C6C7E73" wp14:editId="612410EB">
            <wp:extent cx="6735664" cy="685800"/>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757106" cy="687983"/>
                    </a:xfrm>
                    <a:prstGeom prst="rect">
                      <a:avLst/>
                    </a:prstGeom>
                    <a:noFill/>
                    <a:ln>
                      <a:noFill/>
                    </a:ln>
                  </pic:spPr>
                </pic:pic>
              </a:graphicData>
            </a:graphic>
          </wp:inline>
        </w:drawing>
      </w:r>
    </w:p>
    <w:p w14:paraId="0BCD567C" w14:textId="77777777"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21578F2E" w14:textId="77777777"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610E1454" w14:textId="77777777"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363DD467" w14:textId="371CA5B6" w:rsidR="004B1C55" w:rsidRDefault="004B1C55"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 xml:space="preserve">19.  </w:t>
      </w:r>
      <w:r w:rsidR="001D1051" w:rsidRPr="004B1C55">
        <w:rPr>
          <w:rFonts w:ascii="Times New Roman" w:hAnsi="Times New Roman" w:cs="Times New Roman"/>
          <w:sz w:val="24"/>
          <w:szCs w:val="24"/>
        </w:rPr>
        <w:t>Clear Air Acts were passed by governments of industrialized nations beginning in the mid-</w:t>
      </w:r>
    </w:p>
    <w:p w14:paraId="5B541E9D" w14:textId="6123D20B" w:rsidR="001D1051" w:rsidRPr="004B1C55" w:rsidRDefault="001D1051"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1950s.</w:t>
      </w:r>
    </w:p>
    <w:p w14:paraId="688A386A" w14:textId="77777777" w:rsidR="004B1C55" w:rsidRPr="004B1C55" w:rsidRDefault="004B1C55" w:rsidP="001D1051">
      <w:pPr>
        <w:autoSpaceDE w:val="0"/>
        <w:autoSpaceDN w:val="0"/>
        <w:adjustRightInd w:val="0"/>
        <w:spacing w:after="0" w:line="240" w:lineRule="auto"/>
        <w:rPr>
          <w:rFonts w:ascii="Times New Roman" w:hAnsi="Times New Roman" w:cs="Times New Roman"/>
          <w:sz w:val="24"/>
          <w:szCs w:val="24"/>
        </w:rPr>
      </w:pPr>
    </w:p>
    <w:p w14:paraId="3E905B51" w14:textId="77777777"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45274DFE" w14:textId="1DD640C9" w:rsidR="001D1051" w:rsidRPr="004B1C55" w:rsidRDefault="004B1C55"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t>20.</w:t>
      </w:r>
      <w:r w:rsidR="001D1051" w:rsidRPr="004B1C55">
        <w:rPr>
          <w:rFonts w:ascii="Times New Roman" w:hAnsi="Times New Roman" w:cs="Times New Roman"/>
          <w:sz w:val="24"/>
          <w:szCs w:val="24"/>
        </w:rPr>
        <w:t>Use this information to explain why the color of the moth population shifted again.</w:t>
      </w:r>
    </w:p>
    <w:p w14:paraId="249937A1" w14:textId="4DCCEF03" w:rsidR="001D1051" w:rsidRDefault="001D1051" w:rsidP="001D1051">
      <w:pPr>
        <w:autoSpaceDE w:val="0"/>
        <w:autoSpaceDN w:val="0"/>
        <w:adjustRightInd w:val="0"/>
        <w:spacing w:after="0" w:line="240" w:lineRule="auto"/>
        <w:rPr>
          <w:rFonts w:ascii="Times New Roman" w:hAnsi="Times New Roman" w:cs="Times New Roman"/>
          <w:sz w:val="24"/>
          <w:szCs w:val="24"/>
        </w:rPr>
      </w:pPr>
    </w:p>
    <w:p w14:paraId="49FA2B51" w14:textId="7E562662" w:rsidR="008033B2" w:rsidRPr="004B1C55" w:rsidRDefault="008033B2" w:rsidP="001D1051">
      <w:pPr>
        <w:autoSpaceDE w:val="0"/>
        <w:autoSpaceDN w:val="0"/>
        <w:adjustRightInd w:val="0"/>
        <w:spacing w:after="0" w:line="240" w:lineRule="auto"/>
        <w:rPr>
          <w:rFonts w:ascii="Times New Roman" w:hAnsi="Times New Roman" w:cs="Times New Roman"/>
          <w:sz w:val="24"/>
          <w:szCs w:val="24"/>
        </w:rPr>
      </w:pPr>
      <w:r w:rsidRPr="008033B2">
        <w:rPr>
          <w:rFonts w:ascii="Times New Roman" w:hAnsi="Times New Roman" w:cs="Times New Roman"/>
          <w:noProof/>
          <w:sz w:val="24"/>
          <w:szCs w:val="24"/>
        </w:rPr>
        <w:drawing>
          <wp:inline distT="0" distB="0" distL="0" distR="0" wp14:anchorId="5CA10217" wp14:editId="1067F413">
            <wp:extent cx="5943600" cy="68072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680720"/>
                    </a:xfrm>
                    <a:prstGeom prst="rect">
                      <a:avLst/>
                    </a:prstGeom>
                    <a:noFill/>
                    <a:ln>
                      <a:noFill/>
                    </a:ln>
                  </pic:spPr>
                </pic:pic>
              </a:graphicData>
            </a:graphic>
          </wp:inline>
        </w:drawing>
      </w:r>
    </w:p>
    <w:p w14:paraId="0606341D" w14:textId="77777777"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11F64406" w14:textId="77777777" w:rsidR="004B1C55" w:rsidRDefault="004B1C55" w:rsidP="001D1051">
      <w:pPr>
        <w:autoSpaceDE w:val="0"/>
        <w:autoSpaceDN w:val="0"/>
        <w:adjustRightInd w:val="0"/>
        <w:spacing w:after="0" w:line="240" w:lineRule="auto"/>
        <w:rPr>
          <w:rFonts w:ascii="Times New Roman" w:hAnsi="Times New Roman" w:cs="Times New Roman"/>
          <w:sz w:val="24"/>
          <w:szCs w:val="24"/>
        </w:rPr>
      </w:pPr>
    </w:p>
    <w:p w14:paraId="43C1F38B" w14:textId="78CC564F" w:rsidR="001D1051" w:rsidRPr="004B1C55" w:rsidRDefault="004B1C55" w:rsidP="001D1051">
      <w:pPr>
        <w:autoSpaceDE w:val="0"/>
        <w:autoSpaceDN w:val="0"/>
        <w:adjustRightInd w:val="0"/>
        <w:spacing w:after="0" w:line="240" w:lineRule="auto"/>
        <w:rPr>
          <w:rFonts w:ascii="Times New Roman" w:hAnsi="Times New Roman" w:cs="Times New Roman"/>
          <w:sz w:val="24"/>
          <w:szCs w:val="24"/>
        </w:rPr>
      </w:pPr>
      <w:r w:rsidRPr="004B1C55">
        <w:rPr>
          <w:rFonts w:ascii="Times New Roman" w:hAnsi="Times New Roman" w:cs="Times New Roman"/>
          <w:sz w:val="24"/>
          <w:szCs w:val="24"/>
        </w:rPr>
        <w:lastRenderedPageBreak/>
        <w:t>21</w:t>
      </w:r>
      <w:r w:rsidR="001D1051" w:rsidRPr="004B1C55">
        <w:rPr>
          <w:rFonts w:ascii="Times New Roman" w:hAnsi="Times New Roman" w:cs="Times New Roman"/>
          <w:sz w:val="24"/>
          <w:szCs w:val="24"/>
        </w:rPr>
        <w:t>. In one or two grammatically correct sentences, summarize how the environment influenced the</w:t>
      </w:r>
      <w:r>
        <w:rPr>
          <w:rFonts w:ascii="Times New Roman" w:hAnsi="Times New Roman" w:cs="Times New Roman"/>
          <w:sz w:val="24"/>
          <w:szCs w:val="24"/>
        </w:rPr>
        <w:t xml:space="preserve"> </w:t>
      </w:r>
      <w:r w:rsidR="001D1051" w:rsidRPr="004B1C55">
        <w:rPr>
          <w:rFonts w:ascii="Times New Roman" w:hAnsi="Times New Roman" w:cs="Times New Roman"/>
          <w:sz w:val="24"/>
          <w:szCs w:val="24"/>
        </w:rPr>
        <w:t>color of the moth population in this area of Great Britain.</w:t>
      </w:r>
    </w:p>
    <w:p w14:paraId="3A05E78A" w14:textId="0F90785F" w:rsidR="001D1051" w:rsidRDefault="001D1051" w:rsidP="001D1051">
      <w:pPr>
        <w:autoSpaceDE w:val="0"/>
        <w:autoSpaceDN w:val="0"/>
        <w:adjustRightInd w:val="0"/>
        <w:spacing w:after="0" w:line="240" w:lineRule="auto"/>
        <w:rPr>
          <w:rFonts w:ascii="AGaramond-Regular" w:hAnsi="AGaramond-Regular" w:cs="AGaramond-Regular"/>
          <w:sz w:val="24"/>
          <w:szCs w:val="24"/>
        </w:rPr>
      </w:pPr>
    </w:p>
    <w:p w14:paraId="346682D2" w14:textId="51EBC305" w:rsidR="001D1051" w:rsidRPr="001C309F" w:rsidRDefault="009076B3" w:rsidP="001D1051">
      <w:pPr>
        <w:autoSpaceDE w:val="0"/>
        <w:autoSpaceDN w:val="0"/>
        <w:adjustRightInd w:val="0"/>
        <w:spacing w:after="0" w:line="240" w:lineRule="auto"/>
        <w:rPr>
          <w:rFonts w:ascii="Times New Roman" w:hAnsi="Times New Roman" w:cs="Times New Roman"/>
          <w:b/>
          <w:bCs/>
          <w:i/>
          <w:iCs/>
          <w:noProof/>
          <w:sz w:val="28"/>
          <w:szCs w:val="28"/>
        </w:rPr>
      </w:pPr>
      <w:r w:rsidRPr="001C309F">
        <w:rPr>
          <w:rFonts w:ascii="Times New Roman" w:hAnsi="Times New Roman" w:cs="Times New Roman"/>
          <w:b/>
          <w:bCs/>
          <w:i/>
          <w:iCs/>
          <w:noProof/>
          <w:sz w:val="28"/>
          <w:szCs w:val="28"/>
        </w:rPr>
        <w:t xml:space="preserve">The color of the trees was the selecting agent that </w:t>
      </w:r>
      <w:r w:rsidR="001A5A87" w:rsidRPr="001C309F">
        <w:rPr>
          <w:rFonts w:ascii="Times New Roman" w:hAnsi="Times New Roman" w:cs="Times New Roman"/>
          <w:b/>
          <w:bCs/>
          <w:i/>
          <w:iCs/>
          <w:noProof/>
          <w:sz w:val="28"/>
          <w:szCs w:val="28"/>
        </w:rPr>
        <w:t>influenced the frequency of the color of the moth populationin Great Britain.  When pollution levels were high, th</w:t>
      </w:r>
      <w:bookmarkStart w:id="0" w:name="_GoBack"/>
      <w:bookmarkEnd w:id="0"/>
      <w:r w:rsidR="001A5A87" w:rsidRPr="001C309F">
        <w:rPr>
          <w:rFonts w:ascii="Times New Roman" w:hAnsi="Times New Roman" w:cs="Times New Roman"/>
          <w:b/>
          <w:bCs/>
          <w:i/>
          <w:iCs/>
          <w:noProof/>
          <w:sz w:val="28"/>
          <w:szCs w:val="28"/>
        </w:rPr>
        <w:t>e tree color was darker from the soot.  The dark color of the moth was the favorable adaption.  They were less likely to be seen and eaten by predators, such as birds.  As a result, the frequency of dark moths were high and light colored moths (who had a better chance of being seen and eaten) were low.  As thedark colored moths had a better chance of survival, more of them lived to reproductive age and were able to pass on the gene for</w:t>
      </w:r>
      <w:r w:rsidR="001C2810" w:rsidRPr="001C309F">
        <w:rPr>
          <w:rFonts w:ascii="Times New Roman" w:hAnsi="Times New Roman" w:cs="Times New Roman"/>
          <w:b/>
          <w:bCs/>
          <w:i/>
          <w:iCs/>
          <w:noProof/>
          <w:sz w:val="28"/>
          <w:szCs w:val="28"/>
        </w:rPr>
        <w:t xml:space="preserve"> dark colration to their offspring.  </w:t>
      </w:r>
    </w:p>
    <w:p w14:paraId="5CA56929" w14:textId="605E1C7C" w:rsidR="001C2810" w:rsidRPr="001C309F" w:rsidRDefault="001C2810" w:rsidP="001D1051">
      <w:pPr>
        <w:autoSpaceDE w:val="0"/>
        <w:autoSpaceDN w:val="0"/>
        <w:adjustRightInd w:val="0"/>
        <w:spacing w:after="0" w:line="240" w:lineRule="auto"/>
        <w:rPr>
          <w:rFonts w:ascii="Times New Roman" w:hAnsi="Times New Roman" w:cs="Times New Roman"/>
          <w:b/>
          <w:bCs/>
          <w:i/>
          <w:iCs/>
          <w:noProof/>
          <w:sz w:val="28"/>
          <w:szCs w:val="28"/>
        </w:rPr>
      </w:pPr>
      <w:r w:rsidRPr="001C309F">
        <w:rPr>
          <w:rFonts w:ascii="Times New Roman" w:hAnsi="Times New Roman" w:cs="Times New Roman"/>
          <w:b/>
          <w:bCs/>
          <w:i/>
          <w:iCs/>
          <w:noProof/>
          <w:sz w:val="28"/>
          <w:szCs w:val="28"/>
        </w:rPr>
        <w:t xml:space="preserve">When pollution controls were more recently put into place, the tree color turned lighter.  This change in the environment favored the </w:t>
      </w:r>
      <w:r w:rsidR="001C309F" w:rsidRPr="001C309F">
        <w:rPr>
          <w:rFonts w:ascii="Times New Roman" w:hAnsi="Times New Roman" w:cs="Times New Roman"/>
          <w:b/>
          <w:bCs/>
          <w:i/>
          <w:iCs/>
          <w:noProof/>
          <w:sz w:val="28"/>
          <w:szCs w:val="28"/>
        </w:rPr>
        <w:t>trait of light coloration in moths.  As a result, for the same reasons explained above, the light colored moths increased in frequency and the darker moths declined in the population.</w:t>
      </w:r>
    </w:p>
    <w:p w14:paraId="5B02ADD9" w14:textId="77777777" w:rsidR="001D1051" w:rsidRPr="001D1051" w:rsidRDefault="001D1051" w:rsidP="001D1051">
      <w:pPr>
        <w:ind w:firstLine="720"/>
      </w:pPr>
    </w:p>
    <w:sectPr w:rsidR="001D1051" w:rsidRPr="001D10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Garamond-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2450D0"/>
    <w:multiLevelType w:val="hybridMultilevel"/>
    <w:tmpl w:val="380A4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051"/>
    <w:rsid w:val="00023DC1"/>
    <w:rsid w:val="00025B5E"/>
    <w:rsid w:val="00123B20"/>
    <w:rsid w:val="001952D3"/>
    <w:rsid w:val="001A5A87"/>
    <w:rsid w:val="001A7F3F"/>
    <w:rsid w:val="001C2810"/>
    <w:rsid w:val="001C309F"/>
    <w:rsid w:val="001D1051"/>
    <w:rsid w:val="002147EA"/>
    <w:rsid w:val="002A63F2"/>
    <w:rsid w:val="002F41DE"/>
    <w:rsid w:val="0038115C"/>
    <w:rsid w:val="00434672"/>
    <w:rsid w:val="004A2EBC"/>
    <w:rsid w:val="004B1C55"/>
    <w:rsid w:val="00603860"/>
    <w:rsid w:val="006913D4"/>
    <w:rsid w:val="006D52B5"/>
    <w:rsid w:val="008033B2"/>
    <w:rsid w:val="00890F97"/>
    <w:rsid w:val="009076B3"/>
    <w:rsid w:val="009901DF"/>
    <w:rsid w:val="00A52C20"/>
    <w:rsid w:val="00B14325"/>
    <w:rsid w:val="00B33AD5"/>
    <w:rsid w:val="00BE432E"/>
    <w:rsid w:val="00D34770"/>
    <w:rsid w:val="00E77888"/>
    <w:rsid w:val="00F0666E"/>
    <w:rsid w:val="00F10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C748"/>
  <w15:chartTrackingRefBased/>
  <w15:docId w15:val="{A0CF0E30-29F6-4898-86D4-A0511CF08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0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566561">
      <w:bodyDiv w:val="1"/>
      <w:marLeft w:val="0"/>
      <w:marRight w:val="0"/>
      <w:marTop w:val="0"/>
      <w:marBottom w:val="0"/>
      <w:divBdr>
        <w:top w:val="none" w:sz="0" w:space="0" w:color="auto"/>
        <w:left w:val="none" w:sz="0" w:space="0" w:color="auto"/>
        <w:bottom w:val="none" w:sz="0" w:space="0" w:color="auto"/>
        <w:right w:val="none" w:sz="0" w:space="0" w:color="auto"/>
      </w:divBdr>
    </w:div>
    <w:div w:id="496459539">
      <w:bodyDiv w:val="1"/>
      <w:marLeft w:val="0"/>
      <w:marRight w:val="0"/>
      <w:marTop w:val="0"/>
      <w:marBottom w:val="0"/>
      <w:divBdr>
        <w:top w:val="none" w:sz="0" w:space="0" w:color="auto"/>
        <w:left w:val="none" w:sz="0" w:space="0" w:color="auto"/>
        <w:bottom w:val="none" w:sz="0" w:space="0" w:color="auto"/>
        <w:right w:val="none" w:sz="0" w:space="0" w:color="auto"/>
      </w:divBdr>
    </w:div>
    <w:div w:id="1244682050">
      <w:bodyDiv w:val="1"/>
      <w:marLeft w:val="0"/>
      <w:marRight w:val="0"/>
      <w:marTop w:val="0"/>
      <w:marBottom w:val="0"/>
      <w:divBdr>
        <w:top w:val="none" w:sz="0" w:space="0" w:color="auto"/>
        <w:left w:val="none" w:sz="0" w:space="0" w:color="auto"/>
        <w:bottom w:val="none" w:sz="0" w:space="0" w:color="auto"/>
        <w:right w:val="none" w:sz="0" w:space="0" w:color="auto"/>
      </w:divBdr>
    </w:div>
    <w:div w:id="1784153582">
      <w:bodyDiv w:val="1"/>
      <w:marLeft w:val="0"/>
      <w:marRight w:val="0"/>
      <w:marTop w:val="0"/>
      <w:marBottom w:val="0"/>
      <w:divBdr>
        <w:top w:val="none" w:sz="0" w:space="0" w:color="auto"/>
        <w:left w:val="none" w:sz="0" w:space="0" w:color="auto"/>
        <w:bottom w:val="none" w:sz="0" w:space="0" w:color="auto"/>
        <w:right w:val="none" w:sz="0" w:space="0" w:color="auto"/>
      </w:divBdr>
    </w:div>
    <w:div w:id="179401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 Type="http://schemas.openxmlformats.org/officeDocument/2006/relationships/customXml" Target="../customXml/item3.xml"/><Relationship Id="rId21" Type="http://schemas.openxmlformats.org/officeDocument/2006/relationships/image" Target="media/image14.emf"/><Relationship Id="rId7" Type="http://schemas.openxmlformats.org/officeDocument/2006/relationships/webSettings" Target="webSetting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2" Type="http://schemas.openxmlformats.org/officeDocument/2006/relationships/customXml" Target="../customXml/item2.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D249F76330E364B9975E7235D9A7321" ma:contentTypeVersion="40" ma:contentTypeDescription="Create a new document." ma:contentTypeScope="" ma:versionID="4bc8a23e86e88f29a208c95b4be4a360">
  <xsd:schema xmlns:xsd="http://www.w3.org/2001/XMLSchema" xmlns:xs="http://www.w3.org/2001/XMLSchema" xmlns:p="http://schemas.microsoft.com/office/2006/metadata/properties" xmlns:ns3="1ee0f8d4-7110-4d3e-a79b-b7ea27eb771e" xmlns:ns4="d51ded83-12fe-4cde-b286-9dccf3658e3b" targetNamespace="http://schemas.microsoft.com/office/2006/metadata/properties" ma:root="true" ma:fieldsID="94dc3832a6b637b07dd106fb1e30441e" ns3:_="" ns4:_="">
    <xsd:import namespace="1ee0f8d4-7110-4d3e-a79b-b7ea27eb771e"/>
    <xsd:import namespace="d51ded83-12fe-4cde-b286-9dccf3658e3b"/>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4:SharedWithUsers" minOccurs="0"/>
                <xsd:element ref="ns4:SharedWithDetails" minOccurs="0"/>
                <xsd:element ref="ns4:SharingHintHash" minOccurs="0"/>
                <xsd:element ref="ns3:Is_Collaboration_Space_Locked" minOccurs="0"/>
                <xsd:element ref="ns3:MediaServiceMetadata" minOccurs="0"/>
                <xsd:element ref="ns3:MediaServiceFastMetadata" minOccurs="0"/>
                <xsd:element ref="ns3:Templates" minOccurs="0"/>
                <xsd:element ref="ns3:Self_Registration_Enabled0" minOccurs="0"/>
                <xsd:element ref="ns3:MediaServiceDateTaken" minOccurs="0"/>
                <xsd:element ref="ns3:MediaServiceAutoTags" minOccurs="0"/>
                <xsd:element ref="ns3:TeamsChannelId" minOccurs="0"/>
                <xsd:element ref="ns3:IsNotebookLocked" minOccurs="0"/>
                <xsd:element ref="ns3:MediaServiceEventHashCode" minOccurs="0"/>
                <xsd:element ref="ns3:MediaServiceGenerationTime" minOccurs="0"/>
                <xsd:element ref="ns3:MediaServiceOCR" minOccurs="0"/>
                <xsd:element ref="ns3:MediaServiceLocation" minOccurs="0"/>
                <xsd:element ref="ns3:Math_Settings" minOccurs="0"/>
                <xsd:element ref="ns3:Leaders" minOccurs="0"/>
                <xsd:element ref="ns3:Members" minOccurs="0"/>
                <xsd:element ref="ns3:Member_Groups" minOccurs="0"/>
                <xsd:element ref="ns3:Distribution_Groups" minOccurs="0"/>
                <xsd:element ref="ns3:LMS_Mappings" minOccurs="0"/>
                <xsd:element ref="ns3:Invited_Leaders" minOccurs="0"/>
                <xsd:element ref="ns3:Invited_Members" minOccurs="0"/>
                <xsd:element ref="ns3:Has_Leaders_Only_SectionGroup"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e0f8d4-7110-4d3e-a79b-b7ea27eb771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_Registration_Enabled" ma:internalName="Self_Registration_Enabled">
      <xsd:simpleType>
        <xsd:restriction base="dms:Boolean"/>
      </xsd:simpleType>
    </xsd:element>
    <xsd:element name="Has_Teacher_Only_SectionGroup" ma:index="20"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Templates" ma:index="27" nillable="true" ma:displayName="Templates" ma:internalName="Templates">
      <xsd:simpleType>
        <xsd:restriction base="dms:Note">
          <xsd:maxLength value="255"/>
        </xsd:restriction>
      </xsd:simpleType>
    </xsd:element>
    <xsd:element name="Self_Registration_Enabled0" ma:index="28" nillable="true" ma:displayName="Self Registration Enabled" ma:internalName="Self_Registration_Enabled0">
      <xsd:simpleType>
        <xsd:restriction base="dms:Boolean"/>
      </xsd:simpleType>
    </xsd:element>
    <xsd:element name="MediaServiceDateTaken" ma:index="29" nillable="true" ma:displayName="MediaServiceDateTaken" ma:hidden="true" ma:internalName="MediaServiceDateTaken" ma:readOnly="true">
      <xsd:simpleType>
        <xsd:restriction base="dms:Text"/>
      </xsd:simpleType>
    </xsd:element>
    <xsd:element name="MediaServiceAutoTags" ma:index="30" nillable="true" ma:displayName="MediaServiceAutoTags" ma:internalName="MediaServiceAutoTags" ma:readOnly="true">
      <xsd:simpleType>
        <xsd:restriction base="dms:Text"/>
      </xsd:simpleType>
    </xsd:element>
    <xsd:element name="TeamsChannelId" ma:index="31" nillable="true" ma:displayName="Teams Channel Id" ma:internalName="TeamsChannelId">
      <xsd:simpleType>
        <xsd:restriction base="dms:Text"/>
      </xsd:simpleType>
    </xsd:element>
    <xsd:element name="IsNotebookLocked" ma:index="32" nillable="true" ma:displayName="Is Notebook Locked" ma:internalName="IsNotebookLocked">
      <xsd:simpleType>
        <xsd:restriction base="dms:Boolean"/>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Location" ma:index="36" nillable="true" ma:displayName="Location" ma:internalName="MediaServiceLocation" ma:readOnly="true">
      <xsd:simpleType>
        <xsd:restriction base="dms:Text"/>
      </xsd:simpleType>
    </xsd:element>
    <xsd:element name="Math_Settings" ma:index="37" nillable="true" ma:displayName="Math Settings" ma:internalName="Math_Settings">
      <xsd:simpleType>
        <xsd:restriction base="dms:Text"/>
      </xsd:simpleType>
    </xsd:element>
    <xsd:element name="Leaders" ma:index="38"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9"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40"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41" nillable="true" ma:displayName="Distribution Groups" ma:internalName="Distribution_Groups">
      <xsd:simpleType>
        <xsd:restriction base="dms:Note">
          <xsd:maxLength value="255"/>
        </xsd:restriction>
      </xsd:simpleType>
    </xsd:element>
    <xsd:element name="LMS_Mappings" ma:index="42" nillable="true" ma:displayName="LMS Mappings" ma:internalName="LMS_Mappings">
      <xsd:simpleType>
        <xsd:restriction base="dms:Note">
          <xsd:maxLength value="255"/>
        </xsd:restriction>
      </xsd:simpleType>
    </xsd:element>
    <xsd:element name="Invited_Leaders" ma:index="43" nillable="true" ma:displayName="Invited Leaders" ma:internalName="Invited_Leaders">
      <xsd:simpleType>
        <xsd:restriction base="dms:Note">
          <xsd:maxLength value="255"/>
        </xsd:restriction>
      </xsd:simpleType>
    </xsd:element>
    <xsd:element name="Invited_Members" ma:index="44" nillable="true" ma:displayName="Invited Members" ma:internalName="Invited_Members">
      <xsd:simpleType>
        <xsd:restriction base="dms:Note">
          <xsd:maxLength value="255"/>
        </xsd:restriction>
      </xsd:simpleType>
    </xsd:element>
    <xsd:element name="Has_Leaders_Only_SectionGroup" ma:index="45" nillable="true" ma:displayName="Has Leaders Only SectionGroup" ma:internalName="Has_Leaders_Only_SectionGroup">
      <xsd:simpleType>
        <xsd:restriction base="dms:Boolean"/>
      </xsd:simpleType>
    </xsd:element>
    <xsd:element name="MediaServiceAutoKeyPoints" ma:index="46" nillable="true" ma:displayName="MediaServiceAutoKeyPoints" ma:hidden="true" ma:internalName="MediaServiceAutoKeyPoints" ma:readOnly="true">
      <xsd:simpleType>
        <xsd:restriction base="dms:Note"/>
      </xsd:simpleType>
    </xsd:element>
    <xsd:element name="MediaServiceKeyPoints" ma:index="4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1ded83-12fe-4cde-b286-9dccf3658e3b" elementFormDefault="qualified">
    <xsd:import namespace="http://schemas.microsoft.com/office/2006/documentManagement/types"/>
    <xsd:import namespace="http://schemas.microsoft.com/office/infopath/2007/PartnerControls"/>
    <xsd:element name="SharedWithUsers" ma:index="2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description="" ma:internalName="SharedWithDetails" ma:readOnly="true">
      <xsd:simpleType>
        <xsd:restriction base="dms:Note">
          <xsd:maxLength value="255"/>
        </xsd:restriction>
      </xsd:simpleType>
    </xsd:element>
    <xsd:element name="SharingHintHash" ma:index="2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ultureName xmlns="1ee0f8d4-7110-4d3e-a79b-b7ea27eb771e" xsi:nil="true"/>
    <Has_Teacher_Only_SectionGroup xmlns="1ee0f8d4-7110-4d3e-a79b-b7ea27eb771e" xsi:nil="true"/>
    <Is_Collaboration_Space_Locked xmlns="1ee0f8d4-7110-4d3e-a79b-b7ea27eb771e" xsi:nil="true"/>
    <Invited_Students xmlns="1ee0f8d4-7110-4d3e-a79b-b7ea27eb771e" xsi:nil="true"/>
    <Leaders xmlns="1ee0f8d4-7110-4d3e-a79b-b7ea27eb771e">
      <UserInfo>
        <DisplayName/>
        <AccountId xsi:nil="true"/>
        <AccountType/>
      </UserInfo>
    </Leaders>
    <Distribution_Groups xmlns="1ee0f8d4-7110-4d3e-a79b-b7ea27eb771e" xsi:nil="true"/>
    <Self_Registration_Enabled xmlns="1ee0f8d4-7110-4d3e-a79b-b7ea27eb771e" xsi:nil="true"/>
    <Templates xmlns="1ee0f8d4-7110-4d3e-a79b-b7ea27eb771e" xsi:nil="true"/>
    <Members xmlns="1ee0f8d4-7110-4d3e-a79b-b7ea27eb771e">
      <UserInfo>
        <DisplayName/>
        <AccountId xsi:nil="true"/>
        <AccountType/>
      </UserInfo>
    </Members>
    <Member_Groups xmlns="1ee0f8d4-7110-4d3e-a79b-b7ea27eb771e">
      <UserInfo>
        <DisplayName/>
        <AccountId xsi:nil="true"/>
        <AccountType/>
      </UserInfo>
    </Member_Groups>
    <Has_Leaders_Only_SectionGroup xmlns="1ee0f8d4-7110-4d3e-a79b-b7ea27eb771e" xsi:nil="true"/>
    <Invited_Members xmlns="1ee0f8d4-7110-4d3e-a79b-b7ea27eb771e" xsi:nil="true"/>
    <LMS_Mappings xmlns="1ee0f8d4-7110-4d3e-a79b-b7ea27eb771e" xsi:nil="true"/>
    <Math_Settings xmlns="1ee0f8d4-7110-4d3e-a79b-b7ea27eb771e" xsi:nil="true"/>
    <DefaultSectionNames xmlns="1ee0f8d4-7110-4d3e-a79b-b7ea27eb771e" xsi:nil="true"/>
    <TeamsChannelId xmlns="1ee0f8d4-7110-4d3e-a79b-b7ea27eb771e" xsi:nil="true"/>
    <Invited_Leaders xmlns="1ee0f8d4-7110-4d3e-a79b-b7ea27eb771e" xsi:nil="true"/>
    <FolderType xmlns="1ee0f8d4-7110-4d3e-a79b-b7ea27eb771e" xsi:nil="true"/>
    <Owner xmlns="1ee0f8d4-7110-4d3e-a79b-b7ea27eb771e">
      <UserInfo>
        <DisplayName/>
        <AccountId xsi:nil="true"/>
        <AccountType/>
      </UserInfo>
    </Owner>
    <Invited_Teachers xmlns="1ee0f8d4-7110-4d3e-a79b-b7ea27eb771e" xsi:nil="true"/>
    <IsNotebookLocked xmlns="1ee0f8d4-7110-4d3e-a79b-b7ea27eb771e" xsi:nil="true"/>
    <NotebookType xmlns="1ee0f8d4-7110-4d3e-a79b-b7ea27eb771e" xsi:nil="true"/>
    <Teachers xmlns="1ee0f8d4-7110-4d3e-a79b-b7ea27eb771e">
      <UserInfo>
        <DisplayName/>
        <AccountId xsi:nil="true"/>
        <AccountType/>
      </UserInfo>
    </Teachers>
    <Students xmlns="1ee0f8d4-7110-4d3e-a79b-b7ea27eb771e">
      <UserInfo>
        <DisplayName/>
        <AccountId xsi:nil="true"/>
        <AccountType/>
      </UserInfo>
    </Students>
    <Student_Groups xmlns="1ee0f8d4-7110-4d3e-a79b-b7ea27eb771e">
      <UserInfo>
        <DisplayName/>
        <AccountId xsi:nil="true"/>
        <AccountType/>
      </UserInfo>
    </Student_Groups>
    <Self_Registration_Enabled0 xmlns="1ee0f8d4-7110-4d3e-a79b-b7ea27eb771e" xsi:nil="true"/>
    <AppVersion xmlns="1ee0f8d4-7110-4d3e-a79b-b7ea27eb771e" xsi:nil="true"/>
  </documentManagement>
</p:properties>
</file>

<file path=customXml/itemProps1.xml><?xml version="1.0" encoding="utf-8"?>
<ds:datastoreItem xmlns:ds="http://schemas.openxmlformats.org/officeDocument/2006/customXml" ds:itemID="{792C98DF-25C8-4ED8-88FB-CF287982553D}">
  <ds:schemaRefs>
    <ds:schemaRef ds:uri="http://schemas.microsoft.com/sharepoint/v3/contenttype/forms"/>
  </ds:schemaRefs>
</ds:datastoreItem>
</file>

<file path=customXml/itemProps2.xml><?xml version="1.0" encoding="utf-8"?>
<ds:datastoreItem xmlns:ds="http://schemas.openxmlformats.org/officeDocument/2006/customXml" ds:itemID="{0275BD67-29CF-4143-9FB6-9A474CC0C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e0f8d4-7110-4d3e-a79b-b7ea27eb771e"/>
    <ds:schemaRef ds:uri="d51ded83-12fe-4cde-b286-9dccf3658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26CF63-B74B-4C23-8AB8-B1AB8F65EB68}">
  <ds:schemaRefs>
    <ds:schemaRef ds:uri="d51ded83-12fe-4cde-b286-9dccf3658e3b"/>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1ee0f8d4-7110-4d3e-a79b-b7ea27eb771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1020</Words>
  <Characters>5817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Iroquois Central School District</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Ferguson, Kimberly</dc:creator>
  <cp:keywords/>
  <dc:description/>
  <cp:lastModifiedBy>Ferguson, Kimberly</cp:lastModifiedBy>
  <cp:revision>2</cp:revision>
  <dcterms:created xsi:type="dcterms:W3CDTF">2020-03-31T19:38:00Z</dcterms:created>
  <dcterms:modified xsi:type="dcterms:W3CDTF">2020-03-31T19:38:00Z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0x0101003D249F76330E364B9975E7235D9A7321</vt:lpwstr>
  </property>
</Properties>
</file>