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39" w:rsidRPr="000647B2" w:rsidRDefault="00FC48E9" w:rsidP="00FC48E9">
      <w:pPr>
        <w:jc w:val="center"/>
        <w:rPr>
          <w:rFonts w:ascii="Bradley Hand ITC" w:hAnsi="Bradley Hand ITC"/>
          <w:b/>
          <w:sz w:val="48"/>
          <w:szCs w:val="48"/>
        </w:rPr>
      </w:pPr>
      <w:r w:rsidRPr="000647B2">
        <w:rPr>
          <w:rFonts w:ascii="Bradley Hand ITC" w:hAnsi="Bradley Hand ITC"/>
          <w:b/>
          <w:sz w:val="48"/>
          <w:szCs w:val="48"/>
        </w:rPr>
        <w:t>Mrs. Camillo’s Behavior Plan</w:t>
      </w:r>
    </w:p>
    <w:p w:rsidR="00FC48E9" w:rsidRPr="000647B2" w:rsidRDefault="00FC48E9" w:rsidP="00FC48E9">
      <w:pPr>
        <w:jc w:val="center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sz w:val="28"/>
          <w:szCs w:val="28"/>
        </w:rPr>
        <w:t xml:space="preserve">To build a classroom community where all students have an opportunity to do their best, we must work together and follow the classroom rules. </w:t>
      </w:r>
    </w:p>
    <w:p w:rsidR="00FC48E9" w:rsidRPr="000647B2" w:rsidRDefault="00FC48E9" w:rsidP="00FC48E9">
      <w:pPr>
        <w:jc w:val="center"/>
        <w:rPr>
          <w:rFonts w:ascii="Bradley Hand ITC" w:hAnsi="Bradley Hand ITC"/>
          <w:b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Rules:</w:t>
      </w:r>
    </w:p>
    <w:p w:rsidR="00FC48E9" w:rsidRPr="000647B2" w:rsidRDefault="00FC48E9" w:rsidP="00FC48E9">
      <w:pPr>
        <w:jc w:val="center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sz w:val="28"/>
          <w:szCs w:val="28"/>
        </w:rPr>
        <w:t>1-Work as a TEAM</w:t>
      </w:r>
    </w:p>
    <w:p w:rsidR="00FC48E9" w:rsidRPr="000647B2" w:rsidRDefault="00FC48E9" w:rsidP="00FC48E9">
      <w:pPr>
        <w:jc w:val="center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sz w:val="28"/>
          <w:szCs w:val="28"/>
        </w:rPr>
        <w:t>2-Be RESPECTFUL to everyone</w:t>
      </w:r>
    </w:p>
    <w:p w:rsidR="00FC48E9" w:rsidRPr="000647B2" w:rsidRDefault="00FC48E9" w:rsidP="00FC48E9">
      <w:pPr>
        <w:jc w:val="center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sz w:val="28"/>
          <w:szCs w:val="28"/>
        </w:rPr>
        <w:t>3-Be RESPONSIBLE</w:t>
      </w:r>
    </w:p>
    <w:p w:rsidR="00FC48E9" w:rsidRPr="000647B2" w:rsidRDefault="00FC48E9" w:rsidP="00FC48E9">
      <w:pPr>
        <w:jc w:val="center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sz w:val="28"/>
          <w:szCs w:val="28"/>
        </w:rPr>
        <w:t>4-Be KIND and HELPFUL</w:t>
      </w:r>
    </w:p>
    <w:p w:rsidR="00FC48E9" w:rsidRPr="000647B2" w:rsidRDefault="00FC48E9" w:rsidP="00FC48E9">
      <w:pPr>
        <w:jc w:val="center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sz w:val="28"/>
          <w:szCs w:val="28"/>
        </w:rPr>
        <w:t>5- LISTEN to others</w:t>
      </w:r>
    </w:p>
    <w:p w:rsidR="00FC48E9" w:rsidRPr="000647B2" w:rsidRDefault="00FC48E9" w:rsidP="00FC48E9">
      <w:pPr>
        <w:jc w:val="center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sz w:val="28"/>
          <w:szCs w:val="28"/>
        </w:rPr>
        <w:t>6-Do your BEST</w:t>
      </w:r>
    </w:p>
    <w:p w:rsidR="00FC48E9" w:rsidRPr="000647B2" w:rsidRDefault="00FC48E9" w:rsidP="00FC48E9">
      <w:pPr>
        <w:jc w:val="center"/>
        <w:rPr>
          <w:rFonts w:ascii="Bradley Hand ITC" w:hAnsi="Bradley Hand ITC"/>
          <w:b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Rewards:</w:t>
      </w:r>
    </w:p>
    <w:p w:rsidR="000647B2" w:rsidRPr="000647B2" w:rsidRDefault="00FC48E9" w:rsidP="000647B2">
      <w:pPr>
        <w:spacing w:after="0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Chanc</w:t>
      </w:r>
      <w:r w:rsidR="000647B2" w:rsidRPr="000647B2">
        <w:rPr>
          <w:rFonts w:ascii="Bradley Hand ITC" w:hAnsi="Bradley Hand ITC"/>
          <w:b/>
          <w:sz w:val="28"/>
          <w:szCs w:val="28"/>
        </w:rPr>
        <w:t>e T</w:t>
      </w:r>
      <w:r w:rsidRPr="000647B2">
        <w:rPr>
          <w:rFonts w:ascii="Bradley Hand ITC" w:hAnsi="Bradley Hand ITC"/>
          <w:b/>
          <w:sz w:val="28"/>
          <w:szCs w:val="28"/>
        </w:rPr>
        <w:t>ickets-</w:t>
      </w:r>
      <w:r w:rsidRPr="000647B2">
        <w:rPr>
          <w:rFonts w:ascii="Bradley Hand ITC" w:hAnsi="Bradley Hand ITC"/>
          <w:sz w:val="28"/>
          <w:szCs w:val="28"/>
        </w:rPr>
        <w:t>these are awarded to individuals who are presenting behaviors that follow our rule</w:t>
      </w:r>
      <w:r w:rsidR="0061148A" w:rsidRPr="000647B2">
        <w:rPr>
          <w:rFonts w:ascii="Bradley Hand ITC" w:hAnsi="Bradley Hand ITC"/>
          <w:sz w:val="28"/>
          <w:szCs w:val="28"/>
        </w:rPr>
        <w:t>s. Chance tickets will be drawn</w:t>
      </w:r>
      <w:r w:rsidRPr="000647B2">
        <w:rPr>
          <w:rFonts w:ascii="Bradley Hand ITC" w:hAnsi="Bradley Hand ITC"/>
          <w:sz w:val="28"/>
          <w:szCs w:val="28"/>
        </w:rPr>
        <w:t xml:space="preserve"> at the end of the month to reward</w:t>
      </w:r>
      <w:r w:rsidR="0061148A" w:rsidRPr="000647B2">
        <w:rPr>
          <w:rFonts w:ascii="Bradley Hand ITC" w:hAnsi="Bradley Hand ITC"/>
          <w:sz w:val="28"/>
          <w:szCs w:val="28"/>
        </w:rPr>
        <w:t xml:space="preserve"> these students.</w:t>
      </w:r>
    </w:p>
    <w:p w:rsidR="0061148A" w:rsidRPr="000647B2" w:rsidRDefault="0061148A" w:rsidP="000647B2">
      <w:pPr>
        <w:spacing w:after="0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Group Points-</w:t>
      </w:r>
      <w:r w:rsidRPr="000647B2">
        <w:rPr>
          <w:rFonts w:ascii="Bradley Hand ITC" w:hAnsi="Bradley Hand ITC"/>
          <w:sz w:val="28"/>
          <w:szCs w:val="28"/>
        </w:rPr>
        <w:t>groups following classroom rules will be given points and rewarded at the end of the month by eating lunch in the classroom with Mrs. Camillo.</w:t>
      </w:r>
    </w:p>
    <w:p w:rsidR="0061148A" w:rsidRPr="000647B2" w:rsidRDefault="0061148A" w:rsidP="000647B2">
      <w:pPr>
        <w:spacing w:after="0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Pop Stars-</w:t>
      </w:r>
      <w:r w:rsidRPr="000647B2">
        <w:rPr>
          <w:rFonts w:ascii="Bradley Hand ITC" w:hAnsi="Bradley Hand ITC"/>
          <w:sz w:val="28"/>
          <w:szCs w:val="28"/>
        </w:rPr>
        <w:t>class can earn compliments from special area teachers, lunch monitors, or any other adult in the building.  When 10 stars are gained the class receives a popcorn party to celebrate their hard work.</w:t>
      </w:r>
    </w:p>
    <w:p w:rsidR="0061148A" w:rsidRPr="000647B2" w:rsidRDefault="0061148A" w:rsidP="0061148A">
      <w:pPr>
        <w:jc w:val="center"/>
        <w:rPr>
          <w:rFonts w:ascii="Bradley Hand ITC" w:hAnsi="Bradley Hand ITC"/>
          <w:b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Consequences:</w:t>
      </w:r>
    </w:p>
    <w:p w:rsidR="000647B2" w:rsidRPr="000647B2" w:rsidRDefault="0061148A" w:rsidP="000647B2">
      <w:pPr>
        <w:spacing w:after="0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Blue Cool</w:t>
      </w:r>
      <w:r w:rsidRPr="000647B2">
        <w:rPr>
          <w:rFonts w:ascii="Bradley Hand ITC" w:hAnsi="Bradley Hand ITC"/>
          <w:sz w:val="28"/>
          <w:szCs w:val="28"/>
        </w:rPr>
        <w:t>-</w:t>
      </w:r>
      <w:r w:rsidR="000647B2" w:rsidRPr="000647B2">
        <w:rPr>
          <w:rFonts w:ascii="Bradley Hand ITC" w:hAnsi="Bradley Hand ITC"/>
          <w:b/>
          <w:sz w:val="28"/>
          <w:szCs w:val="28"/>
        </w:rPr>
        <w:t>it S</w:t>
      </w:r>
      <w:r w:rsidRPr="000647B2">
        <w:rPr>
          <w:rFonts w:ascii="Bradley Hand ITC" w:hAnsi="Bradley Hand ITC"/>
          <w:b/>
          <w:sz w:val="28"/>
          <w:szCs w:val="28"/>
        </w:rPr>
        <w:t>lip</w:t>
      </w:r>
      <w:r w:rsidRPr="000647B2">
        <w:rPr>
          <w:rFonts w:ascii="Bradley Hand ITC" w:hAnsi="Bradley Hand ITC"/>
          <w:sz w:val="28"/>
          <w:szCs w:val="28"/>
        </w:rPr>
        <w:t>: student will think about why this was given and conference with me when time allows</w:t>
      </w:r>
    </w:p>
    <w:p w:rsidR="0061148A" w:rsidRPr="000647B2" w:rsidRDefault="0061148A" w:rsidP="000647B2">
      <w:pPr>
        <w:spacing w:after="0"/>
        <w:rPr>
          <w:rFonts w:ascii="Bradley Hand ITC" w:hAnsi="Bradley Hand ITC"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Bitter Behavior Note</w:t>
      </w:r>
      <w:r w:rsidRPr="000647B2">
        <w:rPr>
          <w:rFonts w:ascii="Bradley Hand ITC" w:hAnsi="Bradley Hand ITC"/>
          <w:sz w:val="28"/>
          <w:szCs w:val="28"/>
        </w:rPr>
        <w:t>-</w:t>
      </w:r>
      <w:r w:rsidR="000647B2">
        <w:rPr>
          <w:rFonts w:ascii="Bradley Hand ITC" w:hAnsi="Bradley Hand ITC"/>
          <w:sz w:val="28"/>
          <w:szCs w:val="28"/>
        </w:rPr>
        <w:t>this comes after the cool-</w:t>
      </w:r>
      <w:r w:rsidR="000647B2" w:rsidRPr="000647B2">
        <w:rPr>
          <w:rFonts w:ascii="Bradley Hand ITC" w:hAnsi="Bradley Hand ITC"/>
          <w:sz w:val="28"/>
          <w:szCs w:val="28"/>
        </w:rPr>
        <w:t xml:space="preserve">it slip when rules are still not being followed. It is to be filled out, signed by parents and returned. </w:t>
      </w:r>
    </w:p>
    <w:p w:rsidR="000647B2" w:rsidRPr="000647B2" w:rsidRDefault="000647B2" w:rsidP="0061148A">
      <w:pPr>
        <w:rPr>
          <w:rFonts w:ascii="Bradley Hand ITC" w:hAnsi="Bradley Hand ITC"/>
          <w:b/>
          <w:sz w:val="28"/>
          <w:szCs w:val="28"/>
        </w:rPr>
      </w:pPr>
      <w:r w:rsidRPr="000647B2">
        <w:rPr>
          <w:rFonts w:ascii="Bradley Hand ITC" w:hAnsi="Bradley Hand ITC"/>
          <w:b/>
          <w:sz w:val="28"/>
          <w:szCs w:val="28"/>
        </w:rPr>
        <w:t>Phone Call Home and</w:t>
      </w:r>
      <w:r w:rsidR="0081601E">
        <w:rPr>
          <w:rFonts w:ascii="Bradley Hand ITC" w:hAnsi="Bradley Hand ITC"/>
          <w:b/>
          <w:sz w:val="28"/>
          <w:szCs w:val="28"/>
        </w:rPr>
        <w:t>/</w:t>
      </w:r>
      <w:r w:rsidRPr="000647B2">
        <w:rPr>
          <w:rFonts w:ascii="Bradley Hand ITC" w:hAnsi="Bradley Hand ITC"/>
          <w:b/>
          <w:sz w:val="28"/>
          <w:szCs w:val="28"/>
        </w:rPr>
        <w:t xml:space="preserve">or Trip to </w:t>
      </w:r>
      <w:r w:rsidR="0081601E">
        <w:rPr>
          <w:rFonts w:ascii="Bradley Hand ITC" w:hAnsi="Bradley Hand ITC"/>
          <w:b/>
          <w:sz w:val="28"/>
          <w:szCs w:val="28"/>
        </w:rPr>
        <w:t xml:space="preserve">visit </w:t>
      </w:r>
      <w:bookmarkStart w:id="0" w:name="_GoBack"/>
      <w:bookmarkEnd w:id="0"/>
      <w:r w:rsidRPr="000647B2">
        <w:rPr>
          <w:rFonts w:ascii="Bradley Hand ITC" w:hAnsi="Bradley Hand ITC"/>
          <w:b/>
          <w:sz w:val="28"/>
          <w:szCs w:val="28"/>
        </w:rPr>
        <w:t xml:space="preserve">Mrs. Walker if the behavior does not improve. </w:t>
      </w:r>
    </w:p>
    <w:p w:rsidR="000647B2" w:rsidRPr="000647B2" w:rsidRDefault="000647B2" w:rsidP="0061148A">
      <w:pPr>
        <w:rPr>
          <w:rFonts w:ascii="AbcBulletin" w:hAnsi="AbcBulletin"/>
          <w:b/>
          <w:sz w:val="32"/>
          <w:szCs w:val="32"/>
        </w:rPr>
      </w:pPr>
    </w:p>
    <w:p w:rsidR="00FC48E9" w:rsidRPr="00FC48E9" w:rsidRDefault="00FC48E9" w:rsidP="00FC48E9">
      <w:pPr>
        <w:jc w:val="center"/>
        <w:rPr>
          <w:rFonts w:ascii="AbcBulletin" w:hAnsi="AbcBulletin"/>
          <w:sz w:val="32"/>
          <w:szCs w:val="32"/>
        </w:rPr>
      </w:pPr>
    </w:p>
    <w:p w:rsidR="00FC48E9" w:rsidRPr="00FC48E9" w:rsidRDefault="00FC48E9" w:rsidP="00FC48E9">
      <w:pPr>
        <w:jc w:val="center"/>
        <w:rPr>
          <w:rFonts w:ascii="AbcBulletin" w:hAnsi="AbcBulletin"/>
          <w:sz w:val="32"/>
          <w:szCs w:val="32"/>
        </w:rPr>
      </w:pPr>
    </w:p>
    <w:p w:rsidR="00FC48E9" w:rsidRPr="00FC48E9" w:rsidRDefault="00FC48E9" w:rsidP="00FC48E9">
      <w:pPr>
        <w:jc w:val="center"/>
        <w:rPr>
          <w:rFonts w:ascii="AbcBulletin" w:hAnsi="AbcBulletin"/>
          <w:sz w:val="32"/>
          <w:szCs w:val="32"/>
        </w:rPr>
      </w:pPr>
      <w:r>
        <w:rPr>
          <w:rFonts w:ascii="AbcBulletin" w:hAnsi="AbcBulletin"/>
          <w:sz w:val="32"/>
          <w:szCs w:val="32"/>
        </w:rPr>
        <w:t xml:space="preserve">  </w:t>
      </w:r>
    </w:p>
    <w:sectPr w:rsidR="00FC48E9" w:rsidRPr="00FC4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bcBullet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8E9"/>
    <w:rsid w:val="000647B2"/>
    <w:rsid w:val="0061148A"/>
    <w:rsid w:val="00644239"/>
    <w:rsid w:val="0081601E"/>
    <w:rsid w:val="00FC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D0AFF"/>
  <w15:chartTrackingRefBased/>
  <w15:docId w15:val="{ED87DF6F-E1A8-499D-8171-CF469026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4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Camillo, Brooke</dc:creator>
  <cp:keywords/>
  <dc:description/>
  <cp:lastModifiedBy>Camillo, Brooke</cp:lastModifiedBy>
  <cp:revision>5</cp:revision>
  <cp:lastPrinted>2016-09-13T20:14:00Z</cp:lastPrinted>
  <dcterms:created xsi:type="dcterms:W3CDTF">2016-09-13T13:29:00Z</dcterms:created>
  <dcterms:modified xsi:type="dcterms:W3CDTF">2016-09-14T13:23:00Z</dcterms:modified>
</cp:coreProperties>
</file>