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44669" w:rsidRDefault="00544669">
      <w:pPr>
        <w:rPr>
          <w:rFonts w:ascii="Times New Roman" w:eastAsia="Times New Roman" w:hAnsi="Times New Roman" w:cs="Times New Roman"/>
          <w:sz w:val="20"/>
          <w:szCs w:val="20"/>
        </w:rPr>
      </w:pPr>
    </w:p>
    <w:p w:rsidR="00544669" w:rsidRDefault="009143D1">
      <w:pPr>
        <w:spacing w:before="186"/>
        <w:ind w:left="3654" w:right="2828" w:firstLine="1"/>
        <w:jc w:val="center"/>
        <w:rPr>
          <w:rFonts w:ascii="Times New Roman" w:eastAsia="Times New Roman" w:hAnsi="Times New Roman" w:cs="Times New Roman"/>
          <w:b/>
          <w:sz w:val="36"/>
          <w:szCs w:val="36"/>
        </w:rPr>
      </w:pPr>
      <w:r>
        <w:rPr>
          <w:rFonts w:ascii="Times New Roman" w:eastAsia="Times New Roman" w:hAnsi="Times New Roman" w:cs="Times New Roman"/>
          <w:b/>
          <w:sz w:val="36"/>
          <w:szCs w:val="36"/>
        </w:rPr>
        <w:t xml:space="preserve">Sullivan BOCES </w:t>
      </w:r>
      <w:r>
        <w:rPr>
          <w:noProof/>
        </w:rPr>
        <w:drawing>
          <wp:anchor distT="0" distB="0" distL="114300" distR="114300" simplePos="0" relativeHeight="251658240" behindDoc="0" locked="0" layoutInCell="1" hidden="0" allowOverlap="1">
            <wp:simplePos x="0" y="0"/>
            <wp:positionH relativeFrom="column">
              <wp:posOffset>47626</wp:posOffset>
            </wp:positionH>
            <wp:positionV relativeFrom="paragraph">
              <wp:posOffset>66675</wp:posOffset>
            </wp:positionV>
            <wp:extent cx="2155825" cy="638175"/>
            <wp:effectExtent l="0" t="0" r="0" b="0"/>
            <wp:wrapNone/>
            <wp:docPr id="4"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5"/>
                    <a:srcRect l="-2223" t="-11844" r="-5513" b="-9551"/>
                    <a:stretch>
                      <a:fillRect/>
                    </a:stretch>
                  </pic:blipFill>
                  <pic:spPr>
                    <a:xfrm>
                      <a:off x="0" y="0"/>
                      <a:ext cx="2155825" cy="638175"/>
                    </a:xfrm>
                    <a:prstGeom prst="rect">
                      <a:avLst/>
                    </a:prstGeom>
                    <a:ln/>
                  </pic:spPr>
                </pic:pic>
              </a:graphicData>
            </a:graphic>
          </wp:anchor>
        </w:drawing>
      </w:r>
    </w:p>
    <w:p w:rsidR="00544669" w:rsidRDefault="009143D1">
      <w:pPr>
        <w:spacing w:before="186"/>
        <w:ind w:left="3654" w:right="2828" w:firstLine="1"/>
        <w:jc w:val="center"/>
        <w:rPr>
          <w:rFonts w:ascii="Times New Roman" w:eastAsia="Times New Roman" w:hAnsi="Times New Roman" w:cs="Times New Roman"/>
          <w:sz w:val="32"/>
          <w:szCs w:val="32"/>
        </w:rPr>
      </w:pPr>
      <w:r>
        <w:rPr>
          <w:rFonts w:ascii="Times New Roman" w:eastAsia="Times New Roman" w:hAnsi="Times New Roman" w:cs="Times New Roman"/>
          <w:b/>
          <w:sz w:val="32"/>
          <w:szCs w:val="32"/>
        </w:rPr>
        <w:t xml:space="preserve">Academic Summer School Contract </w:t>
      </w:r>
      <w:bookmarkStart w:id="0" w:name="_GoBack"/>
      <w:bookmarkEnd w:id="0"/>
    </w:p>
    <w:p w:rsidR="00544669" w:rsidRDefault="00544669">
      <w:pPr>
        <w:spacing w:before="1"/>
        <w:rPr>
          <w:rFonts w:ascii="Times New Roman" w:eastAsia="Times New Roman" w:hAnsi="Times New Roman" w:cs="Times New Roman"/>
          <w:b/>
          <w:sz w:val="24"/>
          <w:szCs w:val="24"/>
        </w:rPr>
      </w:pPr>
    </w:p>
    <w:p w:rsidR="00544669" w:rsidRDefault="009143D1">
      <w:pPr>
        <w:ind w:left="273"/>
        <w:rPr>
          <w:rFonts w:ascii="Times New Roman" w:eastAsia="Times New Roman" w:hAnsi="Times New Roman" w:cs="Times New Roman"/>
          <w:sz w:val="2"/>
          <w:szCs w:val="2"/>
        </w:rPr>
      </w:pPr>
      <w:r>
        <w:rPr>
          <w:rFonts w:ascii="Times New Roman" w:eastAsia="Times New Roman" w:hAnsi="Times New Roman" w:cs="Times New Roman"/>
          <w:noProof/>
          <w:sz w:val="2"/>
          <w:szCs w:val="2"/>
        </w:rPr>
        <mc:AlternateContent>
          <mc:Choice Requires="wpg">
            <w:drawing>
              <wp:inline distT="0" distB="0" distL="0" distR="0">
                <wp:extent cx="6981825" cy="9525"/>
                <wp:effectExtent l="0" t="0" r="0" b="0"/>
                <wp:docPr id="1" name="Group 1"/>
                <wp:cNvGraphicFramePr/>
                <a:graphic xmlns:a="http://schemas.openxmlformats.org/drawingml/2006/main">
                  <a:graphicData uri="http://schemas.microsoft.com/office/word/2010/wordprocessingGroup">
                    <wpg:wgp>
                      <wpg:cNvGrpSpPr/>
                      <wpg:grpSpPr>
                        <a:xfrm>
                          <a:off x="0" y="0"/>
                          <a:ext cx="6981825" cy="9525"/>
                          <a:chOff x="0" y="0"/>
                          <a:chExt cx="8824225" cy="3775250"/>
                        </a:xfrm>
                      </wpg:grpSpPr>
                      <wps:wsp>
                        <wps:cNvPr id="2" name="Rectangle 2"/>
                        <wps:cNvSpPr/>
                        <wps:spPr>
                          <a:xfrm>
                            <a:off x="1855088" y="3775238"/>
                            <a:ext cx="6969125" cy="0"/>
                          </a:xfrm>
                          <a:prstGeom prst="rect">
                            <a:avLst/>
                          </a:prstGeom>
                          <a:noFill/>
                          <a:ln>
                            <a:noFill/>
                          </a:ln>
                        </wps:spPr>
                        <wps:txbx>
                          <w:txbxContent>
                            <w:p w:rsidR="00544669" w:rsidRDefault="00544669">
                              <w:pPr>
                                <w:textDirection w:val="btLr"/>
                              </w:pPr>
                            </w:p>
                          </w:txbxContent>
                        </wps:txbx>
                        <wps:bodyPr spcFirstLastPara="1" wrap="square" lIns="91425" tIns="91425" rIns="91425" bIns="91425" anchor="ctr" anchorCtr="0">
                          <a:noAutofit/>
                        </wps:bodyPr>
                      </wps:wsp>
                      <wps:wsp>
                        <wps:cNvPr id="3" name="Freeform: Shape 3"/>
                        <wps:cNvSpPr/>
                        <wps:spPr>
                          <a:xfrm>
                            <a:off x="8" y="8"/>
                            <a:ext cx="10980" cy="2"/>
                          </a:xfrm>
                          <a:custGeom>
                            <a:avLst/>
                            <a:gdLst/>
                            <a:ahLst/>
                            <a:cxnLst/>
                            <a:rect l="l" t="t" r="r" b="b"/>
                            <a:pathLst>
                              <a:path w="10980" h="120000" extrusionOk="0">
                                <a:moveTo>
                                  <a:pt x="0" y="0"/>
                                </a:moveTo>
                                <a:lnTo>
                                  <a:pt x="10980" y="0"/>
                                </a:lnTo>
                              </a:path>
                            </a:pathLst>
                          </a:custGeom>
                          <a:noFill/>
                          <a:ln w="9525" cap="flat" cmpd="sng">
                            <a:solidFill>
                              <a:srgbClr val="000000"/>
                            </a:solidFill>
                            <a:prstDash val="solid"/>
                            <a:round/>
                            <a:headEnd type="none" w="med" len="med"/>
                            <a:tailEnd type="none" w="med" len="med"/>
                          </a:ln>
                        </wps:spPr>
                        <wps:bodyPr spcFirstLastPara="1" wrap="square" lIns="91425" tIns="91425" rIns="91425" bIns="91425" anchor="ctr" anchorCtr="0">
                          <a:noAutofit/>
                        </wps:bodyPr>
                      </wps:wsp>
                    </wpg:wgp>
                  </a:graphicData>
                </a:graphic>
              </wp:inline>
            </w:drawing>
          </mc:Choice>
          <mc:Fallback>
            <w:pict>
              <v:group id="Group 1" o:spid="_x0000_s1026" style="width:549.75pt;height:.75pt;mso-position-horizontal-relative:char;mso-position-vertical-relative:line" coordsize="88242,377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">
                <v:rect id="Rectangle 2" o:spid="_x0000_s1027" style="position:absolute;left:18550;top:37752;width:69692;height: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" filled="f" stroked="f">
                  <v:textbox inset="2.53958mm,2.53958mm,2.53958mm,2.53958mm">
                    <w:txbxContent>
                      <w:p w:rsidR="00544669" w:rsidRDefault="00544669">
                        <w:pPr>
                          <w:textDirection w:val="btLr"/>
                        </w:pPr>
                      </w:p>
                    </w:txbxContent>
                  </v:textbox>
                </v:rect>
                <v:shape id="Freeform: Shape 3" o:spid="_x0000_s1028" style="position:absolute;width:109;height:0;visibility:visible;mso-wrap-style:square;v-text-anchor:middle" coordsize="10980,1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" path="m,l10980,e" filled="f">
                  <v:path arrowok="t" o:extrusionok="f"/>
                </v:shape>
                <w10:anchorlock/>
              </v:group>
            </w:pict>
          </mc:Fallback>
        </mc:AlternateContent>
      </w:r>
    </w:p>
    <w:p w:rsidR="00544669" w:rsidRDefault="00544669">
      <w:pPr>
        <w:spacing w:before="10"/>
        <w:rPr>
          <w:rFonts w:ascii="Times New Roman" w:eastAsia="Times New Roman" w:hAnsi="Times New Roman" w:cs="Times New Roman"/>
          <w:b/>
          <w:sz w:val="14"/>
          <w:szCs w:val="14"/>
        </w:rPr>
      </w:pPr>
    </w:p>
    <w:p w:rsidR="00544669" w:rsidRDefault="009143D1">
      <w:pPr>
        <w:pBdr>
          <w:top w:val="nil"/>
          <w:left w:val="nil"/>
          <w:bottom w:val="nil"/>
          <w:right w:val="nil"/>
          <w:between w:val="nil"/>
        </w:pBdr>
        <w:spacing w:before="73"/>
        <w:ind w:left="720" w:right="1043"/>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Summer school is a very concentrated session of learning that requires the optimal amount of instruction that was originally covered in an entire year.</w:t>
      </w:r>
      <w:r>
        <w:rPr>
          <w:rFonts w:ascii="Times New Roman" w:eastAsia="Times New Roman" w:hAnsi="Times New Roman" w:cs="Times New Roman"/>
          <w:sz w:val="20"/>
          <w:szCs w:val="20"/>
        </w:rPr>
        <w:t xml:space="preserve"> </w:t>
      </w:r>
      <w:r>
        <w:rPr>
          <w:rFonts w:ascii="Times New Roman" w:eastAsia="Times New Roman" w:hAnsi="Times New Roman" w:cs="Times New Roman"/>
          <w:color w:val="000000"/>
          <w:sz w:val="20"/>
          <w:szCs w:val="20"/>
        </w:rPr>
        <w:t xml:space="preserve">Regular attendance is an important part of the formula for success in school and/or the </w:t>
      </w:r>
      <w:r>
        <w:rPr>
          <w:rFonts w:ascii="Times New Roman" w:eastAsia="Times New Roman" w:hAnsi="Times New Roman" w:cs="Times New Roman"/>
          <w:sz w:val="20"/>
          <w:szCs w:val="20"/>
        </w:rPr>
        <w:t>workforce</w:t>
      </w:r>
      <w:r>
        <w:rPr>
          <w:rFonts w:ascii="Times New Roman" w:eastAsia="Times New Roman" w:hAnsi="Times New Roman" w:cs="Times New Roman"/>
          <w:color w:val="000000"/>
          <w:sz w:val="20"/>
          <w:szCs w:val="20"/>
        </w:rPr>
        <w:t>. Regular attendance in our summer school cannot be emphasized enough.</w:t>
      </w:r>
    </w:p>
    <w:p w:rsidR="00544669" w:rsidRDefault="00544669">
      <w:pPr>
        <w:spacing w:before="2"/>
        <w:ind w:left="720"/>
        <w:rPr>
          <w:rFonts w:ascii="Times New Roman" w:eastAsia="Times New Roman" w:hAnsi="Times New Roman" w:cs="Times New Roman"/>
          <w:sz w:val="20"/>
          <w:szCs w:val="20"/>
        </w:rPr>
      </w:pPr>
    </w:p>
    <w:p w:rsidR="00544669" w:rsidRDefault="009143D1">
      <w:pPr>
        <w:ind w:left="720"/>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u w:val="single"/>
        </w:rPr>
        <w:t>Expectations and Rules</w:t>
      </w:r>
    </w:p>
    <w:p w:rsidR="00544669" w:rsidRDefault="00544669">
      <w:pPr>
        <w:spacing w:before="4"/>
        <w:ind w:left="720"/>
        <w:rPr>
          <w:rFonts w:ascii="Times New Roman" w:eastAsia="Times New Roman" w:hAnsi="Times New Roman" w:cs="Times New Roman"/>
          <w:b/>
          <w:sz w:val="17"/>
          <w:szCs w:val="17"/>
        </w:rPr>
      </w:pPr>
    </w:p>
    <w:p w:rsidR="00544669" w:rsidRDefault="009143D1">
      <w:pPr>
        <w:numPr>
          <w:ilvl w:val="0"/>
          <w:numId w:val="2"/>
        </w:numPr>
        <w:pBdr>
          <w:top w:val="nil"/>
          <w:left w:val="nil"/>
          <w:bottom w:val="nil"/>
          <w:right w:val="nil"/>
          <w:between w:val="nil"/>
        </w:pBdr>
        <w:tabs>
          <w:tab w:val="left" w:pos="725"/>
        </w:tabs>
        <w:spacing w:before="73"/>
        <w:ind w:right="1108" w:hanging="270"/>
      </w:pPr>
      <w:r>
        <w:rPr>
          <w:rFonts w:ascii="Times New Roman" w:eastAsia="Times New Roman" w:hAnsi="Times New Roman" w:cs="Times New Roman"/>
          <w:color w:val="000000"/>
          <w:sz w:val="20"/>
          <w:szCs w:val="20"/>
        </w:rPr>
        <w:t xml:space="preserve">In </w:t>
      </w:r>
      <w:r>
        <w:rPr>
          <w:rFonts w:ascii="Times New Roman" w:eastAsia="Times New Roman" w:hAnsi="Times New Roman" w:cs="Times New Roman"/>
          <w:sz w:val="20"/>
          <w:szCs w:val="20"/>
        </w:rPr>
        <w:t>repeated</w:t>
      </w:r>
      <w:r>
        <w:rPr>
          <w:rFonts w:ascii="Times New Roman" w:eastAsia="Times New Roman" w:hAnsi="Times New Roman" w:cs="Times New Roman"/>
          <w:color w:val="000000"/>
          <w:sz w:val="20"/>
          <w:szCs w:val="20"/>
        </w:rPr>
        <w:t xml:space="preserve"> academic offerings, credit for the course is largely dependent on satisfactory participation in the class. Participation </w:t>
      </w:r>
      <w:r>
        <w:rPr>
          <w:rFonts w:ascii="Times New Roman" w:eastAsia="Times New Roman" w:hAnsi="Times New Roman" w:cs="Times New Roman"/>
          <w:sz w:val="20"/>
          <w:szCs w:val="20"/>
        </w:rPr>
        <w:t>equals</w:t>
      </w:r>
      <w:r>
        <w:rPr>
          <w:rFonts w:ascii="Times New Roman" w:eastAsia="Times New Roman" w:hAnsi="Times New Roman" w:cs="Times New Roman"/>
          <w:color w:val="000000"/>
          <w:sz w:val="20"/>
          <w:szCs w:val="20"/>
        </w:rPr>
        <w:t xml:space="preserve"> 40% of the student’s overall grade. Students absent more than </w:t>
      </w:r>
      <w:r>
        <w:rPr>
          <w:rFonts w:ascii="Times New Roman" w:eastAsia="Times New Roman" w:hAnsi="Times New Roman" w:cs="Times New Roman"/>
          <w:sz w:val="20"/>
          <w:szCs w:val="20"/>
          <w:u w:val="single"/>
        </w:rPr>
        <w:t>4</w:t>
      </w:r>
      <w:r>
        <w:rPr>
          <w:rFonts w:ascii="Times New Roman" w:eastAsia="Times New Roman" w:hAnsi="Times New Roman" w:cs="Times New Roman"/>
          <w:color w:val="000000"/>
          <w:sz w:val="20"/>
          <w:szCs w:val="20"/>
          <w:u w:val="single"/>
        </w:rPr>
        <w:t xml:space="preserve"> days </w:t>
      </w:r>
      <w:r>
        <w:rPr>
          <w:rFonts w:ascii="Times New Roman" w:eastAsia="Times New Roman" w:hAnsi="Times New Roman" w:cs="Times New Roman"/>
          <w:color w:val="000000"/>
          <w:sz w:val="20"/>
          <w:szCs w:val="20"/>
        </w:rPr>
        <w:t>per course cannot receive credit due to the lack of necessary participation points.</w:t>
      </w:r>
    </w:p>
    <w:p w:rsidR="00544669" w:rsidRDefault="009143D1">
      <w:pPr>
        <w:numPr>
          <w:ilvl w:val="0"/>
          <w:numId w:val="2"/>
        </w:numPr>
        <w:pBdr>
          <w:top w:val="nil"/>
          <w:left w:val="nil"/>
          <w:bottom w:val="nil"/>
          <w:right w:val="nil"/>
          <w:between w:val="nil"/>
        </w:pBdr>
        <w:tabs>
          <w:tab w:val="left" w:pos="1821"/>
        </w:tabs>
        <w:ind w:right="1210" w:hanging="270"/>
      </w:pPr>
      <w:r>
        <w:rPr>
          <w:rFonts w:ascii="Times New Roman" w:eastAsia="Times New Roman" w:hAnsi="Times New Roman" w:cs="Times New Roman"/>
          <w:color w:val="000000"/>
          <w:sz w:val="20"/>
          <w:szCs w:val="20"/>
        </w:rPr>
        <w:t xml:space="preserve">Students must arrive </w:t>
      </w:r>
      <w:r>
        <w:rPr>
          <w:rFonts w:ascii="Times New Roman" w:eastAsia="Times New Roman" w:hAnsi="Times New Roman" w:cs="Times New Roman"/>
          <w:sz w:val="20"/>
          <w:szCs w:val="20"/>
        </w:rPr>
        <w:t>to class</w:t>
      </w:r>
      <w:r>
        <w:rPr>
          <w:rFonts w:ascii="Times New Roman" w:eastAsia="Times New Roman" w:hAnsi="Times New Roman" w:cs="Times New Roman"/>
          <w:color w:val="000000"/>
          <w:sz w:val="20"/>
          <w:szCs w:val="20"/>
        </w:rPr>
        <w:t xml:space="preserve"> on time, or the missed time will accumulate. Thirty minutes of missed class time will equal a full absence.</w:t>
      </w:r>
    </w:p>
    <w:p w:rsidR="00544669" w:rsidRDefault="009143D1">
      <w:pPr>
        <w:numPr>
          <w:ilvl w:val="0"/>
          <w:numId w:val="2"/>
        </w:numPr>
        <w:pBdr>
          <w:top w:val="nil"/>
          <w:left w:val="nil"/>
          <w:bottom w:val="nil"/>
          <w:right w:val="nil"/>
          <w:between w:val="nil"/>
        </w:pBdr>
        <w:tabs>
          <w:tab w:val="left" w:pos="1821"/>
        </w:tabs>
        <w:ind w:hanging="270"/>
      </w:pPr>
      <w:r>
        <w:rPr>
          <w:rFonts w:ascii="Times New Roman" w:eastAsia="Times New Roman" w:hAnsi="Times New Roman" w:cs="Times New Roman"/>
          <w:color w:val="000000"/>
          <w:sz w:val="20"/>
          <w:szCs w:val="20"/>
        </w:rPr>
        <w:t>Students are to only use the main entrance when entering and exiting the building.</w:t>
      </w:r>
    </w:p>
    <w:p w:rsidR="00544669" w:rsidRDefault="009143D1">
      <w:pPr>
        <w:numPr>
          <w:ilvl w:val="0"/>
          <w:numId w:val="2"/>
        </w:numPr>
        <w:pBdr>
          <w:top w:val="nil"/>
          <w:left w:val="nil"/>
          <w:bottom w:val="nil"/>
          <w:right w:val="nil"/>
          <w:between w:val="nil"/>
        </w:pBdr>
        <w:tabs>
          <w:tab w:val="left" w:pos="1715"/>
        </w:tabs>
        <w:ind w:right="1043" w:hanging="270"/>
      </w:pPr>
      <w:r>
        <w:rPr>
          <w:rFonts w:ascii="Times New Roman" w:eastAsia="Times New Roman" w:hAnsi="Times New Roman" w:cs="Times New Roman"/>
          <w:color w:val="000000"/>
          <w:sz w:val="20"/>
          <w:szCs w:val="20"/>
        </w:rPr>
        <w:t>Appropriate dress for class is expected. Anyone coming to school with clothing that is deemed unsafe, inappropriate and/or disruptive to the learning environment will be sent home. All students are expected to behave in a manner that is conducive to learning. It is expected that students will conduct themselves in a moral and ethical manner at times. Plagiarism and cheating are unacceptable behaviors.</w:t>
      </w:r>
    </w:p>
    <w:p w:rsidR="00544669" w:rsidRDefault="009143D1">
      <w:pPr>
        <w:numPr>
          <w:ilvl w:val="0"/>
          <w:numId w:val="2"/>
        </w:numPr>
        <w:pBdr>
          <w:top w:val="nil"/>
          <w:left w:val="nil"/>
          <w:bottom w:val="nil"/>
          <w:right w:val="nil"/>
          <w:between w:val="nil"/>
        </w:pBdr>
        <w:tabs>
          <w:tab w:val="left" w:pos="1821"/>
        </w:tabs>
        <w:ind w:right="1043" w:hanging="270"/>
      </w:pPr>
      <w:r>
        <w:rPr>
          <w:rFonts w:ascii="Times New Roman" w:eastAsia="Times New Roman" w:hAnsi="Times New Roman" w:cs="Times New Roman"/>
          <w:color w:val="000000"/>
          <w:sz w:val="20"/>
          <w:szCs w:val="20"/>
          <w:u w:val="single"/>
        </w:rPr>
        <w:t xml:space="preserve">The administration of Sullivan BOCES </w:t>
      </w:r>
      <w:r>
        <w:rPr>
          <w:rFonts w:ascii="Times New Roman" w:eastAsia="Times New Roman" w:hAnsi="Times New Roman" w:cs="Times New Roman"/>
          <w:sz w:val="20"/>
          <w:szCs w:val="20"/>
          <w:u w:val="single"/>
        </w:rPr>
        <w:t>enforces</w:t>
      </w:r>
      <w:r>
        <w:rPr>
          <w:rFonts w:ascii="Times New Roman" w:eastAsia="Times New Roman" w:hAnsi="Times New Roman" w:cs="Times New Roman"/>
          <w:color w:val="000000"/>
          <w:sz w:val="20"/>
          <w:szCs w:val="20"/>
          <w:u w:val="single"/>
        </w:rPr>
        <w:t xml:space="preserve"> a </w:t>
      </w:r>
      <w:proofErr w:type="gramStart"/>
      <w:r>
        <w:rPr>
          <w:rFonts w:ascii="Times New Roman" w:eastAsia="Times New Roman" w:hAnsi="Times New Roman" w:cs="Times New Roman"/>
          <w:color w:val="000000"/>
          <w:sz w:val="20"/>
          <w:szCs w:val="20"/>
          <w:u w:val="single"/>
        </w:rPr>
        <w:t>zero tolerance</w:t>
      </w:r>
      <w:proofErr w:type="gramEnd"/>
      <w:r>
        <w:rPr>
          <w:rFonts w:ascii="Times New Roman" w:eastAsia="Times New Roman" w:hAnsi="Times New Roman" w:cs="Times New Roman"/>
          <w:color w:val="000000"/>
          <w:sz w:val="20"/>
          <w:szCs w:val="20"/>
          <w:u w:val="single"/>
        </w:rPr>
        <w:t xml:space="preserve"> policy</w:t>
      </w:r>
      <w:r>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color w:val="000000"/>
          <w:sz w:val="20"/>
          <w:szCs w:val="20"/>
          <w:u w:val="single"/>
        </w:rPr>
        <w:t>towards violence and drugs. Any student whose behavior is determined to be violent, destructive of property, involved with weapons of any kind, or in violation of Civil or Criminal law will be dropped from the</w:t>
      </w:r>
      <w:r>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color w:val="000000"/>
          <w:sz w:val="20"/>
          <w:szCs w:val="20"/>
          <w:u w:val="single"/>
        </w:rPr>
        <w:t>program. This behavior includes, but not limited to assault/battery, possession, use or transfer of drugs,</w:t>
      </w:r>
      <w:r>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color w:val="000000"/>
          <w:sz w:val="20"/>
          <w:szCs w:val="20"/>
          <w:u w:val="single"/>
        </w:rPr>
        <w:t>under the influence of alcohol/drugs, possession of dangerous weapons, arson, extortion, bomb threats, vandalism, theft,</w:t>
      </w:r>
      <w:r>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color w:val="000000"/>
          <w:sz w:val="20"/>
          <w:szCs w:val="20"/>
          <w:u w:val="single"/>
        </w:rPr>
        <w:t>possession or sale of stolen property, causing a false fire alarm, and sexual harassment. Penalties may</w:t>
      </w:r>
      <w:r>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color w:val="000000"/>
          <w:sz w:val="20"/>
          <w:szCs w:val="20"/>
          <w:u w:val="single"/>
        </w:rPr>
        <w:t>include arrest. Anyone observing or being victimized by such an act should report this information to a</w:t>
      </w:r>
      <w:r>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color w:val="000000"/>
          <w:sz w:val="20"/>
          <w:szCs w:val="20"/>
          <w:u w:val="single"/>
        </w:rPr>
        <w:t>staff member.</w:t>
      </w:r>
    </w:p>
    <w:p w:rsidR="00544669" w:rsidRDefault="009143D1">
      <w:pPr>
        <w:numPr>
          <w:ilvl w:val="0"/>
          <w:numId w:val="2"/>
        </w:numPr>
        <w:pBdr>
          <w:top w:val="nil"/>
          <w:left w:val="nil"/>
          <w:bottom w:val="nil"/>
          <w:right w:val="nil"/>
          <w:between w:val="nil"/>
        </w:pBdr>
        <w:tabs>
          <w:tab w:val="left" w:pos="1821"/>
        </w:tabs>
        <w:ind w:right="1210" w:hanging="270"/>
      </w:pPr>
      <w:r>
        <w:rPr>
          <w:rFonts w:ascii="Times New Roman" w:eastAsia="Times New Roman" w:hAnsi="Times New Roman" w:cs="Times New Roman"/>
          <w:color w:val="000000"/>
          <w:sz w:val="20"/>
          <w:szCs w:val="20"/>
          <w:u w:val="single"/>
        </w:rPr>
        <w:t xml:space="preserve">Electronic Equipment </w:t>
      </w:r>
      <w:r>
        <w:rPr>
          <w:rFonts w:ascii="Times New Roman" w:eastAsia="Times New Roman" w:hAnsi="Times New Roman" w:cs="Times New Roman"/>
          <w:color w:val="000000"/>
          <w:sz w:val="20"/>
          <w:szCs w:val="20"/>
        </w:rPr>
        <w:t>(</w:t>
      </w:r>
      <w:proofErr w:type="spellStart"/>
      <w:r>
        <w:rPr>
          <w:rFonts w:ascii="Times New Roman" w:eastAsia="Times New Roman" w:hAnsi="Times New Roman" w:cs="Times New Roman"/>
          <w:color w:val="000000"/>
          <w:sz w:val="20"/>
          <w:szCs w:val="20"/>
        </w:rPr>
        <w:t>IPods</w:t>
      </w:r>
      <w:proofErr w:type="spellEnd"/>
      <w:r>
        <w:rPr>
          <w:rFonts w:ascii="Times New Roman" w:eastAsia="Times New Roman" w:hAnsi="Times New Roman" w:cs="Times New Roman"/>
          <w:color w:val="000000"/>
          <w:sz w:val="20"/>
          <w:szCs w:val="20"/>
        </w:rPr>
        <w:t xml:space="preserve">, cell phones, PSPs, and etc.) </w:t>
      </w:r>
      <w:r>
        <w:rPr>
          <w:rFonts w:ascii="Times New Roman" w:eastAsia="Times New Roman" w:hAnsi="Times New Roman" w:cs="Times New Roman"/>
          <w:sz w:val="20"/>
          <w:szCs w:val="20"/>
        </w:rPr>
        <w:t>are</w:t>
      </w:r>
      <w:r>
        <w:rPr>
          <w:rFonts w:ascii="Times New Roman" w:eastAsia="Times New Roman" w:hAnsi="Times New Roman" w:cs="Times New Roman"/>
          <w:color w:val="000000"/>
          <w:sz w:val="20"/>
          <w:szCs w:val="20"/>
        </w:rPr>
        <w:t xml:space="preserve"> not permitted and will be confiscated if they interfere or disrupt the learning process.</w:t>
      </w:r>
    </w:p>
    <w:p w:rsidR="00544669" w:rsidRDefault="009143D1">
      <w:pPr>
        <w:numPr>
          <w:ilvl w:val="0"/>
          <w:numId w:val="2"/>
        </w:numPr>
        <w:pBdr>
          <w:top w:val="nil"/>
          <w:left w:val="nil"/>
          <w:bottom w:val="nil"/>
          <w:right w:val="nil"/>
          <w:between w:val="nil"/>
        </w:pBdr>
        <w:tabs>
          <w:tab w:val="left" w:pos="1821"/>
        </w:tabs>
        <w:ind w:right="1510" w:hanging="270"/>
      </w:pPr>
      <w:r>
        <w:rPr>
          <w:rFonts w:ascii="Times New Roman" w:eastAsia="Times New Roman" w:hAnsi="Times New Roman" w:cs="Times New Roman"/>
          <w:color w:val="000000"/>
          <w:sz w:val="20"/>
          <w:szCs w:val="20"/>
        </w:rPr>
        <w:t>Students are expected to refrain from engaging in any form of conduct that is deemed as harassment, bullying, cyberbullying, hazing, and/or sexual harassment.</w:t>
      </w:r>
    </w:p>
    <w:p w:rsidR="00544669" w:rsidRDefault="009143D1">
      <w:pPr>
        <w:numPr>
          <w:ilvl w:val="0"/>
          <w:numId w:val="2"/>
        </w:numPr>
        <w:pBdr>
          <w:top w:val="nil"/>
          <w:left w:val="nil"/>
          <w:bottom w:val="nil"/>
          <w:right w:val="nil"/>
          <w:between w:val="nil"/>
        </w:pBdr>
        <w:tabs>
          <w:tab w:val="left" w:pos="1821"/>
        </w:tabs>
        <w:ind w:hanging="270"/>
      </w:pPr>
      <w:r>
        <w:rPr>
          <w:rFonts w:ascii="Times New Roman" w:eastAsia="Times New Roman" w:hAnsi="Times New Roman" w:cs="Times New Roman"/>
          <w:color w:val="000000"/>
          <w:sz w:val="20"/>
          <w:szCs w:val="20"/>
        </w:rPr>
        <w:t>Open beverages and glass containers are not permitted on school property and may be confiscated.</w:t>
      </w:r>
    </w:p>
    <w:p w:rsidR="00544669" w:rsidRDefault="009143D1">
      <w:pPr>
        <w:numPr>
          <w:ilvl w:val="0"/>
          <w:numId w:val="2"/>
        </w:numPr>
        <w:pBdr>
          <w:top w:val="nil"/>
          <w:left w:val="nil"/>
          <w:bottom w:val="nil"/>
          <w:right w:val="nil"/>
          <w:between w:val="nil"/>
        </w:pBdr>
        <w:tabs>
          <w:tab w:val="left" w:pos="1821"/>
        </w:tabs>
        <w:ind w:right="1106" w:hanging="270"/>
      </w:pPr>
      <w:r>
        <w:rPr>
          <w:rFonts w:ascii="Times New Roman" w:eastAsia="Times New Roman" w:hAnsi="Times New Roman" w:cs="Times New Roman"/>
          <w:color w:val="000000"/>
          <w:sz w:val="20"/>
          <w:szCs w:val="20"/>
          <w:u w:val="single"/>
        </w:rPr>
        <w:t xml:space="preserve">Smoking is not permitted </w:t>
      </w:r>
      <w:r>
        <w:rPr>
          <w:rFonts w:ascii="Times New Roman" w:eastAsia="Times New Roman" w:hAnsi="Times New Roman" w:cs="Times New Roman"/>
          <w:color w:val="000000"/>
          <w:sz w:val="20"/>
          <w:szCs w:val="20"/>
        </w:rPr>
        <w:t>in the building or on school grounds. Any student found smoking on school property will be dropped from the program.</w:t>
      </w:r>
    </w:p>
    <w:p w:rsidR="00544669" w:rsidRDefault="009143D1">
      <w:pPr>
        <w:numPr>
          <w:ilvl w:val="0"/>
          <w:numId w:val="2"/>
        </w:numPr>
        <w:pBdr>
          <w:top w:val="nil"/>
          <w:left w:val="nil"/>
          <w:bottom w:val="nil"/>
          <w:right w:val="nil"/>
          <w:between w:val="nil"/>
        </w:pBdr>
        <w:tabs>
          <w:tab w:val="left" w:pos="1821"/>
        </w:tabs>
        <w:ind w:right="1106" w:hanging="270"/>
      </w:pPr>
      <w:r>
        <w:rPr>
          <w:rFonts w:ascii="Times New Roman" w:eastAsia="Times New Roman" w:hAnsi="Times New Roman" w:cs="Times New Roman"/>
          <w:color w:val="000000"/>
          <w:sz w:val="20"/>
          <w:szCs w:val="20"/>
        </w:rPr>
        <w:t xml:space="preserve">Loitering in the halls or on school grounds is not permitted. </w:t>
      </w:r>
      <w:r>
        <w:rPr>
          <w:rFonts w:ascii="Times New Roman" w:eastAsia="Times New Roman" w:hAnsi="Times New Roman" w:cs="Times New Roman"/>
          <w:sz w:val="20"/>
          <w:szCs w:val="20"/>
        </w:rPr>
        <w:t>At the start of each period</w:t>
      </w:r>
      <w:r>
        <w:rPr>
          <w:rFonts w:ascii="Times New Roman" w:eastAsia="Times New Roman" w:hAnsi="Times New Roman" w:cs="Times New Roman"/>
          <w:color w:val="000000"/>
          <w:sz w:val="20"/>
          <w:szCs w:val="20"/>
        </w:rPr>
        <w:t>, you are to be in your class or leave the building if your classes are over. Students not in the summer program are not permitted on school grounds.</w:t>
      </w:r>
    </w:p>
    <w:p w:rsidR="00544669" w:rsidRDefault="009143D1">
      <w:pPr>
        <w:numPr>
          <w:ilvl w:val="0"/>
          <w:numId w:val="2"/>
        </w:numPr>
        <w:tabs>
          <w:tab w:val="left" w:pos="1821"/>
        </w:tabs>
        <w:ind w:right="924" w:hanging="270"/>
        <w:rPr>
          <w:rFonts w:ascii="Times New Roman" w:eastAsia="Times New Roman" w:hAnsi="Times New Roman" w:cs="Times New Roman"/>
          <w:sz w:val="20"/>
          <w:szCs w:val="20"/>
        </w:rPr>
      </w:pPr>
      <w:bookmarkStart w:id="1" w:name="_gjdgxs" w:colFirst="0" w:colLast="0"/>
      <w:bookmarkEnd w:id="1"/>
      <w:r>
        <w:rPr>
          <w:rFonts w:ascii="Times New Roman" w:eastAsia="Times New Roman" w:hAnsi="Times New Roman" w:cs="Times New Roman"/>
          <w:b/>
          <w:sz w:val="20"/>
          <w:szCs w:val="20"/>
        </w:rPr>
        <w:t xml:space="preserve">Summer school will operate as a “Closed Campus.” </w:t>
      </w:r>
      <w:r>
        <w:rPr>
          <w:rFonts w:ascii="Times New Roman" w:eastAsia="Times New Roman" w:hAnsi="Times New Roman" w:cs="Times New Roman"/>
          <w:sz w:val="20"/>
          <w:szCs w:val="20"/>
        </w:rPr>
        <w:t>Students enrolled for 2 or more classes will not be able to exit the building in between classes. Students will not be permitted to leave the building to make phone calls, purchase food and/or drinks.</w:t>
      </w:r>
    </w:p>
    <w:p w:rsidR="00544669" w:rsidRDefault="00544669">
      <w:pPr>
        <w:spacing w:before="6"/>
        <w:ind w:left="360"/>
        <w:rPr>
          <w:rFonts w:ascii="Times New Roman" w:eastAsia="Times New Roman" w:hAnsi="Times New Roman" w:cs="Times New Roman"/>
          <w:sz w:val="20"/>
          <w:szCs w:val="20"/>
        </w:rPr>
      </w:pPr>
    </w:p>
    <w:p w:rsidR="00544669" w:rsidRDefault="009143D1">
      <w:pPr>
        <w:ind w:left="360" w:right="1043"/>
        <w:rPr>
          <w:rFonts w:ascii="Times New Roman" w:eastAsia="Times New Roman" w:hAnsi="Times New Roman" w:cs="Times New Roman"/>
          <w:sz w:val="20"/>
          <w:szCs w:val="20"/>
        </w:rPr>
      </w:pPr>
      <w:r>
        <w:rPr>
          <w:rFonts w:ascii="Times New Roman" w:eastAsia="Times New Roman" w:hAnsi="Times New Roman" w:cs="Times New Roman"/>
          <w:b/>
          <w:sz w:val="20"/>
          <w:szCs w:val="20"/>
          <w:u w:val="single"/>
        </w:rPr>
        <w:t>Each student will be required to sign a copy of this contract and return it to the summer school office.</w:t>
      </w:r>
      <w:r>
        <w:rPr>
          <w:rFonts w:ascii="Times New Roman" w:eastAsia="Times New Roman" w:hAnsi="Times New Roman" w:cs="Times New Roman"/>
          <w:b/>
          <w:sz w:val="20"/>
          <w:szCs w:val="20"/>
        </w:rPr>
        <w:t xml:space="preserve"> </w:t>
      </w:r>
      <w:r>
        <w:rPr>
          <w:rFonts w:ascii="Times New Roman" w:eastAsia="Times New Roman" w:hAnsi="Times New Roman" w:cs="Times New Roman"/>
          <w:b/>
          <w:sz w:val="20"/>
          <w:szCs w:val="20"/>
          <w:u w:val="single"/>
        </w:rPr>
        <w:t>Students must also have their parents and/or guardian read and sign the contract by the first week of</w:t>
      </w:r>
      <w:r>
        <w:rPr>
          <w:rFonts w:ascii="Times New Roman" w:eastAsia="Times New Roman" w:hAnsi="Times New Roman" w:cs="Times New Roman"/>
          <w:b/>
          <w:sz w:val="20"/>
          <w:szCs w:val="20"/>
        </w:rPr>
        <w:t xml:space="preserve"> </w:t>
      </w:r>
      <w:r>
        <w:rPr>
          <w:rFonts w:ascii="Times New Roman" w:eastAsia="Times New Roman" w:hAnsi="Times New Roman" w:cs="Times New Roman"/>
          <w:b/>
          <w:sz w:val="20"/>
          <w:szCs w:val="20"/>
          <w:u w:val="single"/>
        </w:rPr>
        <w:t>classes.</w:t>
      </w:r>
    </w:p>
    <w:p w:rsidR="00544669" w:rsidRDefault="00544669">
      <w:pPr>
        <w:spacing w:before="3"/>
        <w:ind w:left="360"/>
        <w:rPr>
          <w:rFonts w:ascii="Times New Roman" w:eastAsia="Times New Roman" w:hAnsi="Times New Roman" w:cs="Times New Roman"/>
          <w:b/>
          <w:sz w:val="13"/>
          <w:szCs w:val="13"/>
        </w:rPr>
      </w:pPr>
    </w:p>
    <w:p w:rsidR="00544669" w:rsidRDefault="009143D1">
      <w:pPr>
        <w:pBdr>
          <w:top w:val="nil"/>
          <w:left w:val="nil"/>
          <w:bottom w:val="nil"/>
          <w:right w:val="nil"/>
          <w:between w:val="nil"/>
        </w:pBdr>
        <w:spacing w:before="73"/>
        <w:ind w:left="360" w:right="947"/>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I have read the above information and am aware of the expectations that require the allowance to attend summer school as well as the consequences for not meeting the expectations and/or not following the rules. I understand that the grade I receive is dependent on my effort and participation.</w:t>
      </w:r>
    </w:p>
    <w:p w:rsidR="00544669" w:rsidRDefault="00544669">
      <w:pPr>
        <w:ind w:left="720" w:hanging="270"/>
        <w:rPr>
          <w:rFonts w:ascii="Times New Roman" w:eastAsia="Times New Roman" w:hAnsi="Times New Roman" w:cs="Times New Roman"/>
          <w:sz w:val="20"/>
          <w:szCs w:val="20"/>
        </w:rPr>
      </w:pPr>
    </w:p>
    <w:p w:rsidR="00544669" w:rsidRDefault="00544669">
      <w:pPr>
        <w:spacing w:before="10"/>
        <w:ind w:left="720" w:hanging="270"/>
        <w:rPr>
          <w:rFonts w:ascii="Times New Roman" w:eastAsia="Times New Roman" w:hAnsi="Times New Roman" w:cs="Times New Roman"/>
          <w:sz w:val="19"/>
          <w:szCs w:val="19"/>
        </w:rPr>
      </w:pPr>
    </w:p>
    <w:p w:rsidR="00544669" w:rsidRDefault="009143D1">
      <w:pPr>
        <w:pBdr>
          <w:top w:val="nil"/>
          <w:left w:val="nil"/>
          <w:bottom w:val="nil"/>
          <w:right w:val="nil"/>
          <w:between w:val="nil"/>
        </w:pBdr>
        <w:tabs>
          <w:tab w:val="left" w:pos="8093"/>
          <w:tab w:val="left" w:pos="10474"/>
        </w:tabs>
        <w:ind w:left="720" w:hanging="270"/>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STUDENT SIGNATURE</w:t>
      </w:r>
      <w:r>
        <w:rPr>
          <w:rFonts w:ascii="Times New Roman" w:eastAsia="Times New Roman" w:hAnsi="Times New Roman" w:cs="Times New Roman"/>
          <w:sz w:val="20"/>
          <w:szCs w:val="20"/>
        </w:rPr>
        <w:t>__________________________________________________________DA</w:t>
      </w:r>
      <w:r>
        <w:rPr>
          <w:rFonts w:ascii="Times New Roman" w:eastAsia="Times New Roman" w:hAnsi="Times New Roman" w:cs="Times New Roman"/>
          <w:color w:val="000000"/>
          <w:sz w:val="20"/>
          <w:szCs w:val="20"/>
        </w:rPr>
        <w:t>TE_________</w:t>
      </w:r>
      <w:r>
        <w:rPr>
          <w:rFonts w:ascii="Times New Roman" w:eastAsia="Times New Roman" w:hAnsi="Times New Roman" w:cs="Times New Roman"/>
          <w:color w:val="000000"/>
          <w:sz w:val="20"/>
          <w:szCs w:val="20"/>
          <w:u w:val="single"/>
        </w:rPr>
        <w:t xml:space="preserve"> </w:t>
      </w:r>
      <w:r>
        <w:rPr>
          <w:rFonts w:ascii="Times New Roman" w:eastAsia="Times New Roman" w:hAnsi="Times New Roman" w:cs="Times New Roman"/>
          <w:color w:val="000000"/>
          <w:sz w:val="20"/>
          <w:szCs w:val="20"/>
          <w:u w:val="single"/>
        </w:rPr>
        <w:tab/>
      </w:r>
    </w:p>
    <w:p w:rsidR="00544669" w:rsidRDefault="00544669">
      <w:pPr>
        <w:spacing w:before="8"/>
        <w:ind w:left="720" w:hanging="270"/>
        <w:rPr>
          <w:rFonts w:ascii="Times New Roman" w:eastAsia="Times New Roman" w:hAnsi="Times New Roman" w:cs="Times New Roman"/>
          <w:sz w:val="13"/>
          <w:szCs w:val="13"/>
        </w:rPr>
      </w:pPr>
    </w:p>
    <w:p w:rsidR="00195A9B" w:rsidRDefault="009143D1" w:rsidP="009143D1">
      <w:pPr>
        <w:pBdr>
          <w:top w:val="nil"/>
          <w:left w:val="nil"/>
          <w:bottom w:val="nil"/>
          <w:right w:val="nil"/>
          <w:between w:val="nil"/>
        </w:pBdr>
        <w:tabs>
          <w:tab w:val="left" w:pos="8141"/>
          <w:tab w:val="left" w:pos="10415"/>
        </w:tabs>
        <w:spacing w:before="73"/>
        <w:ind w:left="720" w:hanging="270"/>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PARENT/GUARDIAN SIGNATURE</w:t>
      </w:r>
      <w:r>
        <w:rPr>
          <w:rFonts w:ascii="Times New Roman" w:eastAsia="Times New Roman" w:hAnsi="Times New Roman" w:cs="Times New Roman"/>
          <w:sz w:val="20"/>
          <w:szCs w:val="20"/>
        </w:rPr>
        <w:t>________________________________________________</w:t>
      </w:r>
      <w:r>
        <w:rPr>
          <w:rFonts w:ascii="Times New Roman" w:eastAsia="Times New Roman" w:hAnsi="Times New Roman" w:cs="Times New Roman"/>
          <w:color w:val="000000"/>
          <w:sz w:val="20"/>
          <w:szCs w:val="20"/>
        </w:rPr>
        <w:t xml:space="preserve">DATE </w:t>
      </w:r>
      <w:r>
        <w:rPr>
          <w:rFonts w:ascii="Times New Roman" w:eastAsia="Times New Roman" w:hAnsi="Times New Roman" w:cs="Times New Roman"/>
          <w:sz w:val="20"/>
          <w:szCs w:val="20"/>
        </w:rPr>
        <w:t>________________</w:t>
      </w:r>
    </w:p>
    <w:p w:rsidR="00195A9B" w:rsidRDefault="00195A9B">
      <w:pPr>
        <w:pBdr>
          <w:top w:val="nil"/>
          <w:left w:val="nil"/>
          <w:bottom w:val="nil"/>
          <w:right w:val="nil"/>
          <w:between w:val="nil"/>
        </w:pBdr>
        <w:tabs>
          <w:tab w:val="left" w:pos="8141"/>
          <w:tab w:val="left" w:pos="10415"/>
        </w:tabs>
        <w:spacing w:before="73"/>
        <w:ind w:left="1460" w:hanging="1010"/>
        <w:rPr>
          <w:rFonts w:ascii="Times New Roman" w:eastAsia="Times New Roman" w:hAnsi="Times New Roman" w:cs="Times New Roman"/>
          <w:sz w:val="20"/>
          <w:szCs w:val="20"/>
        </w:rPr>
      </w:pPr>
    </w:p>
    <w:p w:rsidR="00544669" w:rsidRDefault="00544669">
      <w:pPr>
        <w:pBdr>
          <w:top w:val="nil"/>
          <w:left w:val="nil"/>
          <w:bottom w:val="nil"/>
          <w:right w:val="nil"/>
          <w:between w:val="nil"/>
        </w:pBdr>
        <w:tabs>
          <w:tab w:val="left" w:pos="8141"/>
          <w:tab w:val="left" w:pos="10415"/>
        </w:tabs>
        <w:spacing w:before="73"/>
        <w:ind w:left="1460" w:hanging="1010"/>
        <w:rPr>
          <w:rFonts w:ascii="Times New Roman" w:eastAsia="Times New Roman" w:hAnsi="Times New Roman" w:cs="Times New Roman"/>
          <w:sz w:val="20"/>
          <w:szCs w:val="20"/>
        </w:rPr>
      </w:pPr>
    </w:p>
    <w:p w:rsidR="00544669" w:rsidRDefault="00544669">
      <w:pPr>
        <w:pBdr>
          <w:top w:val="nil"/>
          <w:left w:val="nil"/>
          <w:bottom w:val="nil"/>
          <w:right w:val="nil"/>
          <w:between w:val="nil"/>
        </w:pBdr>
        <w:tabs>
          <w:tab w:val="left" w:pos="8141"/>
          <w:tab w:val="left" w:pos="10415"/>
        </w:tabs>
        <w:spacing w:before="73"/>
        <w:ind w:left="1460" w:hanging="1010"/>
        <w:rPr>
          <w:rFonts w:ascii="Times New Roman" w:eastAsia="Times New Roman" w:hAnsi="Times New Roman" w:cs="Times New Roman"/>
          <w:sz w:val="20"/>
          <w:szCs w:val="20"/>
        </w:rPr>
      </w:pPr>
    </w:p>
    <w:p w:rsidR="00544669" w:rsidRDefault="00544669">
      <w:pPr>
        <w:ind w:firstLine="450"/>
        <w:rPr>
          <w:rFonts w:ascii="Times New Roman" w:eastAsia="Times New Roman" w:hAnsi="Times New Roman" w:cs="Times New Roman"/>
          <w:sz w:val="20"/>
          <w:szCs w:val="20"/>
        </w:rPr>
      </w:pPr>
    </w:p>
    <w:p w:rsidR="00544669" w:rsidRDefault="00544669" w:rsidP="009143D1">
      <w:pPr>
        <w:pBdr>
          <w:top w:val="nil"/>
          <w:left w:val="nil"/>
          <w:bottom w:val="nil"/>
          <w:right w:val="nil"/>
          <w:between w:val="nil"/>
        </w:pBdr>
        <w:tabs>
          <w:tab w:val="left" w:pos="8141"/>
          <w:tab w:val="left" w:pos="10415"/>
        </w:tabs>
        <w:spacing w:before="73"/>
        <w:rPr>
          <w:rFonts w:ascii="Times New Roman" w:eastAsia="Times New Roman" w:hAnsi="Times New Roman" w:cs="Times New Roman"/>
          <w:sz w:val="20"/>
          <w:szCs w:val="20"/>
        </w:rPr>
      </w:pPr>
    </w:p>
    <w:sectPr w:rsidR="00544669">
      <w:pgSz w:w="12240" w:h="15840"/>
      <w:pgMar w:top="460" w:right="520" w:bottom="280" w:left="3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D1A504C"/>
    <w:multiLevelType w:val="multilevel"/>
    <w:tmpl w:val="99D2A8F8"/>
    <w:lvl w:ilvl="0">
      <w:start w:val="1"/>
      <w:numFmt w:val="decimal"/>
      <w:lvlText w:val="%1."/>
      <w:lvlJc w:val="left"/>
      <w:pPr>
        <w:ind w:left="720" w:firstLine="0"/>
      </w:pPr>
      <w:rPr>
        <w:rFonts w:ascii="Times New Roman" w:eastAsia="Times New Roman" w:hAnsi="Times New Roman" w:cs="Times New Roman"/>
        <w:sz w:val="20"/>
        <w:szCs w:val="20"/>
      </w:rPr>
    </w:lvl>
    <w:lvl w:ilvl="1">
      <w:start w:val="1"/>
      <w:numFmt w:val="bullet"/>
      <w:lvlText w:val="•"/>
      <w:lvlJc w:val="left"/>
      <w:pPr>
        <w:ind w:left="2776" w:hanging="360"/>
      </w:pPr>
    </w:lvl>
    <w:lvl w:ilvl="2">
      <w:start w:val="1"/>
      <w:numFmt w:val="bullet"/>
      <w:lvlText w:val="•"/>
      <w:lvlJc w:val="left"/>
      <w:pPr>
        <w:ind w:left="3732" w:hanging="360"/>
      </w:pPr>
    </w:lvl>
    <w:lvl w:ilvl="3">
      <w:start w:val="1"/>
      <w:numFmt w:val="bullet"/>
      <w:lvlText w:val="•"/>
      <w:lvlJc w:val="left"/>
      <w:pPr>
        <w:ind w:left="4688" w:hanging="360"/>
      </w:pPr>
    </w:lvl>
    <w:lvl w:ilvl="4">
      <w:start w:val="1"/>
      <w:numFmt w:val="bullet"/>
      <w:lvlText w:val="•"/>
      <w:lvlJc w:val="left"/>
      <w:pPr>
        <w:ind w:left="5644" w:hanging="360"/>
      </w:pPr>
    </w:lvl>
    <w:lvl w:ilvl="5">
      <w:start w:val="1"/>
      <w:numFmt w:val="bullet"/>
      <w:lvlText w:val="•"/>
      <w:lvlJc w:val="left"/>
      <w:pPr>
        <w:ind w:left="6600" w:hanging="360"/>
      </w:pPr>
    </w:lvl>
    <w:lvl w:ilvl="6">
      <w:start w:val="1"/>
      <w:numFmt w:val="bullet"/>
      <w:lvlText w:val="•"/>
      <w:lvlJc w:val="left"/>
      <w:pPr>
        <w:ind w:left="7556" w:hanging="360"/>
      </w:pPr>
    </w:lvl>
    <w:lvl w:ilvl="7">
      <w:start w:val="1"/>
      <w:numFmt w:val="bullet"/>
      <w:lvlText w:val="•"/>
      <w:lvlJc w:val="left"/>
      <w:pPr>
        <w:ind w:left="8512" w:hanging="360"/>
      </w:pPr>
    </w:lvl>
    <w:lvl w:ilvl="8">
      <w:start w:val="1"/>
      <w:numFmt w:val="bullet"/>
      <w:lvlText w:val="•"/>
      <w:lvlJc w:val="left"/>
      <w:pPr>
        <w:ind w:left="9468" w:hanging="360"/>
      </w:pPr>
    </w:lvl>
  </w:abstractNum>
  <w:abstractNum w:abstractNumId="1" w15:restartNumberingAfterBreak="0">
    <w:nsid w:val="785B7D2F"/>
    <w:multiLevelType w:val="multilevel"/>
    <w:tmpl w:val="AFEEBCCE"/>
    <w:lvl w:ilvl="0">
      <w:start w:val="1"/>
      <w:numFmt w:val="decimal"/>
      <w:lvlText w:val="%1."/>
      <w:lvlJc w:val="left"/>
      <w:pPr>
        <w:ind w:left="1820" w:hanging="360"/>
      </w:pPr>
      <w:rPr>
        <w:rFonts w:ascii="Times New Roman" w:eastAsia="Times New Roman" w:hAnsi="Times New Roman" w:cs="Times New Roman"/>
        <w:sz w:val="20"/>
        <w:szCs w:val="20"/>
      </w:rPr>
    </w:lvl>
    <w:lvl w:ilvl="1">
      <w:start w:val="1"/>
      <w:numFmt w:val="bullet"/>
      <w:lvlText w:val="•"/>
      <w:lvlJc w:val="left"/>
      <w:pPr>
        <w:ind w:left="2776" w:hanging="360"/>
      </w:pPr>
    </w:lvl>
    <w:lvl w:ilvl="2">
      <w:start w:val="1"/>
      <w:numFmt w:val="bullet"/>
      <w:lvlText w:val="•"/>
      <w:lvlJc w:val="left"/>
      <w:pPr>
        <w:ind w:left="3732" w:hanging="360"/>
      </w:pPr>
    </w:lvl>
    <w:lvl w:ilvl="3">
      <w:start w:val="1"/>
      <w:numFmt w:val="bullet"/>
      <w:lvlText w:val="•"/>
      <w:lvlJc w:val="left"/>
      <w:pPr>
        <w:ind w:left="4688" w:hanging="360"/>
      </w:pPr>
    </w:lvl>
    <w:lvl w:ilvl="4">
      <w:start w:val="1"/>
      <w:numFmt w:val="bullet"/>
      <w:lvlText w:val="•"/>
      <w:lvlJc w:val="left"/>
      <w:pPr>
        <w:ind w:left="5644" w:hanging="360"/>
      </w:pPr>
    </w:lvl>
    <w:lvl w:ilvl="5">
      <w:start w:val="1"/>
      <w:numFmt w:val="bullet"/>
      <w:lvlText w:val="•"/>
      <w:lvlJc w:val="left"/>
      <w:pPr>
        <w:ind w:left="6600" w:hanging="360"/>
      </w:pPr>
    </w:lvl>
    <w:lvl w:ilvl="6">
      <w:start w:val="1"/>
      <w:numFmt w:val="bullet"/>
      <w:lvlText w:val="•"/>
      <w:lvlJc w:val="left"/>
      <w:pPr>
        <w:ind w:left="7556" w:hanging="360"/>
      </w:pPr>
    </w:lvl>
    <w:lvl w:ilvl="7">
      <w:start w:val="1"/>
      <w:numFmt w:val="bullet"/>
      <w:lvlText w:val="•"/>
      <w:lvlJc w:val="left"/>
      <w:pPr>
        <w:ind w:left="8512" w:hanging="360"/>
      </w:pPr>
    </w:lvl>
    <w:lvl w:ilvl="8">
      <w:start w:val="1"/>
      <w:numFmt w:val="bullet"/>
      <w:lvlText w:val="•"/>
      <w:lvlJc w:val="left"/>
      <w:pPr>
        <w:ind w:left="9468" w:hanging="36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4669"/>
    <w:rsid w:val="00195A9B"/>
    <w:rsid w:val="002455DE"/>
    <w:rsid w:val="00544669"/>
    <w:rsid w:val="009143D1"/>
    <w:rsid w:val="00D57A9A"/>
  </w:rsids>
  <m:mathPr>
    <m:mathFont m:val="Cambria Math"/>
    <m:brkBin m:val="before"/>
    <m:brkBinSub m:val="--"/>
    <m:smallFrac m:val="0"/>
    <m:dispDef/>
    <m:lMargin m:val="0"/>
    <m:rMargin m:val="0"/>
    <m:defJc m:val="centerGroup"/>
    <m:wrapIndent m:val="1440"/>
    <m:intLim m:val="subSup"/>
    <m:naryLim m:val="undOvr"/>
  </m:mathPr>
  <w:themeFontLang w:val="en-V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D799169-F2B7-44DE-9AA8-BC61B04783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en-US" w:eastAsia="en-VI" w:bidi="ar-SA"/>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566</Words>
  <Characters>3227</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Sullivan County BOCES</Company>
  <LinksUpToDate>false</LinksUpToDate>
  <CharactersWithSpaces>3786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Donna Hemmer</dc:creator>
  <cp:lastModifiedBy>Donna Hemmer</cp:lastModifiedBy>
  <cp:revision>2</cp:revision>
  <dcterms:created xsi:type="dcterms:W3CDTF">2024-04-29T15:24:00Z</dcterms:created>
  <dcterms:modified xsi:type="dcterms:W3CDTF">2024-04-29T15:24:00Z</dcterms:modified>
</cp:coreProperties>
</file>