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D498F" w14:textId="77777777" w:rsidR="004C67B5" w:rsidRPr="004C67B5" w:rsidRDefault="004C67B5" w:rsidP="004C67B5">
      <w:pPr>
        <w:pStyle w:val="Heading2"/>
        <w:suppressAutoHyphens/>
        <w:spacing w:before="0" w:after="0"/>
        <w:jc w:val="right"/>
        <w:rPr>
          <w:rFonts w:ascii="Times New Roman" w:hAnsi="Times New Roman"/>
          <w:sz w:val="24"/>
          <w:szCs w:val="24"/>
          <w:lang w:val="en-US"/>
        </w:rPr>
      </w:pPr>
      <w:r w:rsidRPr="004C67B5">
        <w:rPr>
          <w:rFonts w:ascii="Times New Roman" w:hAnsi="Times New Roman"/>
          <w:sz w:val="24"/>
          <w:szCs w:val="24"/>
          <w:lang w:val="en-US"/>
        </w:rPr>
        <w:t>Operating Procedure 5271P</w:t>
      </w:r>
    </w:p>
    <w:p w14:paraId="525BE30B" w14:textId="77777777" w:rsidR="004C67B5" w:rsidRPr="004C67B5" w:rsidRDefault="004C67B5" w:rsidP="004C67B5">
      <w:pPr>
        <w:jc w:val="right"/>
        <w:rPr>
          <w:rFonts w:cs="Times New Roman"/>
          <w:b/>
          <w:lang w:eastAsia="x-none"/>
        </w:rPr>
      </w:pPr>
      <w:r w:rsidRPr="004C67B5">
        <w:rPr>
          <w:rFonts w:cs="Times New Roman"/>
          <w:b/>
          <w:lang w:eastAsia="x-none"/>
        </w:rPr>
        <w:t>Human Resources</w:t>
      </w:r>
    </w:p>
    <w:p w14:paraId="2A21ECA6" w14:textId="77777777" w:rsidR="004C67B5" w:rsidRPr="004C67B5" w:rsidRDefault="004C67B5" w:rsidP="004C67B5">
      <w:pPr>
        <w:pStyle w:val="Heading2"/>
        <w:suppressAutoHyphens/>
        <w:spacing w:before="0" w:after="0"/>
        <w:jc w:val="center"/>
        <w:rPr>
          <w:rFonts w:ascii="Times New Roman" w:hAnsi="Times New Roman"/>
          <w:sz w:val="24"/>
          <w:szCs w:val="24"/>
          <w:lang w:val="en-US"/>
        </w:rPr>
      </w:pPr>
    </w:p>
    <w:p w14:paraId="72805300" w14:textId="77777777" w:rsidR="0074597A" w:rsidRDefault="004C67B5" w:rsidP="004C67B5">
      <w:pPr>
        <w:pStyle w:val="Heading2"/>
        <w:suppressAutoHyphens/>
        <w:spacing w:before="0" w:after="0"/>
        <w:jc w:val="center"/>
        <w:rPr>
          <w:rFonts w:ascii="Times New Roman" w:hAnsi="Times New Roman"/>
          <w:sz w:val="24"/>
          <w:szCs w:val="24"/>
          <w:lang w:val="en-US"/>
        </w:rPr>
      </w:pPr>
      <w:r w:rsidRPr="004C67B5">
        <w:rPr>
          <w:rFonts w:ascii="Times New Roman" w:hAnsi="Times New Roman"/>
          <w:sz w:val="24"/>
          <w:szCs w:val="24"/>
        </w:rPr>
        <w:t>REPORTING IMPROPER GOVERNMENTAL ACTION</w:t>
      </w:r>
      <w:r w:rsidR="0074597A">
        <w:rPr>
          <w:rFonts w:ascii="Times New Roman" w:hAnsi="Times New Roman"/>
          <w:sz w:val="24"/>
          <w:szCs w:val="24"/>
          <w:lang w:val="en-US"/>
        </w:rPr>
        <w:t xml:space="preserve"> </w:t>
      </w:r>
    </w:p>
    <w:p w14:paraId="3FFD17C4" w14:textId="77777777" w:rsidR="0070340B" w:rsidRPr="0074597A" w:rsidRDefault="0074597A" w:rsidP="004C67B5">
      <w:pPr>
        <w:pStyle w:val="Heading2"/>
        <w:suppressAutoHyphens/>
        <w:spacing w:before="0" w:after="0"/>
        <w:jc w:val="center"/>
        <w:rPr>
          <w:rFonts w:ascii="Times New Roman" w:hAnsi="Times New Roman"/>
          <w:sz w:val="24"/>
          <w:szCs w:val="24"/>
          <w:lang w:val="en-US"/>
        </w:rPr>
      </w:pPr>
      <w:r>
        <w:rPr>
          <w:rFonts w:ascii="Times New Roman" w:hAnsi="Times New Roman"/>
          <w:sz w:val="24"/>
          <w:szCs w:val="24"/>
          <w:lang w:val="en-US"/>
        </w:rPr>
        <w:t>(WHISTLEBLOWER PROTECTION)</w:t>
      </w:r>
    </w:p>
    <w:p w14:paraId="6B85A247" w14:textId="77777777" w:rsidR="004C67B5" w:rsidRPr="004C67B5" w:rsidRDefault="004C67B5" w:rsidP="004C67B5">
      <w:pPr>
        <w:rPr>
          <w:lang w:eastAsia="x-none"/>
        </w:rPr>
      </w:pPr>
    </w:p>
    <w:p w14:paraId="00AF631A" w14:textId="77777777" w:rsidR="004C67B5" w:rsidRPr="00A30454" w:rsidRDefault="0070340B" w:rsidP="004C67B5">
      <w:pPr>
        <w:pStyle w:val="BodyText"/>
        <w:suppressAutoHyphens/>
        <w:spacing w:after="0"/>
        <w:rPr>
          <w:b/>
          <w:color w:val="auto"/>
          <w:szCs w:val="24"/>
          <w:lang w:val="en-US"/>
        </w:rPr>
      </w:pPr>
      <w:r w:rsidRPr="00A30454">
        <w:rPr>
          <w:b/>
          <w:color w:val="auto"/>
          <w:szCs w:val="24"/>
        </w:rPr>
        <w:t>Definitions</w:t>
      </w:r>
    </w:p>
    <w:p w14:paraId="63797FBC" w14:textId="3ADDCA12" w:rsidR="0070340B" w:rsidRPr="00A30454" w:rsidRDefault="0070340B" w:rsidP="004C67B5">
      <w:pPr>
        <w:pStyle w:val="BodyText"/>
        <w:suppressAutoHyphens/>
        <w:spacing w:after="0"/>
        <w:rPr>
          <w:color w:val="auto"/>
        </w:rPr>
      </w:pPr>
      <w:r w:rsidRPr="36819925">
        <w:rPr>
          <w:color w:val="auto"/>
        </w:rPr>
        <w:t xml:space="preserve">As used in this </w:t>
      </w:r>
      <w:r w:rsidR="004C67B5" w:rsidRPr="36819925">
        <w:rPr>
          <w:color w:val="auto"/>
          <w:lang w:val="en-US"/>
        </w:rPr>
        <w:t xml:space="preserve">operating </w:t>
      </w:r>
      <w:r w:rsidRPr="36819925">
        <w:rPr>
          <w:color w:val="auto"/>
        </w:rPr>
        <w:t>policy and procedure, the following terms will have the meanings indicated.</w:t>
      </w:r>
      <w:r w:rsidR="00C54388">
        <w:rPr>
          <w:color w:val="auto"/>
          <w:szCs w:val="24"/>
        </w:rPr>
        <w:br/>
      </w:r>
    </w:p>
    <w:p w14:paraId="47263E57" w14:textId="075379E3" w:rsidR="0070340B" w:rsidRPr="00A30454" w:rsidRDefault="0070340B" w:rsidP="004C67B5">
      <w:pPr>
        <w:pStyle w:val="Level1"/>
        <w:tabs>
          <w:tab w:val="clear" w:pos="360"/>
          <w:tab w:val="num" w:pos="720"/>
        </w:tabs>
        <w:suppressAutoHyphens/>
        <w:spacing w:after="0"/>
        <w:ind w:left="720"/>
        <w:rPr>
          <w:rFonts w:cs="Times New Roman"/>
        </w:rPr>
      </w:pPr>
      <w:r w:rsidRPr="4752B116">
        <w:rPr>
          <w:rFonts w:cs="Times New Roman"/>
        </w:rPr>
        <w:t xml:space="preserve">“Improper governmental action” </w:t>
      </w:r>
      <w:r w:rsidR="00F73A0B" w:rsidRPr="4752B116">
        <w:rPr>
          <w:rFonts w:cs="Times New Roman"/>
        </w:rPr>
        <w:t xml:space="preserve">(does not include personnel actions) </w:t>
      </w:r>
      <w:r w:rsidRPr="4752B116">
        <w:rPr>
          <w:rFonts w:cs="Times New Roman"/>
        </w:rPr>
        <w:t xml:space="preserve">means any action by a </w:t>
      </w:r>
      <w:r w:rsidR="006053DC" w:rsidRPr="4752B116">
        <w:rPr>
          <w:rFonts w:cs="Times New Roman"/>
        </w:rPr>
        <w:t xml:space="preserve">PSESD </w:t>
      </w:r>
      <w:r w:rsidRPr="4752B116">
        <w:rPr>
          <w:rFonts w:cs="Times New Roman"/>
        </w:rPr>
        <w:t>officer or employee:</w:t>
      </w:r>
      <w:r>
        <w:br/>
      </w:r>
    </w:p>
    <w:p w14:paraId="21327C41" w14:textId="66CB0908" w:rsidR="0070340B" w:rsidRPr="00A30454" w:rsidRDefault="0070340B" w:rsidP="004C67B5">
      <w:pPr>
        <w:pStyle w:val="Level2"/>
        <w:tabs>
          <w:tab w:val="clear" w:pos="720"/>
          <w:tab w:val="num" w:pos="1080"/>
        </w:tabs>
        <w:suppressAutoHyphens/>
        <w:spacing w:after="0"/>
        <w:ind w:left="1080"/>
        <w:rPr>
          <w:rFonts w:cs="Times New Roman"/>
        </w:rPr>
      </w:pPr>
      <w:r w:rsidRPr="4752B116">
        <w:rPr>
          <w:rFonts w:cs="Times New Roman"/>
        </w:rPr>
        <w:t xml:space="preserve">That is undertaken in the performance of the officer or employee’s official duties, whether or not the action is within the scope of the employee’s </w:t>
      </w:r>
      <w:r w:rsidR="0018214A" w:rsidRPr="4752B116">
        <w:rPr>
          <w:rFonts w:cs="Times New Roman"/>
        </w:rPr>
        <w:t>job</w:t>
      </w:r>
      <w:r w:rsidRPr="4752B116">
        <w:rPr>
          <w:rFonts w:cs="Times New Roman"/>
        </w:rPr>
        <w:t xml:space="preserve">; and </w:t>
      </w:r>
      <w:r>
        <w:br/>
      </w:r>
    </w:p>
    <w:p w14:paraId="28D58BA0" w14:textId="504723CC" w:rsidR="0070340B" w:rsidRPr="00A30454" w:rsidRDefault="0070340B" w:rsidP="004C67B5">
      <w:pPr>
        <w:pStyle w:val="Level2"/>
        <w:tabs>
          <w:tab w:val="clear" w:pos="720"/>
          <w:tab w:val="num" w:pos="1080"/>
        </w:tabs>
        <w:suppressAutoHyphens/>
        <w:spacing w:after="0"/>
        <w:ind w:left="1080"/>
        <w:rPr>
          <w:rFonts w:cs="Times New Roman"/>
        </w:rPr>
      </w:pPr>
      <w:r w:rsidRPr="4752B116">
        <w:rPr>
          <w:rFonts w:cs="Times New Roman"/>
        </w:rPr>
        <w:t>That (i) is in violation of any federal, state or local law or rule, (ii) is an abuse of authority, (iii) is of substantial and specific danger to the public health or safety, or (iv) is a gross waste of public funds.</w:t>
      </w:r>
      <w:r>
        <w:br/>
      </w:r>
    </w:p>
    <w:p w14:paraId="235A53F1" w14:textId="4420FB9F" w:rsidR="00B517C6" w:rsidRPr="00A30454" w:rsidRDefault="00B517C6" w:rsidP="004C67B5">
      <w:pPr>
        <w:pStyle w:val="Level2"/>
        <w:tabs>
          <w:tab w:val="clear" w:pos="720"/>
          <w:tab w:val="num" w:pos="1080"/>
        </w:tabs>
        <w:suppressAutoHyphens/>
        <w:spacing w:after="0"/>
        <w:ind w:left="1080"/>
        <w:rPr>
          <w:rFonts w:cs="Times New Roman"/>
        </w:rPr>
      </w:pPr>
      <w:r w:rsidRPr="4752B116">
        <w:rPr>
          <w:rFonts w:cs="Times New Roman"/>
        </w:rPr>
        <w:t xml:space="preserve">Improper governmental action does not include personnel actions including, but not limited to, employee grievances, complaints, appointments, promotions, transfers, assignments, reassignments, reinstatements, restorations, reemployments, performance evaluations, reductions in pay, dismissals, suspensions, demotions, violations of the collective bargaining and civil service laws, alleged labor agreement violations, </w:t>
      </w:r>
      <w:r w:rsidR="00D87BEA" w:rsidRPr="4752B116">
        <w:rPr>
          <w:rFonts w:cs="Times New Roman"/>
        </w:rPr>
        <w:t>or</w:t>
      </w:r>
      <w:r w:rsidRPr="4752B116">
        <w:rPr>
          <w:rFonts w:cs="Times New Roman"/>
        </w:rPr>
        <w:t xml:space="preserve"> reprimands.</w:t>
      </w:r>
      <w:r>
        <w:br/>
      </w:r>
    </w:p>
    <w:p w14:paraId="19DC6C64" w14:textId="7BCFB892" w:rsidR="0070340B" w:rsidRPr="00A30454" w:rsidRDefault="0070340B" w:rsidP="004C67B5">
      <w:pPr>
        <w:pStyle w:val="Level1"/>
        <w:tabs>
          <w:tab w:val="clear" w:pos="360"/>
          <w:tab w:val="num" w:pos="720"/>
        </w:tabs>
        <w:suppressAutoHyphens/>
        <w:spacing w:after="0"/>
        <w:ind w:left="720"/>
        <w:rPr>
          <w:rFonts w:cs="Times New Roman"/>
        </w:rPr>
      </w:pPr>
      <w:r w:rsidRPr="4752B116">
        <w:rPr>
          <w:rFonts w:cs="Times New Roman"/>
        </w:rPr>
        <w:t xml:space="preserve">“Retaliatory action” means  </w:t>
      </w:r>
      <w:r w:rsidR="00204ED9" w:rsidRPr="4752B116">
        <w:rPr>
          <w:rFonts w:cs="Times New Roman"/>
        </w:rPr>
        <w:t xml:space="preserve"> </w:t>
      </w:r>
      <w:r w:rsidR="00ED30BE" w:rsidRPr="4752B116">
        <w:rPr>
          <w:rFonts w:cs="Times New Roman"/>
        </w:rPr>
        <w:t>(a)</w:t>
      </w:r>
      <w:r w:rsidR="00204ED9" w:rsidRPr="4752B116">
        <w:rPr>
          <w:rFonts w:cs="Times New Roman"/>
        </w:rPr>
        <w:t>an employee’s employment status or the terms and conditions of employment, including denial of adequate staff to perform duties, frequent staff changes, frequent and undesirable office changes, refusal to assign meaningful work, unwarranted and unsubstantiated letters of reprimand or unsatisfactory performance evaluations, demotion, transfer, reassignment, reduction in pay, denial of promotion, suspension, dismissal, or any other disciplinary action; or (b) hostile actions by another employee towards a local government employee that were encouraged by a supervisor or senior manager or official</w:t>
      </w:r>
      <w:r w:rsidR="00204ED9" w:rsidRPr="4752B116">
        <w:rPr>
          <w:rFonts w:cs="Times New Roman"/>
          <w:color w:val="000000" w:themeColor="text1"/>
        </w:rPr>
        <w:t>.</w:t>
      </w:r>
      <w:r>
        <w:br/>
      </w:r>
    </w:p>
    <w:p w14:paraId="3836E510" w14:textId="77777777" w:rsidR="0070340B" w:rsidRPr="00A30454" w:rsidRDefault="0070340B" w:rsidP="004C67B5">
      <w:pPr>
        <w:pStyle w:val="Level1"/>
        <w:tabs>
          <w:tab w:val="clear" w:pos="360"/>
          <w:tab w:val="num" w:pos="720"/>
        </w:tabs>
        <w:suppressAutoHyphens/>
        <w:spacing w:after="0"/>
        <w:ind w:left="720"/>
        <w:rPr>
          <w:rFonts w:cs="Times New Roman"/>
        </w:rPr>
      </w:pPr>
      <w:r w:rsidRPr="00A30454">
        <w:rPr>
          <w:rFonts w:cs="Times New Roman"/>
        </w:rPr>
        <w:t xml:space="preserve">“Emergency” means a circumstance that if not immediately changed may cause damage to persons or property. Employees are encouraged to report instances which they believe constitute governmental misconduct. </w:t>
      </w:r>
    </w:p>
    <w:p w14:paraId="2CFE5B26" w14:textId="77777777" w:rsidR="004C67B5" w:rsidRPr="00A30454" w:rsidRDefault="004C67B5" w:rsidP="004C67B5">
      <w:pPr>
        <w:pStyle w:val="Heading3"/>
        <w:suppressAutoHyphens/>
        <w:spacing w:before="0"/>
        <w:rPr>
          <w:rFonts w:ascii="Times New Roman" w:hAnsi="Times New Roman"/>
          <w:sz w:val="24"/>
          <w:szCs w:val="24"/>
          <w:lang w:val="en-US"/>
        </w:rPr>
      </w:pPr>
    </w:p>
    <w:p w14:paraId="34FB8D75" w14:textId="77777777" w:rsidR="0070340B" w:rsidRPr="00A30454" w:rsidRDefault="0070340B" w:rsidP="004C67B5">
      <w:pPr>
        <w:pStyle w:val="Heading3"/>
        <w:suppressAutoHyphens/>
        <w:spacing w:before="0"/>
        <w:rPr>
          <w:rFonts w:ascii="Times New Roman" w:hAnsi="Times New Roman"/>
          <w:sz w:val="24"/>
          <w:szCs w:val="24"/>
        </w:rPr>
      </w:pPr>
      <w:r w:rsidRPr="00A30454">
        <w:rPr>
          <w:rFonts w:ascii="Times New Roman" w:hAnsi="Times New Roman"/>
          <w:sz w:val="24"/>
          <w:szCs w:val="24"/>
        </w:rPr>
        <w:t xml:space="preserve">Reporting </w:t>
      </w:r>
    </w:p>
    <w:p w14:paraId="316E9460" w14:textId="4FDD9A96" w:rsidR="0070340B" w:rsidRPr="00A30454" w:rsidRDefault="0070340B" w:rsidP="1C274B9C">
      <w:pPr>
        <w:pStyle w:val="BodyText"/>
        <w:suppressAutoHyphens/>
        <w:spacing w:after="0"/>
        <w:rPr>
          <w:color w:val="auto"/>
          <w:lang w:val="en-US"/>
        </w:rPr>
      </w:pPr>
      <w:r w:rsidRPr="1C274B9C">
        <w:rPr>
          <w:color w:val="auto"/>
        </w:rPr>
        <w:t xml:space="preserve">Employees who become aware of actions that they believe </w:t>
      </w:r>
      <w:r w:rsidR="00695C78" w:rsidRPr="1C274B9C">
        <w:rPr>
          <w:color w:val="auto"/>
          <w:lang w:val="en-US"/>
        </w:rPr>
        <w:t xml:space="preserve">in good faith </w:t>
      </w:r>
      <w:r w:rsidRPr="1C274B9C">
        <w:rPr>
          <w:color w:val="auto"/>
        </w:rPr>
        <w:t xml:space="preserve">constitute improper governmental action should raise the issue first with their </w:t>
      </w:r>
      <w:r w:rsidR="00796885" w:rsidRPr="1C274B9C">
        <w:rPr>
          <w:color w:val="auto"/>
          <w:lang w:val="en-US"/>
        </w:rPr>
        <w:t>executive administrator</w:t>
      </w:r>
      <w:r w:rsidRPr="1C274B9C">
        <w:rPr>
          <w:color w:val="auto"/>
        </w:rPr>
        <w:t xml:space="preserve">. If requested, the employee will submit a written report to the </w:t>
      </w:r>
      <w:r w:rsidR="00796885" w:rsidRPr="1C274B9C">
        <w:rPr>
          <w:color w:val="auto"/>
          <w:lang w:val="en-US"/>
        </w:rPr>
        <w:t>executive administrator</w:t>
      </w:r>
      <w:r w:rsidRPr="1C274B9C">
        <w:rPr>
          <w:color w:val="auto"/>
        </w:rPr>
        <w:t xml:space="preserve"> stating in detail the basis for the employee’s belief that an improper governmental action has occurred. </w:t>
      </w:r>
    </w:p>
    <w:p w14:paraId="7A3EFCAA" w14:textId="77777777" w:rsidR="006053DC" w:rsidRPr="00A30454" w:rsidRDefault="006053DC" w:rsidP="004C67B5">
      <w:pPr>
        <w:pStyle w:val="BodyText"/>
        <w:suppressAutoHyphens/>
        <w:spacing w:after="0"/>
        <w:rPr>
          <w:color w:val="auto"/>
          <w:szCs w:val="24"/>
          <w:lang w:val="en-US"/>
        </w:rPr>
      </w:pPr>
    </w:p>
    <w:p w14:paraId="5D700522" w14:textId="6EA353AE" w:rsidR="0070340B" w:rsidRPr="00A30454" w:rsidRDefault="0074597A" w:rsidP="1C274B9C">
      <w:pPr>
        <w:pStyle w:val="BodyText"/>
        <w:suppressAutoHyphens/>
        <w:spacing w:after="0"/>
        <w:rPr>
          <w:color w:val="auto"/>
          <w:lang w:val="en-US"/>
        </w:rPr>
      </w:pPr>
      <w:r w:rsidRPr="1C274B9C">
        <w:rPr>
          <w:color w:val="auto"/>
        </w:rPr>
        <w:lastRenderedPageBreak/>
        <w:t xml:space="preserve">Where the employee reasonably believes the improper governmental action involves their </w:t>
      </w:r>
      <w:r w:rsidRPr="1C274B9C">
        <w:rPr>
          <w:color w:val="auto"/>
          <w:lang w:val="en-US"/>
        </w:rPr>
        <w:t>executive administrator</w:t>
      </w:r>
      <w:r w:rsidRPr="1C274B9C">
        <w:rPr>
          <w:color w:val="auto"/>
        </w:rPr>
        <w:t xml:space="preserve">, the employee may raise the issue directly with the </w:t>
      </w:r>
      <w:r w:rsidRPr="1C274B9C">
        <w:rPr>
          <w:color w:val="auto"/>
          <w:lang w:val="en-US"/>
        </w:rPr>
        <w:t>human resources administrator</w:t>
      </w:r>
      <w:r w:rsidRPr="1C274B9C">
        <w:rPr>
          <w:color w:val="auto"/>
        </w:rPr>
        <w:t>.</w:t>
      </w:r>
      <w:r w:rsidR="00D5480E" w:rsidRPr="1C274B9C">
        <w:rPr>
          <w:color w:val="auto"/>
          <w:lang w:val="en-US"/>
        </w:rPr>
        <w:t xml:space="preserve"> </w:t>
      </w:r>
      <w:r w:rsidR="0070340B" w:rsidRPr="1C274B9C">
        <w:rPr>
          <w:color w:val="auto"/>
        </w:rPr>
        <w:t xml:space="preserve">In case of </w:t>
      </w:r>
      <w:r w:rsidR="00D374BA" w:rsidRPr="1C274B9C">
        <w:rPr>
          <w:color w:val="auto"/>
          <w:lang w:val="en-US"/>
        </w:rPr>
        <w:t xml:space="preserve">an </w:t>
      </w:r>
      <w:r w:rsidR="0070340B" w:rsidRPr="1C274B9C">
        <w:rPr>
          <w:color w:val="auto"/>
        </w:rPr>
        <w:t xml:space="preserve">emergency where the employee believes that damage to persons or property may result if </w:t>
      </w:r>
      <w:r w:rsidR="3779EB70" w:rsidRPr="1C274B9C">
        <w:rPr>
          <w:color w:val="auto"/>
        </w:rPr>
        <w:t>action</w:t>
      </w:r>
      <w:r w:rsidR="0070340B" w:rsidRPr="1C274B9C">
        <w:rPr>
          <w:color w:val="auto"/>
        </w:rPr>
        <w:t xml:space="preserve"> is not taken immediately, or where the employee has a legal obligation to report (for instance, where child abuse is suspected), the employee will report the improper governmental action directly to the appropriate government agency with responsibility for investigating the improper action.</w:t>
      </w:r>
    </w:p>
    <w:p w14:paraId="6AB34C39" w14:textId="75990C05" w:rsidR="0070340B" w:rsidRPr="00A30454" w:rsidRDefault="0000730A" w:rsidP="004C67B5">
      <w:pPr>
        <w:pStyle w:val="BodyText"/>
        <w:suppressAutoHyphens/>
        <w:spacing w:after="0"/>
        <w:rPr>
          <w:color w:val="auto"/>
          <w:szCs w:val="24"/>
        </w:rPr>
      </w:pPr>
      <w:r>
        <w:rPr>
          <w:color w:val="auto"/>
          <w:szCs w:val="24"/>
          <w:lang w:val="en-US"/>
        </w:rPr>
        <w:t>Employees</w:t>
      </w:r>
      <w:r w:rsidR="0070340B" w:rsidRPr="00A30454">
        <w:rPr>
          <w:color w:val="auto"/>
          <w:szCs w:val="24"/>
        </w:rPr>
        <w:t xml:space="preserve"> who fail to make a good faith attempt to follow this policy and procedure in reporting improper governmental </w:t>
      </w:r>
      <w:r w:rsidR="00C26395" w:rsidRPr="00A30454">
        <w:rPr>
          <w:color w:val="auto"/>
          <w:szCs w:val="24"/>
          <w:lang w:val="en-US"/>
        </w:rPr>
        <w:t>action</w:t>
      </w:r>
      <w:r w:rsidR="0070340B" w:rsidRPr="00A30454">
        <w:rPr>
          <w:color w:val="auto"/>
          <w:szCs w:val="24"/>
        </w:rPr>
        <w:t xml:space="preserve"> will not be eligible for the protection outlined.</w:t>
      </w:r>
    </w:p>
    <w:p w14:paraId="03CC6459" w14:textId="77777777" w:rsidR="006B7C92" w:rsidRPr="00A30454" w:rsidRDefault="006B7C92" w:rsidP="004C67B5">
      <w:pPr>
        <w:pStyle w:val="Heading3"/>
        <w:suppressAutoHyphens/>
        <w:spacing w:before="0"/>
        <w:rPr>
          <w:rFonts w:ascii="Times New Roman" w:hAnsi="Times New Roman"/>
          <w:sz w:val="24"/>
          <w:szCs w:val="24"/>
        </w:rPr>
      </w:pPr>
    </w:p>
    <w:p w14:paraId="7C05E579" w14:textId="72ECDC4D" w:rsidR="0070340B" w:rsidRPr="00A30454" w:rsidRDefault="0070340B" w:rsidP="004C67B5">
      <w:pPr>
        <w:pStyle w:val="Heading3"/>
        <w:suppressAutoHyphens/>
        <w:spacing w:before="0"/>
        <w:rPr>
          <w:rFonts w:ascii="Times New Roman" w:hAnsi="Times New Roman"/>
          <w:sz w:val="24"/>
          <w:szCs w:val="24"/>
        </w:rPr>
      </w:pPr>
      <w:r w:rsidRPr="00A30454">
        <w:rPr>
          <w:rFonts w:ascii="Times New Roman" w:hAnsi="Times New Roman"/>
          <w:sz w:val="24"/>
          <w:szCs w:val="24"/>
        </w:rPr>
        <w:t xml:space="preserve">Response </w:t>
      </w:r>
    </w:p>
    <w:p w14:paraId="094141C8" w14:textId="433372C6" w:rsidR="0070340B" w:rsidRPr="00A30454" w:rsidRDefault="00D5480E" w:rsidP="004C67B5">
      <w:pPr>
        <w:pStyle w:val="BodyText"/>
        <w:suppressAutoHyphens/>
        <w:spacing w:after="0"/>
        <w:rPr>
          <w:color w:val="auto"/>
          <w:szCs w:val="24"/>
        </w:rPr>
      </w:pPr>
      <w:r w:rsidRPr="00A30454">
        <w:rPr>
          <w:color w:val="auto"/>
          <w:szCs w:val="24"/>
        </w:rPr>
        <w:t xml:space="preserve">The employee’s </w:t>
      </w:r>
      <w:r w:rsidR="0074597A" w:rsidRPr="00A30454">
        <w:rPr>
          <w:color w:val="auto"/>
          <w:szCs w:val="24"/>
          <w:lang w:val="en-US"/>
        </w:rPr>
        <w:t>executive administrator and</w:t>
      </w:r>
      <w:r w:rsidRPr="00A30454">
        <w:rPr>
          <w:color w:val="auto"/>
          <w:szCs w:val="24"/>
        </w:rPr>
        <w:t xml:space="preserve"> the</w:t>
      </w:r>
      <w:r w:rsidR="0074597A" w:rsidRPr="00A30454">
        <w:rPr>
          <w:color w:val="auto"/>
          <w:szCs w:val="24"/>
          <w:lang w:val="en-US"/>
        </w:rPr>
        <w:t xml:space="preserve"> human resources administrator</w:t>
      </w:r>
      <w:r w:rsidR="00E916AB">
        <w:rPr>
          <w:color w:val="auto"/>
          <w:szCs w:val="24"/>
          <w:lang w:val="en-US"/>
        </w:rPr>
        <w:t xml:space="preserve"> </w:t>
      </w:r>
      <w:r w:rsidR="0070340B" w:rsidRPr="00A30454">
        <w:rPr>
          <w:color w:val="auto"/>
          <w:szCs w:val="24"/>
        </w:rPr>
        <w:t xml:space="preserve">will take prompt action to see that the report of improper governmental action is properly investigated. </w:t>
      </w:r>
    </w:p>
    <w:p w14:paraId="27853BA6" w14:textId="77777777" w:rsidR="0074597A" w:rsidRPr="00A30454" w:rsidRDefault="0074597A" w:rsidP="004C67B5">
      <w:pPr>
        <w:pStyle w:val="BodyText"/>
        <w:suppressAutoHyphens/>
        <w:spacing w:after="0"/>
        <w:rPr>
          <w:color w:val="auto"/>
          <w:szCs w:val="24"/>
        </w:rPr>
      </w:pPr>
    </w:p>
    <w:p w14:paraId="3D4E064D" w14:textId="77777777" w:rsidR="004C67B5" w:rsidRPr="00A30454" w:rsidRDefault="0070340B" w:rsidP="004C67B5">
      <w:pPr>
        <w:pStyle w:val="BodyText"/>
        <w:suppressAutoHyphens/>
        <w:spacing w:after="0"/>
        <w:rPr>
          <w:color w:val="auto"/>
          <w:szCs w:val="24"/>
          <w:lang w:val="en-US"/>
        </w:rPr>
      </w:pPr>
      <w:r w:rsidRPr="00A30454">
        <w:rPr>
          <w:color w:val="auto"/>
          <w:szCs w:val="24"/>
        </w:rPr>
        <w:t>Persons involved in the investigation will keep the identity of reporting employees confidential to the extent possible under law, unless the employees authorize the disclosure of their identities in writing.</w:t>
      </w:r>
    </w:p>
    <w:p w14:paraId="75549E3F" w14:textId="77777777" w:rsidR="0070340B" w:rsidRPr="00A30454" w:rsidRDefault="0070340B" w:rsidP="004C67B5">
      <w:pPr>
        <w:pStyle w:val="BodyText"/>
        <w:suppressAutoHyphens/>
        <w:spacing w:after="0"/>
        <w:rPr>
          <w:color w:val="auto"/>
          <w:szCs w:val="24"/>
        </w:rPr>
      </w:pPr>
      <w:r w:rsidRPr="00A30454">
        <w:rPr>
          <w:color w:val="auto"/>
          <w:szCs w:val="24"/>
        </w:rPr>
        <w:t xml:space="preserve"> </w:t>
      </w:r>
    </w:p>
    <w:p w14:paraId="4A47D4C4" w14:textId="77777777" w:rsidR="0070340B" w:rsidRPr="00A30454" w:rsidRDefault="0070340B" w:rsidP="004C67B5">
      <w:pPr>
        <w:pStyle w:val="BodyText"/>
        <w:suppressAutoHyphens/>
        <w:spacing w:after="0"/>
        <w:rPr>
          <w:color w:val="auto"/>
          <w:szCs w:val="24"/>
        </w:rPr>
      </w:pPr>
      <w:r w:rsidRPr="00A30454">
        <w:rPr>
          <w:color w:val="auto"/>
          <w:szCs w:val="24"/>
        </w:rPr>
        <w:t xml:space="preserve">After an investigation has been completed, the reporting employee will receive a summary of the investigation results, except to the extent that resulting personnel actions must be kept confidential. If a reporting employee reasonably believes that an adequate investigation was not done by the </w:t>
      </w:r>
      <w:r w:rsidR="006A021E" w:rsidRPr="00A30454">
        <w:rPr>
          <w:color w:val="auto"/>
          <w:szCs w:val="24"/>
        </w:rPr>
        <w:t>PSESD</w:t>
      </w:r>
      <w:r w:rsidRPr="00A30454">
        <w:rPr>
          <w:color w:val="auto"/>
          <w:szCs w:val="24"/>
        </w:rPr>
        <w:t>, that insufficient action has been taken, or that the improper governmental action is likely to recur, the employee may report information about the improper governmental action directly to the appropriate government agency.</w:t>
      </w:r>
    </w:p>
    <w:p w14:paraId="40BA4309" w14:textId="77777777" w:rsidR="003F50AC" w:rsidRPr="00A30454" w:rsidRDefault="003F50AC" w:rsidP="004C67B5">
      <w:pPr>
        <w:pStyle w:val="Heading3"/>
        <w:suppressAutoHyphens/>
        <w:spacing w:before="0"/>
        <w:rPr>
          <w:rFonts w:ascii="Times New Roman" w:hAnsi="Times New Roman"/>
          <w:sz w:val="24"/>
          <w:szCs w:val="24"/>
          <w:lang w:val="en-US"/>
        </w:rPr>
      </w:pPr>
    </w:p>
    <w:p w14:paraId="44AA9652" w14:textId="77777777" w:rsidR="0070340B" w:rsidRPr="00A30454" w:rsidRDefault="0070340B" w:rsidP="004C67B5">
      <w:pPr>
        <w:pStyle w:val="Heading3"/>
        <w:suppressAutoHyphens/>
        <w:spacing w:before="0"/>
        <w:rPr>
          <w:rFonts w:ascii="Times New Roman" w:hAnsi="Times New Roman"/>
          <w:sz w:val="24"/>
          <w:szCs w:val="24"/>
        </w:rPr>
      </w:pPr>
      <w:r w:rsidRPr="00A30454">
        <w:rPr>
          <w:rFonts w:ascii="Times New Roman" w:hAnsi="Times New Roman"/>
          <w:sz w:val="24"/>
          <w:szCs w:val="24"/>
        </w:rPr>
        <w:t xml:space="preserve">Retaliation </w:t>
      </w:r>
    </w:p>
    <w:p w14:paraId="5F55B0C3" w14:textId="72A785A6" w:rsidR="0070340B" w:rsidRPr="00A30454" w:rsidRDefault="00BC197D" w:rsidP="004C67B5">
      <w:pPr>
        <w:pStyle w:val="BodyText"/>
        <w:suppressAutoHyphens/>
        <w:spacing w:after="0"/>
        <w:rPr>
          <w:color w:val="auto"/>
          <w:szCs w:val="24"/>
          <w:lang w:val="en-US"/>
        </w:rPr>
      </w:pPr>
      <w:r w:rsidRPr="00A30454">
        <w:rPr>
          <w:color w:val="auto"/>
          <w:szCs w:val="24"/>
          <w:lang w:val="en-US"/>
        </w:rPr>
        <w:t xml:space="preserve">The </w:t>
      </w:r>
      <w:r w:rsidR="005B6ABE" w:rsidRPr="00A30454">
        <w:rPr>
          <w:color w:val="auto"/>
          <w:szCs w:val="24"/>
          <w:lang w:val="en-US"/>
        </w:rPr>
        <w:t xml:space="preserve">district </w:t>
      </w:r>
      <w:r w:rsidRPr="00A30454">
        <w:rPr>
          <w:color w:val="auto"/>
          <w:szCs w:val="24"/>
          <w:lang w:val="en-US"/>
        </w:rPr>
        <w:t xml:space="preserve">prohibits anyone from taking retaliatory action against an employee because the employee provided information in good faith and in accordance with the procedures outlined. </w:t>
      </w:r>
      <w:r w:rsidR="0070340B" w:rsidRPr="00A30454">
        <w:rPr>
          <w:color w:val="auto"/>
          <w:szCs w:val="24"/>
        </w:rPr>
        <w:t>Employees who believe that they have been retaliated against for reporting an improper governmental action shoul</w:t>
      </w:r>
      <w:r w:rsidR="00515007" w:rsidRPr="00A30454">
        <w:rPr>
          <w:color w:val="auto"/>
          <w:szCs w:val="24"/>
        </w:rPr>
        <w:t xml:space="preserve">d advise their </w:t>
      </w:r>
      <w:r w:rsidR="0074597A" w:rsidRPr="00A30454">
        <w:rPr>
          <w:color w:val="auto"/>
          <w:szCs w:val="24"/>
          <w:lang w:val="en-US"/>
        </w:rPr>
        <w:t>executive administrator or the human resources administrator</w:t>
      </w:r>
      <w:r w:rsidR="0070340B" w:rsidRPr="00A30454">
        <w:rPr>
          <w:color w:val="auto"/>
          <w:szCs w:val="24"/>
        </w:rPr>
        <w:t xml:space="preserve">. Appropriate action to investigate and address complaints of retaliation will be taken. </w:t>
      </w:r>
    </w:p>
    <w:p w14:paraId="756B1509" w14:textId="77777777" w:rsidR="005E401A" w:rsidRPr="00A30454" w:rsidRDefault="005E401A" w:rsidP="004C67B5">
      <w:pPr>
        <w:pStyle w:val="BodyText"/>
        <w:suppressAutoHyphens/>
        <w:spacing w:after="0"/>
        <w:rPr>
          <w:color w:val="auto"/>
          <w:szCs w:val="24"/>
          <w:lang w:val="en-US"/>
        </w:rPr>
      </w:pPr>
    </w:p>
    <w:p w14:paraId="2812DF33" w14:textId="2871C365" w:rsidR="0070340B" w:rsidRPr="00A30454" w:rsidRDefault="0070340B" w:rsidP="004C67B5">
      <w:pPr>
        <w:pStyle w:val="BodyText"/>
        <w:suppressAutoHyphens/>
        <w:spacing w:after="0"/>
        <w:rPr>
          <w:color w:val="auto"/>
        </w:rPr>
      </w:pPr>
      <w:r w:rsidRPr="36819925">
        <w:rPr>
          <w:color w:val="auto"/>
        </w:rPr>
        <w:t xml:space="preserve">If the complaint cannot be informally resolved, the employee will provide written notice to the </w:t>
      </w:r>
      <w:r w:rsidR="007C068B" w:rsidRPr="36819925">
        <w:rPr>
          <w:color w:val="auto"/>
        </w:rPr>
        <w:t>superintendent</w:t>
      </w:r>
      <w:r w:rsidRPr="36819925">
        <w:rPr>
          <w:color w:val="auto"/>
        </w:rPr>
        <w:t xml:space="preserve"> that specifies </w:t>
      </w:r>
      <w:r w:rsidR="00C06ACC" w:rsidRPr="36819925">
        <w:rPr>
          <w:color w:val="auto"/>
          <w:lang w:val="en-US"/>
        </w:rPr>
        <w:t xml:space="preserve">(i) </w:t>
      </w:r>
      <w:r w:rsidRPr="36819925">
        <w:rPr>
          <w:color w:val="auto"/>
        </w:rPr>
        <w:t>the alleged retaliatory action</w:t>
      </w:r>
      <w:r w:rsidR="00E940A7" w:rsidRPr="36819925">
        <w:rPr>
          <w:color w:val="auto"/>
          <w:lang w:val="en-US"/>
        </w:rPr>
        <w:t>;(ii)</w:t>
      </w:r>
      <w:r w:rsidRPr="36819925">
        <w:rPr>
          <w:color w:val="auto"/>
        </w:rPr>
        <w:t xml:space="preserve"> the relief requested by the employee. The written complaint must be </w:t>
      </w:r>
      <w:r w:rsidR="000167F2" w:rsidRPr="36819925">
        <w:rPr>
          <w:color w:val="auto"/>
          <w:lang w:val="en-US"/>
        </w:rPr>
        <w:t xml:space="preserve">delivered no later than </w:t>
      </w:r>
      <w:r w:rsidR="0074597A" w:rsidRPr="36819925">
        <w:rPr>
          <w:color w:val="auto"/>
          <w:lang w:val="en-US"/>
        </w:rPr>
        <w:t>thirty (</w:t>
      </w:r>
      <w:r w:rsidR="006A021E" w:rsidRPr="36819925">
        <w:rPr>
          <w:color w:val="auto"/>
        </w:rPr>
        <w:t>30</w:t>
      </w:r>
      <w:r w:rsidR="0074597A" w:rsidRPr="36819925">
        <w:rPr>
          <w:color w:val="auto"/>
          <w:lang w:val="en-US"/>
        </w:rPr>
        <w:t xml:space="preserve">) </w:t>
      </w:r>
      <w:r w:rsidRPr="36819925">
        <w:rPr>
          <w:color w:val="auto"/>
        </w:rPr>
        <w:t xml:space="preserve">days </w:t>
      </w:r>
      <w:r w:rsidR="002E1A9A" w:rsidRPr="36819925">
        <w:rPr>
          <w:color w:val="auto"/>
          <w:lang w:val="en-US"/>
        </w:rPr>
        <w:t xml:space="preserve">after the occurrence </w:t>
      </w:r>
      <w:r w:rsidR="00515007" w:rsidRPr="36819925">
        <w:rPr>
          <w:color w:val="auto"/>
        </w:rPr>
        <w:t>of the alleged retaliation</w:t>
      </w:r>
      <w:r w:rsidR="00515007" w:rsidRPr="36819925">
        <w:rPr>
          <w:color w:val="auto"/>
          <w:lang w:val="en-US"/>
        </w:rPr>
        <w:t xml:space="preserve">.  PSESD </w:t>
      </w:r>
      <w:r w:rsidRPr="36819925">
        <w:rPr>
          <w:color w:val="auto"/>
        </w:rPr>
        <w:t xml:space="preserve">will respond to the complaint within </w:t>
      </w:r>
      <w:r w:rsidR="0074597A" w:rsidRPr="36819925">
        <w:rPr>
          <w:color w:val="auto"/>
          <w:lang w:val="en-US"/>
        </w:rPr>
        <w:t>thirty (</w:t>
      </w:r>
      <w:r w:rsidR="006A021E" w:rsidRPr="36819925">
        <w:rPr>
          <w:color w:val="auto"/>
        </w:rPr>
        <w:t>30</w:t>
      </w:r>
      <w:r w:rsidR="0074597A" w:rsidRPr="36819925">
        <w:rPr>
          <w:color w:val="auto"/>
          <w:lang w:val="en-US"/>
        </w:rPr>
        <w:t>)</w:t>
      </w:r>
      <w:r w:rsidR="006A021E" w:rsidRPr="36819925">
        <w:rPr>
          <w:color w:val="auto"/>
        </w:rPr>
        <w:t xml:space="preserve"> </w:t>
      </w:r>
      <w:r w:rsidRPr="36819925">
        <w:rPr>
          <w:color w:val="auto"/>
        </w:rPr>
        <w:t>days of receiving the written notice.</w:t>
      </w:r>
    </w:p>
    <w:p w14:paraId="770974C6" w14:textId="77777777" w:rsidR="004C67B5" w:rsidRPr="00A30454" w:rsidRDefault="004C67B5" w:rsidP="004C67B5">
      <w:pPr>
        <w:pStyle w:val="BodyText"/>
        <w:suppressAutoHyphens/>
        <w:spacing w:after="0"/>
        <w:rPr>
          <w:color w:val="auto"/>
          <w:szCs w:val="24"/>
          <w:lang w:val="en-US"/>
        </w:rPr>
      </w:pPr>
    </w:p>
    <w:p w14:paraId="40D1DA8C" w14:textId="07216D29" w:rsidR="0070340B" w:rsidRPr="00A30454" w:rsidRDefault="0070340B" w:rsidP="1C274B9C">
      <w:pPr>
        <w:pStyle w:val="BodyText"/>
        <w:suppressAutoHyphens/>
        <w:spacing w:after="0"/>
        <w:rPr>
          <w:color w:val="auto"/>
        </w:rPr>
      </w:pPr>
      <w:r w:rsidRPr="4752B116">
        <w:rPr>
          <w:color w:val="auto"/>
        </w:rPr>
        <w:t xml:space="preserve">If the employee alleging retaliation receives no response from </w:t>
      </w:r>
      <w:r w:rsidR="00515007" w:rsidRPr="4752B116">
        <w:rPr>
          <w:color w:val="auto"/>
          <w:lang w:val="en-US"/>
        </w:rPr>
        <w:t>PSESD</w:t>
      </w:r>
      <w:r w:rsidRPr="4752B116">
        <w:rPr>
          <w:color w:val="auto"/>
        </w:rPr>
        <w:t xml:space="preserve"> </w:t>
      </w:r>
      <w:r w:rsidR="00C823CD" w:rsidRPr="4752B116">
        <w:rPr>
          <w:color w:val="auto"/>
          <w:lang w:val="en-US"/>
        </w:rPr>
        <w:t xml:space="preserve">within thirty </w:t>
      </w:r>
      <w:r w:rsidR="7D0886CF" w:rsidRPr="4752B116">
        <w:rPr>
          <w:color w:val="auto"/>
          <w:lang w:val="en-US"/>
        </w:rPr>
        <w:t xml:space="preserve">(30) </w:t>
      </w:r>
      <w:r w:rsidR="00C823CD" w:rsidRPr="4752B116">
        <w:rPr>
          <w:color w:val="auto"/>
          <w:lang w:val="en-US"/>
        </w:rPr>
        <w:t xml:space="preserve">days </w:t>
      </w:r>
      <w:r w:rsidRPr="4752B116">
        <w:rPr>
          <w:color w:val="auto"/>
        </w:rPr>
        <w:t xml:space="preserve">or objects to </w:t>
      </w:r>
      <w:r w:rsidR="00C823CD" w:rsidRPr="4752B116">
        <w:rPr>
          <w:color w:val="auto"/>
          <w:lang w:val="en-US"/>
        </w:rPr>
        <w:t>PSESD’s</w:t>
      </w:r>
      <w:r w:rsidR="00347083" w:rsidRPr="4752B116">
        <w:rPr>
          <w:color w:val="auto"/>
          <w:lang w:val="en-US"/>
        </w:rPr>
        <w:t xml:space="preserve"> </w:t>
      </w:r>
      <w:r w:rsidRPr="4752B116">
        <w:rPr>
          <w:color w:val="auto"/>
        </w:rPr>
        <w:t xml:space="preserve">response, the employee may request a hearing </w:t>
      </w:r>
      <w:r w:rsidR="00485374" w:rsidRPr="4752B116">
        <w:rPr>
          <w:color w:val="auto"/>
          <w:lang w:val="en-US"/>
        </w:rPr>
        <w:t xml:space="preserve">to establish a retaliatory action </w:t>
      </w:r>
      <w:r w:rsidR="00002B7E" w:rsidRPr="4752B116">
        <w:rPr>
          <w:color w:val="auto"/>
          <w:lang w:val="en-US"/>
        </w:rPr>
        <w:t xml:space="preserve">and obtain </w:t>
      </w:r>
      <w:r w:rsidR="00243D35" w:rsidRPr="4752B116">
        <w:rPr>
          <w:color w:val="auto"/>
          <w:lang w:val="en-US"/>
        </w:rPr>
        <w:t xml:space="preserve">appropriate relief </w:t>
      </w:r>
      <w:r w:rsidRPr="4752B116">
        <w:rPr>
          <w:color w:val="auto"/>
        </w:rPr>
        <w:t xml:space="preserve">before a state administrative law judge. The request for a hearing must be delivered in writing to the superintendent </w:t>
      </w:r>
      <w:r w:rsidR="006D3097" w:rsidRPr="4752B116">
        <w:rPr>
          <w:color w:val="auto"/>
          <w:lang w:val="en-US"/>
        </w:rPr>
        <w:t xml:space="preserve">or designee </w:t>
      </w:r>
      <w:r w:rsidR="3F8B1F8B" w:rsidRPr="4752B116">
        <w:rPr>
          <w:color w:val="auto"/>
          <w:lang w:val="en-US"/>
        </w:rPr>
        <w:t>within fifteen</w:t>
      </w:r>
      <w:r w:rsidR="0074597A" w:rsidRPr="4752B116">
        <w:rPr>
          <w:color w:val="auto"/>
          <w:lang w:val="en-US"/>
        </w:rPr>
        <w:t xml:space="preserve"> (15)</w:t>
      </w:r>
      <w:r w:rsidRPr="4752B116">
        <w:rPr>
          <w:color w:val="auto"/>
        </w:rPr>
        <w:t xml:space="preserve"> days </w:t>
      </w:r>
      <w:r w:rsidR="001F74EF" w:rsidRPr="4752B116">
        <w:rPr>
          <w:color w:val="auto"/>
          <w:lang w:val="en-US"/>
        </w:rPr>
        <w:t xml:space="preserve">of delivery </w:t>
      </w:r>
      <w:r w:rsidR="108E9C13" w:rsidRPr="4752B116">
        <w:rPr>
          <w:color w:val="auto"/>
          <w:lang w:val="en-US"/>
        </w:rPr>
        <w:t>of PSESD’s</w:t>
      </w:r>
      <w:r w:rsidR="00DE22B9" w:rsidRPr="4752B116">
        <w:rPr>
          <w:color w:val="auto"/>
          <w:lang w:val="en-US"/>
        </w:rPr>
        <w:t xml:space="preserve"> </w:t>
      </w:r>
      <w:r w:rsidRPr="4752B116">
        <w:rPr>
          <w:color w:val="auto"/>
        </w:rPr>
        <w:t>response, or</w:t>
      </w:r>
      <w:r w:rsidR="0074597A" w:rsidRPr="4752B116">
        <w:rPr>
          <w:color w:val="auto"/>
          <w:lang w:val="en-US"/>
        </w:rPr>
        <w:t xml:space="preserve"> forty-five</w:t>
      </w:r>
      <w:r w:rsidRPr="4752B116">
        <w:rPr>
          <w:color w:val="auto"/>
        </w:rPr>
        <w:t xml:space="preserve"> </w:t>
      </w:r>
      <w:r w:rsidR="0074597A" w:rsidRPr="4752B116">
        <w:rPr>
          <w:color w:val="auto"/>
          <w:lang w:val="en-US"/>
        </w:rPr>
        <w:t>(</w:t>
      </w:r>
      <w:r w:rsidRPr="4752B116">
        <w:rPr>
          <w:color w:val="auto"/>
        </w:rPr>
        <w:t>45</w:t>
      </w:r>
      <w:r w:rsidR="0074597A" w:rsidRPr="4752B116">
        <w:rPr>
          <w:color w:val="auto"/>
          <w:lang w:val="en-US"/>
        </w:rPr>
        <w:t>)</w:t>
      </w:r>
      <w:r w:rsidRPr="4752B116">
        <w:rPr>
          <w:color w:val="auto"/>
        </w:rPr>
        <w:t xml:space="preserve"> days after the complaint was filed, if there was no response.</w:t>
      </w:r>
    </w:p>
    <w:p w14:paraId="4DBA0832" w14:textId="77777777" w:rsidR="004C67B5" w:rsidRPr="00A30454" w:rsidRDefault="004C67B5" w:rsidP="004C67B5">
      <w:pPr>
        <w:pStyle w:val="BodyText"/>
        <w:suppressAutoHyphens/>
        <w:spacing w:after="0"/>
        <w:rPr>
          <w:color w:val="auto"/>
          <w:szCs w:val="24"/>
          <w:lang w:val="en-US"/>
        </w:rPr>
      </w:pPr>
    </w:p>
    <w:p w14:paraId="2596C1E3" w14:textId="77777777" w:rsidR="00C54388" w:rsidRDefault="00C54388" w:rsidP="004C67B5">
      <w:pPr>
        <w:pStyle w:val="BodyText"/>
        <w:suppressAutoHyphens/>
        <w:spacing w:after="0"/>
        <w:rPr>
          <w:color w:val="auto"/>
          <w:szCs w:val="24"/>
          <w:lang w:val="en-US"/>
        </w:rPr>
      </w:pPr>
    </w:p>
    <w:p w14:paraId="74D9501C" w14:textId="77777777" w:rsidR="0070340B" w:rsidRPr="00A30454" w:rsidRDefault="00AA394F" w:rsidP="004C67B5">
      <w:pPr>
        <w:pStyle w:val="BodyText"/>
        <w:suppressAutoHyphens/>
        <w:spacing w:after="0"/>
        <w:rPr>
          <w:color w:val="auto"/>
          <w:szCs w:val="24"/>
        </w:rPr>
      </w:pPr>
      <w:r w:rsidRPr="00A30454">
        <w:rPr>
          <w:color w:val="auto"/>
          <w:szCs w:val="24"/>
          <w:lang w:val="en-US"/>
        </w:rPr>
        <w:lastRenderedPageBreak/>
        <w:t>PSESD</w:t>
      </w:r>
      <w:r w:rsidR="0070340B" w:rsidRPr="00A30454">
        <w:rPr>
          <w:color w:val="auto"/>
          <w:szCs w:val="24"/>
        </w:rPr>
        <w:t xml:space="preserve"> will apply for a hearing within five</w:t>
      </w:r>
      <w:r w:rsidR="006A021E" w:rsidRPr="00A30454">
        <w:rPr>
          <w:color w:val="auto"/>
          <w:szCs w:val="24"/>
        </w:rPr>
        <w:t xml:space="preserve"> (5)</w:t>
      </w:r>
      <w:r w:rsidR="0070340B" w:rsidRPr="00A30454">
        <w:rPr>
          <w:color w:val="auto"/>
          <w:szCs w:val="24"/>
        </w:rPr>
        <w:t xml:space="preserve"> working days to:</w:t>
      </w:r>
    </w:p>
    <w:p w14:paraId="7844926D" w14:textId="77777777" w:rsidR="00CD0E4C" w:rsidRDefault="00CD0E4C" w:rsidP="004C67B5">
      <w:pPr>
        <w:pStyle w:val="IndentText"/>
        <w:suppressAutoHyphens/>
        <w:spacing w:after="0"/>
        <w:rPr>
          <w:color w:val="auto"/>
          <w:szCs w:val="24"/>
        </w:rPr>
      </w:pPr>
    </w:p>
    <w:p w14:paraId="4FE33C3B" w14:textId="58CDCF53" w:rsidR="0070340B" w:rsidRPr="00A30454" w:rsidRDefault="0070340B" w:rsidP="004C67B5">
      <w:pPr>
        <w:pStyle w:val="IndentText"/>
        <w:suppressAutoHyphens/>
        <w:spacing w:after="0"/>
        <w:rPr>
          <w:color w:val="auto"/>
          <w:szCs w:val="24"/>
        </w:rPr>
      </w:pPr>
      <w:r w:rsidRPr="00A30454">
        <w:rPr>
          <w:color w:val="auto"/>
          <w:szCs w:val="24"/>
        </w:rPr>
        <w:t>Office of Administrative Hearings</w:t>
      </w:r>
      <w:r w:rsidRPr="00A30454">
        <w:rPr>
          <w:color w:val="auto"/>
          <w:szCs w:val="24"/>
        </w:rPr>
        <w:br/>
        <w:t>P. O. Box 4248</w:t>
      </w:r>
      <w:r w:rsidR="00020FD8" w:rsidRPr="00A30454">
        <w:rPr>
          <w:color w:val="auto"/>
          <w:szCs w:val="24"/>
          <w:lang w:val="en-US"/>
        </w:rPr>
        <w:t>9</w:t>
      </w:r>
      <w:r w:rsidRPr="00A30454">
        <w:rPr>
          <w:color w:val="auto"/>
          <w:szCs w:val="24"/>
        </w:rPr>
        <w:br/>
      </w:r>
      <w:r w:rsidRPr="00A30454">
        <w:rPr>
          <w:color w:val="auto"/>
          <w:szCs w:val="24"/>
        </w:rPr>
        <w:br/>
        <w:t>Olympia,</w:t>
      </w:r>
      <w:r w:rsidRPr="00A30454">
        <w:rPr>
          <w:b/>
          <w:color w:val="auto"/>
          <w:szCs w:val="24"/>
        </w:rPr>
        <w:t xml:space="preserve"> </w:t>
      </w:r>
      <w:r w:rsidRPr="00A30454">
        <w:rPr>
          <w:color w:val="auto"/>
          <w:szCs w:val="24"/>
        </w:rPr>
        <w:t>Washington 98504-248</w:t>
      </w:r>
      <w:r w:rsidR="004308F8" w:rsidRPr="00A30454">
        <w:rPr>
          <w:color w:val="auto"/>
          <w:szCs w:val="24"/>
          <w:lang w:val="en-US"/>
        </w:rPr>
        <w:t>9</w:t>
      </w:r>
      <w:r w:rsidRPr="00A30454">
        <w:rPr>
          <w:color w:val="auto"/>
          <w:szCs w:val="24"/>
        </w:rPr>
        <w:br/>
      </w:r>
      <w:bookmarkStart w:id="0" w:name="top"/>
      <w:r w:rsidRPr="00A30454">
        <w:rPr>
          <w:color w:val="auto"/>
          <w:szCs w:val="24"/>
        </w:rPr>
        <w:t>(360) 407-2700</w:t>
      </w:r>
      <w:bookmarkEnd w:id="0"/>
    </w:p>
    <w:p w14:paraId="5B8A793A" w14:textId="77777777" w:rsidR="004C67B5" w:rsidRPr="00A30454" w:rsidRDefault="004C67B5" w:rsidP="004C67B5">
      <w:pPr>
        <w:pStyle w:val="BodyText"/>
        <w:suppressAutoHyphens/>
        <w:spacing w:after="0"/>
        <w:rPr>
          <w:color w:val="auto"/>
          <w:szCs w:val="24"/>
          <w:lang w:val="en-US"/>
        </w:rPr>
      </w:pPr>
    </w:p>
    <w:p w14:paraId="6A597F15" w14:textId="77777777" w:rsidR="0070340B" w:rsidRPr="00A30454" w:rsidRDefault="00AA394F" w:rsidP="004C67B5">
      <w:pPr>
        <w:pStyle w:val="BodyText"/>
        <w:suppressAutoHyphens/>
        <w:spacing w:after="0"/>
        <w:rPr>
          <w:color w:val="auto"/>
          <w:szCs w:val="24"/>
        </w:rPr>
      </w:pPr>
      <w:r w:rsidRPr="00A30454">
        <w:rPr>
          <w:color w:val="auto"/>
          <w:szCs w:val="24"/>
          <w:lang w:val="en-US"/>
        </w:rPr>
        <w:t>PSESD</w:t>
      </w:r>
      <w:r w:rsidR="0070340B" w:rsidRPr="00A30454">
        <w:rPr>
          <w:color w:val="auto"/>
          <w:szCs w:val="24"/>
        </w:rPr>
        <w:t xml:space="preserve"> will consider any recommendation provided by the administrative law judge that an employee found to have retaliated against an employee who reported improper governmental action be suspended with or without pay or dismissed.</w:t>
      </w:r>
    </w:p>
    <w:p w14:paraId="5F7EE727" w14:textId="77777777" w:rsidR="004308F8" w:rsidRPr="00A30454" w:rsidRDefault="004308F8" w:rsidP="004C67B5">
      <w:pPr>
        <w:pStyle w:val="Heading3"/>
        <w:suppressAutoHyphens/>
        <w:spacing w:before="0"/>
        <w:rPr>
          <w:rFonts w:ascii="Times New Roman" w:hAnsi="Times New Roman"/>
          <w:sz w:val="24"/>
          <w:szCs w:val="24"/>
        </w:rPr>
      </w:pPr>
    </w:p>
    <w:p w14:paraId="4CDDD903" w14:textId="1DC6E44A" w:rsidR="00933DA6" w:rsidRPr="0000730A" w:rsidRDefault="00933DA6" w:rsidP="0000730A">
      <w:pPr>
        <w:pStyle w:val="Heading3"/>
        <w:suppressAutoHyphens/>
        <w:spacing w:before="0"/>
        <w:rPr>
          <w:rFonts w:ascii="Times New Roman" w:hAnsi="Times New Roman"/>
          <w:b w:val="0"/>
          <w:bCs w:val="0"/>
          <w:sz w:val="24"/>
          <w:szCs w:val="24"/>
        </w:rPr>
      </w:pPr>
      <w:r w:rsidRPr="0000730A">
        <w:rPr>
          <w:rFonts w:ascii="Times New Roman" w:hAnsi="Times New Roman"/>
          <w:sz w:val="24"/>
          <w:szCs w:val="24"/>
        </w:rPr>
        <w:t>Intimidation Prohibited</w:t>
      </w:r>
      <w:r w:rsidR="0000730A">
        <w:rPr>
          <w:rFonts w:ascii="Times New Roman" w:hAnsi="Times New Roman"/>
          <w:sz w:val="24"/>
          <w:szCs w:val="24"/>
        </w:rPr>
        <w:br/>
      </w:r>
      <w:r w:rsidRPr="0000730A">
        <w:rPr>
          <w:rFonts w:ascii="Times New Roman" w:hAnsi="Times New Roman"/>
          <w:b w:val="0"/>
          <w:bCs w:val="0"/>
          <w:sz w:val="24"/>
          <w:szCs w:val="24"/>
        </w:rPr>
        <w:t>A PSESD officer or employee may not use their official authority or influence, directly or indirectly, to threaten, intimidate, or coerce an employee for the purpose of interfering with th</w:t>
      </w:r>
      <w:r w:rsidR="0F5230EC" w:rsidRPr="0000730A">
        <w:rPr>
          <w:rFonts w:ascii="Times New Roman" w:hAnsi="Times New Roman"/>
          <w:b w:val="0"/>
          <w:bCs w:val="0"/>
          <w:sz w:val="24"/>
          <w:szCs w:val="24"/>
        </w:rPr>
        <w:t>e</w:t>
      </w:r>
      <w:r w:rsidRPr="0000730A">
        <w:rPr>
          <w:rFonts w:ascii="Times New Roman" w:hAnsi="Times New Roman"/>
          <w:b w:val="0"/>
          <w:bCs w:val="0"/>
          <w:sz w:val="24"/>
          <w:szCs w:val="24"/>
        </w:rPr>
        <w:t xml:space="preserve"> employee’s right to report or disclose information concerning an improper governmental action.</w:t>
      </w:r>
    </w:p>
    <w:p w14:paraId="184119F9" w14:textId="60FAB630" w:rsidR="1C274B9C" w:rsidRDefault="1C274B9C" w:rsidP="1C274B9C">
      <w:pPr>
        <w:pStyle w:val="Heading3"/>
        <w:spacing w:before="0"/>
        <w:rPr>
          <w:rFonts w:ascii="Times New Roman" w:hAnsi="Times New Roman"/>
          <w:sz w:val="24"/>
          <w:szCs w:val="24"/>
        </w:rPr>
      </w:pPr>
    </w:p>
    <w:p w14:paraId="28597305" w14:textId="579A8F79" w:rsidR="00AA394F" w:rsidRPr="00A30454" w:rsidRDefault="00AA394F" w:rsidP="004C67B5">
      <w:pPr>
        <w:pStyle w:val="Heading3"/>
        <w:suppressAutoHyphens/>
        <w:spacing w:before="0"/>
        <w:rPr>
          <w:rFonts w:ascii="Times New Roman" w:hAnsi="Times New Roman"/>
          <w:sz w:val="24"/>
          <w:szCs w:val="24"/>
          <w:lang w:val="en-US"/>
        </w:rPr>
      </w:pPr>
      <w:r w:rsidRPr="00A30454">
        <w:rPr>
          <w:rFonts w:ascii="Times New Roman" w:hAnsi="Times New Roman"/>
          <w:sz w:val="24"/>
          <w:szCs w:val="24"/>
        </w:rPr>
        <w:t>Administration</w:t>
      </w:r>
    </w:p>
    <w:p w14:paraId="1CA69461" w14:textId="3B0C1834" w:rsidR="0066719F" w:rsidRPr="00A30454" w:rsidRDefault="0070340B" w:rsidP="004C67B5">
      <w:pPr>
        <w:pStyle w:val="BodyText"/>
        <w:suppressAutoHyphens/>
        <w:spacing w:after="0"/>
        <w:rPr>
          <w:color w:val="auto"/>
          <w:szCs w:val="24"/>
          <w:lang w:val="en-US"/>
        </w:rPr>
      </w:pPr>
      <w:r w:rsidRPr="00A30454">
        <w:rPr>
          <w:color w:val="auto"/>
          <w:szCs w:val="24"/>
        </w:rPr>
        <w:t xml:space="preserve">The following list of agencies </w:t>
      </w:r>
      <w:r w:rsidR="0074597A" w:rsidRPr="00A30454">
        <w:rPr>
          <w:color w:val="auto"/>
          <w:szCs w:val="24"/>
          <w:lang w:val="en-US"/>
        </w:rPr>
        <w:t xml:space="preserve">are </w:t>
      </w:r>
      <w:r w:rsidRPr="00A30454">
        <w:rPr>
          <w:color w:val="auto"/>
          <w:szCs w:val="24"/>
        </w:rPr>
        <w:t xml:space="preserve">responsible for enforcing federal, state and local laws and investigating issues involving potential improper governmental action. Employees having questions about these agencies or the procedures for reporting improper governmental action are encouraged to contact their </w:t>
      </w:r>
      <w:r w:rsidR="0074597A" w:rsidRPr="00A30454">
        <w:rPr>
          <w:color w:val="auto"/>
          <w:szCs w:val="24"/>
          <w:lang w:val="en-US"/>
        </w:rPr>
        <w:t>executive administrator or the human resources administrator.</w:t>
      </w:r>
    </w:p>
    <w:p w14:paraId="3581D4BC" w14:textId="77777777" w:rsidR="009D1C28" w:rsidRPr="00A30454" w:rsidRDefault="009D1C28" w:rsidP="0066719F">
      <w:pPr>
        <w:pStyle w:val="NormalWeb"/>
        <w:spacing w:before="0" w:beforeAutospacing="0" w:after="0" w:afterAutospacing="0" w:line="240" w:lineRule="auto"/>
        <w:rPr>
          <w:rFonts w:ascii="Times New Roman" w:hAnsi="Times New Roman"/>
          <w:color w:val="auto"/>
          <w:sz w:val="24"/>
          <w:szCs w:val="24"/>
        </w:rPr>
      </w:pPr>
    </w:p>
    <w:p w14:paraId="16372A93" w14:textId="77777777" w:rsidR="009D1C28" w:rsidRPr="00A30454" w:rsidRDefault="009D1C28" w:rsidP="0066719F">
      <w:pPr>
        <w:pStyle w:val="NormalWeb"/>
        <w:spacing w:before="0" w:beforeAutospacing="0" w:after="0" w:afterAutospacing="0" w:line="240" w:lineRule="auto"/>
        <w:rPr>
          <w:rFonts w:ascii="Times New Roman" w:hAnsi="Times New Roman"/>
          <w:color w:val="auto"/>
          <w:sz w:val="24"/>
          <w:szCs w:val="24"/>
        </w:rPr>
      </w:pPr>
    </w:p>
    <w:p w14:paraId="3D97043C" w14:textId="0D8E5846" w:rsidR="0066719F" w:rsidRPr="00A30454" w:rsidRDefault="0066719F" w:rsidP="0066719F">
      <w:pPr>
        <w:pStyle w:val="NormalWeb"/>
        <w:spacing w:before="0" w:beforeAutospacing="0" w:after="0" w:afterAutospacing="0" w:line="240" w:lineRule="auto"/>
        <w:rPr>
          <w:rFonts w:ascii="Times New Roman" w:hAnsi="Times New Roman"/>
          <w:color w:val="auto"/>
          <w:sz w:val="24"/>
          <w:szCs w:val="24"/>
        </w:rPr>
      </w:pPr>
      <w:r w:rsidRPr="00A30454">
        <w:rPr>
          <w:rFonts w:ascii="Times New Roman" w:hAnsi="Times New Roman"/>
          <w:color w:val="auto"/>
          <w:sz w:val="24"/>
          <w:szCs w:val="24"/>
        </w:rPr>
        <w:t>Adopted: August 1993</w:t>
      </w:r>
    </w:p>
    <w:p w14:paraId="658A5812" w14:textId="77777777" w:rsidR="0066719F" w:rsidRDefault="0066719F" w:rsidP="004C67B5">
      <w:pPr>
        <w:pStyle w:val="BodyText"/>
        <w:suppressAutoHyphens/>
        <w:spacing w:after="0"/>
        <w:rPr>
          <w:color w:val="auto"/>
          <w:szCs w:val="24"/>
          <w:lang w:val="en-US"/>
        </w:rPr>
      </w:pPr>
      <w:r w:rsidRPr="00A30454">
        <w:rPr>
          <w:color w:val="auto"/>
          <w:szCs w:val="24"/>
          <w:lang w:val="en-US"/>
        </w:rPr>
        <w:t>Revised: September 2018</w:t>
      </w:r>
    </w:p>
    <w:p w14:paraId="02AA684D" w14:textId="14C39218" w:rsidR="00A30454" w:rsidRPr="00A30454" w:rsidRDefault="00A30454" w:rsidP="01FDF6F5">
      <w:pPr>
        <w:pStyle w:val="BodyText"/>
        <w:suppressAutoHyphens/>
        <w:spacing w:after="0"/>
        <w:rPr>
          <w:color w:val="auto"/>
          <w:lang w:val="en-US"/>
        </w:rPr>
      </w:pPr>
      <w:r w:rsidRPr="01FDF6F5">
        <w:rPr>
          <w:color w:val="auto"/>
          <w:lang w:val="en-US"/>
        </w:rPr>
        <w:t xml:space="preserve">Revised: </w:t>
      </w:r>
      <w:r w:rsidR="0000730A">
        <w:rPr>
          <w:color w:val="auto"/>
          <w:lang w:val="en-US"/>
        </w:rPr>
        <w:t>April</w:t>
      </w:r>
      <w:r w:rsidR="008A2487" w:rsidRPr="01FDF6F5">
        <w:rPr>
          <w:color w:val="auto"/>
          <w:lang w:val="en-US"/>
        </w:rPr>
        <w:t xml:space="preserve"> 2024</w:t>
      </w:r>
    </w:p>
    <w:p w14:paraId="2A900D99" w14:textId="77777777" w:rsidR="00515007" w:rsidRPr="00A30454" w:rsidRDefault="00515007" w:rsidP="004C67B5">
      <w:pPr>
        <w:pStyle w:val="BodyText"/>
        <w:suppressAutoHyphens/>
        <w:spacing w:after="0"/>
        <w:rPr>
          <w:color w:val="auto"/>
          <w:szCs w:val="24"/>
          <w:lang w:val="en-US"/>
        </w:rPr>
      </w:pPr>
    </w:p>
    <w:p w14:paraId="4E290560" w14:textId="77777777" w:rsidR="00457B0E" w:rsidRPr="00A30454" w:rsidRDefault="00457B0E" w:rsidP="004C67B5">
      <w:pPr>
        <w:pStyle w:val="BodyText"/>
        <w:suppressAutoHyphens/>
        <w:spacing w:after="0"/>
        <w:rPr>
          <w:color w:val="auto"/>
          <w:szCs w:val="24"/>
          <w:lang w:val="en-US"/>
        </w:rPr>
      </w:pPr>
    </w:p>
    <w:p w14:paraId="0761A86C" w14:textId="47C83F03" w:rsidR="00457B0E" w:rsidRPr="00A30454" w:rsidRDefault="00457B0E" w:rsidP="00457B0E">
      <w:pPr>
        <w:pStyle w:val="BodyText"/>
        <w:suppressAutoHyphens/>
        <w:spacing w:after="0"/>
        <w:rPr>
          <w:color w:val="auto"/>
          <w:szCs w:val="24"/>
          <w:lang w:val="en-US"/>
        </w:rPr>
        <w:sectPr w:rsidR="00457B0E" w:rsidRPr="00A30454" w:rsidSect="00494105">
          <w:pgSz w:w="12240" w:h="15840"/>
          <w:pgMar w:top="1440" w:right="1440" w:bottom="1170" w:left="1440" w:header="360" w:footer="720" w:gutter="0"/>
          <w:cols w:space="720"/>
          <w:docGrid w:linePitch="326"/>
        </w:sectPr>
      </w:pPr>
    </w:p>
    <w:p w14:paraId="4886F0B4" w14:textId="77777777" w:rsidR="0070340B" w:rsidRPr="00A30454" w:rsidRDefault="0070340B" w:rsidP="004C67B5">
      <w:pPr>
        <w:pStyle w:val="BodyText"/>
        <w:suppressAutoHyphens/>
        <w:spacing w:after="0"/>
        <w:rPr>
          <w:color w:val="auto"/>
          <w:szCs w:val="24"/>
        </w:rPr>
      </w:pPr>
      <w:r w:rsidRPr="00A30454">
        <w:rPr>
          <w:color w:val="auto"/>
          <w:szCs w:val="24"/>
        </w:rPr>
        <w:lastRenderedPageBreak/>
        <w:t>Local City Police Dept. or County Sheriff’s Office</w:t>
      </w:r>
    </w:p>
    <w:p w14:paraId="7BCD0F71" w14:textId="77777777" w:rsidR="00515007" w:rsidRPr="00A30454" w:rsidRDefault="00515007" w:rsidP="004C67B5">
      <w:pPr>
        <w:pStyle w:val="BodyText"/>
        <w:suppressAutoHyphens/>
        <w:spacing w:after="0"/>
        <w:rPr>
          <w:color w:val="auto"/>
          <w:szCs w:val="24"/>
          <w:lang w:val="en-US"/>
        </w:rPr>
      </w:pPr>
    </w:p>
    <w:p w14:paraId="04D64B07" w14:textId="77777777" w:rsidR="0070340B" w:rsidRPr="00A30454" w:rsidRDefault="0070340B" w:rsidP="004C67B5">
      <w:pPr>
        <w:pStyle w:val="BodyText"/>
        <w:suppressAutoHyphens/>
        <w:spacing w:after="0"/>
        <w:rPr>
          <w:color w:val="auto"/>
          <w:szCs w:val="24"/>
        </w:rPr>
      </w:pPr>
      <w:r w:rsidRPr="00A30454">
        <w:rPr>
          <w:color w:val="auto"/>
          <w:szCs w:val="24"/>
        </w:rPr>
        <w:t xml:space="preserve">Local City or County Environmental Protection Office </w:t>
      </w:r>
    </w:p>
    <w:p w14:paraId="2C091174" w14:textId="77777777" w:rsidR="00515007" w:rsidRPr="00A30454" w:rsidRDefault="00515007" w:rsidP="004C67B5">
      <w:pPr>
        <w:pStyle w:val="BodyText"/>
        <w:spacing w:after="0"/>
        <w:rPr>
          <w:color w:val="auto"/>
          <w:szCs w:val="24"/>
          <w:lang w:val="en-US"/>
        </w:rPr>
      </w:pPr>
    </w:p>
    <w:p w14:paraId="72EF54AC" w14:textId="77777777" w:rsidR="0070340B" w:rsidRPr="00A30454" w:rsidRDefault="0070340B" w:rsidP="004C67B5">
      <w:pPr>
        <w:pStyle w:val="BodyText"/>
        <w:spacing w:after="0"/>
        <w:rPr>
          <w:color w:val="auto"/>
          <w:szCs w:val="24"/>
        </w:rPr>
      </w:pPr>
      <w:r w:rsidRPr="00A30454">
        <w:rPr>
          <w:color w:val="auto"/>
          <w:szCs w:val="24"/>
        </w:rPr>
        <w:t>WA. Attorney General’s Office</w:t>
      </w:r>
      <w:r w:rsidRPr="00A30454">
        <w:rPr>
          <w:color w:val="auto"/>
          <w:szCs w:val="24"/>
        </w:rPr>
        <w:br/>
        <w:t xml:space="preserve">Consumer Protection Division </w:t>
      </w:r>
      <w:r w:rsidRPr="00A30454">
        <w:rPr>
          <w:color w:val="auto"/>
          <w:szCs w:val="24"/>
        </w:rPr>
        <w:br/>
        <w:t>800 Fifth Avenue, Suite 2000</w:t>
      </w:r>
      <w:r w:rsidRPr="00A30454">
        <w:rPr>
          <w:color w:val="auto"/>
          <w:szCs w:val="24"/>
        </w:rPr>
        <w:br/>
        <w:t>Seattle, WA 98104</w:t>
      </w:r>
      <w:r w:rsidRPr="00A30454">
        <w:rPr>
          <w:color w:val="auto"/>
          <w:szCs w:val="24"/>
        </w:rPr>
        <w:br/>
        <w:t>1-800-551-4636</w:t>
      </w:r>
    </w:p>
    <w:p w14:paraId="629039E7" w14:textId="77777777" w:rsidR="00515007" w:rsidRPr="00A30454" w:rsidRDefault="00515007" w:rsidP="004C67B5">
      <w:pPr>
        <w:pStyle w:val="BodyText"/>
        <w:spacing w:after="0"/>
        <w:rPr>
          <w:color w:val="auto"/>
          <w:szCs w:val="24"/>
          <w:lang w:val="en-US"/>
        </w:rPr>
      </w:pPr>
    </w:p>
    <w:p w14:paraId="520A30A7" w14:textId="77777777" w:rsidR="0070340B" w:rsidRPr="00A30454" w:rsidRDefault="0070340B" w:rsidP="004C67B5">
      <w:pPr>
        <w:pStyle w:val="BodyText"/>
        <w:spacing w:after="0"/>
        <w:rPr>
          <w:color w:val="auto"/>
          <w:szCs w:val="24"/>
        </w:rPr>
      </w:pPr>
      <w:r w:rsidRPr="00A30454">
        <w:rPr>
          <w:color w:val="auto"/>
          <w:szCs w:val="24"/>
        </w:rPr>
        <w:t>Washington Auditor’s Office</w:t>
      </w:r>
      <w:r w:rsidRPr="00A30454">
        <w:rPr>
          <w:color w:val="auto"/>
          <w:szCs w:val="24"/>
        </w:rPr>
        <w:br/>
        <w:t>Insurance Building</w:t>
      </w:r>
      <w:r w:rsidRPr="00A30454">
        <w:rPr>
          <w:color w:val="auto"/>
          <w:szCs w:val="24"/>
        </w:rPr>
        <w:br/>
        <w:t>Capitol Campus</w:t>
      </w:r>
      <w:r w:rsidRPr="00A30454">
        <w:rPr>
          <w:color w:val="auto"/>
          <w:szCs w:val="24"/>
        </w:rPr>
        <w:br/>
        <w:t>P.O. Box 40021</w:t>
      </w:r>
      <w:r w:rsidRPr="00A30454">
        <w:rPr>
          <w:color w:val="auto"/>
          <w:szCs w:val="24"/>
        </w:rPr>
        <w:br/>
        <w:t>Olympia, Washington 98504-0021</w:t>
      </w:r>
      <w:r w:rsidRPr="00A30454">
        <w:rPr>
          <w:color w:val="auto"/>
          <w:szCs w:val="24"/>
        </w:rPr>
        <w:br/>
        <w:t>(360) 902-0370</w:t>
      </w:r>
    </w:p>
    <w:p w14:paraId="6BF9596C" w14:textId="77777777" w:rsidR="00515007" w:rsidRPr="00A30454" w:rsidRDefault="00515007" w:rsidP="004C67B5">
      <w:pPr>
        <w:pStyle w:val="BodyText"/>
        <w:spacing w:after="0"/>
        <w:rPr>
          <w:color w:val="auto"/>
          <w:szCs w:val="24"/>
          <w:lang w:val="en-US"/>
        </w:rPr>
      </w:pPr>
    </w:p>
    <w:p w14:paraId="57E86D82" w14:textId="77777777" w:rsidR="0070340B" w:rsidRPr="00A30454" w:rsidRDefault="0070340B" w:rsidP="004C67B5">
      <w:pPr>
        <w:pStyle w:val="BodyText"/>
        <w:spacing w:after="0"/>
        <w:rPr>
          <w:color w:val="auto"/>
          <w:szCs w:val="24"/>
        </w:rPr>
      </w:pPr>
      <w:r w:rsidRPr="00A30454">
        <w:rPr>
          <w:color w:val="auto"/>
          <w:szCs w:val="24"/>
        </w:rPr>
        <w:t>Washington Department of Ecology</w:t>
      </w:r>
      <w:r w:rsidRPr="00A30454">
        <w:rPr>
          <w:color w:val="auto"/>
          <w:szCs w:val="24"/>
        </w:rPr>
        <w:br/>
        <w:t>300 Desmond Drive or P.O. Box 47600</w:t>
      </w:r>
      <w:r w:rsidRPr="00A30454">
        <w:rPr>
          <w:color w:val="auto"/>
          <w:szCs w:val="24"/>
        </w:rPr>
        <w:br/>
        <w:t>Lacey, Washington 98504-7600</w:t>
      </w:r>
      <w:r w:rsidRPr="00A30454">
        <w:rPr>
          <w:color w:val="auto"/>
          <w:szCs w:val="24"/>
        </w:rPr>
        <w:br/>
        <w:t>(360) 407-6000</w:t>
      </w:r>
    </w:p>
    <w:p w14:paraId="0ABDF603" w14:textId="77777777" w:rsidR="00515007" w:rsidRPr="00A30454" w:rsidRDefault="00515007" w:rsidP="004C67B5">
      <w:pPr>
        <w:pStyle w:val="BodyText"/>
        <w:suppressAutoHyphens/>
        <w:spacing w:after="0"/>
        <w:rPr>
          <w:color w:val="auto"/>
          <w:szCs w:val="24"/>
          <w:lang w:val="en-US"/>
        </w:rPr>
      </w:pPr>
    </w:p>
    <w:p w14:paraId="34938624" w14:textId="77777777" w:rsidR="0070340B" w:rsidRPr="00A30454" w:rsidRDefault="0070340B" w:rsidP="004C67B5">
      <w:pPr>
        <w:pStyle w:val="BodyText"/>
        <w:suppressAutoHyphens/>
        <w:spacing w:after="0"/>
        <w:rPr>
          <w:color w:val="auto"/>
          <w:szCs w:val="24"/>
        </w:rPr>
      </w:pPr>
      <w:r w:rsidRPr="00A30454">
        <w:rPr>
          <w:color w:val="auto"/>
          <w:szCs w:val="24"/>
        </w:rPr>
        <w:t>WA. Human Rights Commission</w:t>
      </w:r>
      <w:r w:rsidRPr="00A30454">
        <w:rPr>
          <w:color w:val="auto"/>
          <w:szCs w:val="24"/>
        </w:rPr>
        <w:br/>
        <w:t>711 South Capitol Way, Suite 402</w:t>
      </w:r>
      <w:r w:rsidRPr="00A30454">
        <w:rPr>
          <w:color w:val="auto"/>
          <w:szCs w:val="24"/>
        </w:rPr>
        <w:br/>
        <w:t>Olympia, Washington 98504-2490</w:t>
      </w:r>
      <w:r w:rsidRPr="00A30454">
        <w:rPr>
          <w:color w:val="auto"/>
          <w:szCs w:val="24"/>
        </w:rPr>
        <w:br/>
        <w:t>(800) 233-3247</w:t>
      </w:r>
    </w:p>
    <w:p w14:paraId="1A8DDDA2" w14:textId="77777777" w:rsidR="00515007" w:rsidRPr="00A30454" w:rsidRDefault="00515007" w:rsidP="004C67B5">
      <w:pPr>
        <w:pStyle w:val="BodyText"/>
        <w:suppressAutoHyphens/>
        <w:spacing w:after="0"/>
        <w:rPr>
          <w:color w:val="auto"/>
          <w:szCs w:val="24"/>
          <w:lang w:val="en-US"/>
        </w:rPr>
      </w:pPr>
    </w:p>
    <w:p w14:paraId="4F7C5F6D" w14:textId="77777777" w:rsidR="0070340B" w:rsidRPr="00A30454" w:rsidRDefault="0070340B" w:rsidP="004C67B5">
      <w:pPr>
        <w:pStyle w:val="BodyText"/>
        <w:suppressAutoHyphens/>
        <w:spacing w:after="0"/>
        <w:rPr>
          <w:color w:val="auto"/>
          <w:szCs w:val="24"/>
        </w:rPr>
      </w:pPr>
      <w:r w:rsidRPr="00A30454">
        <w:rPr>
          <w:color w:val="auto"/>
          <w:szCs w:val="24"/>
        </w:rPr>
        <w:t>WA. Dept. of Labor &amp; Industries</w:t>
      </w:r>
      <w:r w:rsidRPr="00A30454">
        <w:rPr>
          <w:color w:val="auto"/>
          <w:szCs w:val="24"/>
        </w:rPr>
        <w:br/>
        <w:t>P.O. Box 44000</w:t>
      </w:r>
      <w:r w:rsidRPr="00A30454">
        <w:rPr>
          <w:color w:val="auto"/>
          <w:szCs w:val="24"/>
        </w:rPr>
        <w:br/>
        <w:t>Olympia, Washington 98504-4400</w:t>
      </w:r>
      <w:r w:rsidRPr="00A30454">
        <w:rPr>
          <w:color w:val="auto"/>
          <w:szCs w:val="24"/>
        </w:rPr>
        <w:br/>
        <w:t>(800) 547-8367</w:t>
      </w:r>
    </w:p>
    <w:p w14:paraId="7165AEB0" w14:textId="77777777" w:rsidR="00515007" w:rsidRPr="00A30454" w:rsidRDefault="00515007" w:rsidP="004C67B5">
      <w:pPr>
        <w:pStyle w:val="BodyText"/>
        <w:suppressAutoHyphens/>
        <w:spacing w:after="0"/>
        <w:rPr>
          <w:color w:val="auto"/>
          <w:szCs w:val="24"/>
          <w:lang w:val="en-US"/>
        </w:rPr>
      </w:pPr>
    </w:p>
    <w:p w14:paraId="64EB8AD3" w14:textId="25A31968" w:rsidR="0070340B" w:rsidRPr="00A30454" w:rsidRDefault="0070340B" w:rsidP="004C67B5">
      <w:pPr>
        <w:pStyle w:val="BodyText"/>
        <w:suppressAutoHyphens/>
        <w:spacing w:after="0"/>
        <w:rPr>
          <w:color w:val="auto"/>
        </w:rPr>
      </w:pPr>
      <w:r w:rsidRPr="36819925">
        <w:rPr>
          <w:color w:val="auto"/>
        </w:rPr>
        <w:t>WA. Department of Natural Resources</w:t>
      </w:r>
      <w:r>
        <w:br/>
      </w:r>
      <w:r w:rsidRPr="36819925">
        <w:rPr>
          <w:color w:val="auto"/>
        </w:rPr>
        <w:t>1111 Washington St. SE or P.O. Box 47000</w:t>
      </w:r>
      <w:r>
        <w:br/>
      </w:r>
      <w:r w:rsidRPr="36819925">
        <w:rPr>
          <w:color w:val="auto"/>
        </w:rPr>
        <w:t>Olympia, Washington 98504-7000</w:t>
      </w:r>
      <w:r>
        <w:br/>
      </w:r>
      <w:r w:rsidRPr="36819925">
        <w:rPr>
          <w:color w:val="auto"/>
        </w:rPr>
        <w:t>(360) 902-1000</w:t>
      </w:r>
    </w:p>
    <w:p w14:paraId="3B39A847" w14:textId="77777777" w:rsidR="0070340B" w:rsidRPr="00A30454" w:rsidRDefault="0070340B" w:rsidP="004C67B5">
      <w:pPr>
        <w:pStyle w:val="BodyText"/>
        <w:suppressAutoHyphens/>
        <w:spacing w:after="0"/>
        <w:rPr>
          <w:color w:val="auto"/>
          <w:szCs w:val="24"/>
        </w:rPr>
      </w:pPr>
      <w:r w:rsidRPr="00A30454">
        <w:rPr>
          <w:color w:val="auto"/>
          <w:szCs w:val="24"/>
        </w:rPr>
        <w:br w:type="column"/>
      </w:r>
      <w:r w:rsidRPr="00A30454">
        <w:rPr>
          <w:color w:val="auto"/>
          <w:szCs w:val="24"/>
        </w:rPr>
        <w:t>Local County Prosecutor’s Office</w:t>
      </w:r>
    </w:p>
    <w:p w14:paraId="2DF98DA7" w14:textId="77777777" w:rsidR="00515007" w:rsidRPr="00A30454" w:rsidRDefault="00515007" w:rsidP="004C67B5">
      <w:pPr>
        <w:pStyle w:val="BodyText"/>
        <w:suppressAutoHyphens/>
        <w:spacing w:after="0"/>
        <w:rPr>
          <w:color w:val="auto"/>
          <w:szCs w:val="24"/>
          <w:lang w:val="en-US"/>
        </w:rPr>
      </w:pPr>
    </w:p>
    <w:p w14:paraId="59BBFBAF" w14:textId="77777777" w:rsidR="0070340B" w:rsidRPr="00A30454" w:rsidRDefault="0070340B" w:rsidP="004C67B5">
      <w:pPr>
        <w:pStyle w:val="BodyText"/>
        <w:suppressAutoHyphens/>
        <w:spacing w:after="0"/>
        <w:rPr>
          <w:color w:val="auto"/>
          <w:szCs w:val="24"/>
        </w:rPr>
      </w:pPr>
      <w:r w:rsidRPr="00A30454">
        <w:rPr>
          <w:color w:val="auto"/>
          <w:szCs w:val="24"/>
        </w:rPr>
        <w:t>Local or County Health Department</w:t>
      </w:r>
    </w:p>
    <w:p w14:paraId="1BB3555F" w14:textId="77777777" w:rsidR="0070340B" w:rsidRPr="00A30454" w:rsidRDefault="0070340B" w:rsidP="004C67B5">
      <w:pPr>
        <w:pStyle w:val="BodyText"/>
        <w:suppressAutoHyphens/>
        <w:spacing w:after="0"/>
        <w:rPr>
          <w:color w:val="auto"/>
          <w:szCs w:val="24"/>
        </w:rPr>
      </w:pPr>
      <w:r w:rsidRPr="00A30454">
        <w:rPr>
          <w:color w:val="auto"/>
          <w:szCs w:val="24"/>
        </w:rPr>
        <w:t>U. S. Department of Education</w:t>
      </w:r>
      <w:r w:rsidRPr="00A30454">
        <w:rPr>
          <w:color w:val="auto"/>
          <w:szCs w:val="24"/>
        </w:rPr>
        <w:br/>
        <w:t>Office of the Inspector General</w:t>
      </w:r>
      <w:r w:rsidRPr="00A30454">
        <w:rPr>
          <w:color w:val="auto"/>
          <w:szCs w:val="24"/>
        </w:rPr>
        <w:br/>
        <w:t xml:space="preserve">915 - 2nd Ave., Seattle, WA 98174 </w:t>
      </w:r>
      <w:r w:rsidRPr="00A30454">
        <w:rPr>
          <w:color w:val="auto"/>
          <w:szCs w:val="24"/>
        </w:rPr>
        <w:br/>
        <w:t>Audits: (800) MIS-USED</w:t>
      </w:r>
    </w:p>
    <w:p w14:paraId="49DEED76" w14:textId="77777777" w:rsidR="00515007" w:rsidRPr="00A30454" w:rsidRDefault="00515007" w:rsidP="004C67B5">
      <w:pPr>
        <w:pStyle w:val="BodyText"/>
        <w:suppressAutoHyphens/>
        <w:spacing w:after="0"/>
        <w:rPr>
          <w:color w:val="auto"/>
          <w:szCs w:val="24"/>
          <w:lang w:val="en-US"/>
        </w:rPr>
      </w:pPr>
    </w:p>
    <w:p w14:paraId="08489A71" w14:textId="77777777" w:rsidR="0070340B" w:rsidRPr="00A30454" w:rsidRDefault="0070340B" w:rsidP="004C67B5">
      <w:pPr>
        <w:pStyle w:val="BodyText"/>
        <w:suppressAutoHyphens/>
        <w:spacing w:after="0"/>
        <w:rPr>
          <w:color w:val="auto"/>
          <w:szCs w:val="24"/>
        </w:rPr>
      </w:pPr>
      <w:r w:rsidRPr="00A30454">
        <w:rPr>
          <w:color w:val="auto"/>
          <w:szCs w:val="24"/>
        </w:rPr>
        <w:t>Environmental Protection Agency</w:t>
      </w:r>
      <w:r w:rsidRPr="00A30454">
        <w:rPr>
          <w:color w:val="auto"/>
          <w:szCs w:val="24"/>
        </w:rPr>
        <w:br/>
        <w:t>Criminal Investigations</w:t>
      </w:r>
      <w:r w:rsidRPr="00A30454">
        <w:rPr>
          <w:color w:val="auto"/>
          <w:szCs w:val="24"/>
        </w:rPr>
        <w:br/>
        <w:t>300 Desmond Dr. Ste. 102</w:t>
      </w:r>
      <w:r w:rsidRPr="00A30454">
        <w:rPr>
          <w:color w:val="auto"/>
          <w:szCs w:val="24"/>
        </w:rPr>
        <w:br/>
        <w:t>Lacey, WA 98503</w:t>
      </w:r>
      <w:r w:rsidRPr="00A30454">
        <w:rPr>
          <w:color w:val="auto"/>
          <w:szCs w:val="24"/>
        </w:rPr>
        <w:br/>
        <w:t>(360) 753-9437</w:t>
      </w:r>
    </w:p>
    <w:p w14:paraId="64599AF8" w14:textId="77777777" w:rsidR="00515007" w:rsidRPr="00A30454" w:rsidRDefault="00515007" w:rsidP="004C67B5">
      <w:pPr>
        <w:pStyle w:val="BodyText"/>
        <w:suppressAutoHyphens/>
        <w:spacing w:after="0"/>
        <w:rPr>
          <w:color w:val="auto"/>
          <w:szCs w:val="24"/>
          <w:lang w:val="en-US"/>
        </w:rPr>
      </w:pPr>
    </w:p>
    <w:p w14:paraId="5C9B0597" w14:textId="77777777" w:rsidR="0070340B" w:rsidRPr="00A30454" w:rsidRDefault="0070340B" w:rsidP="004C67B5">
      <w:pPr>
        <w:pStyle w:val="BodyText"/>
        <w:suppressAutoHyphens/>
        <w:spacing w:after="0"/>
        <w:rPr>
          <w:color w:val="auto"/>
          <w:szCs w:val="24"/>
        </w:rPr>
      </w:pPr>
      <w:r w:rsidRPr="00A30454">
        <w:rPr>
          <w:color w:val="auto"/>
          <w:szCs w:val="24"/>
        </w:rPr>
        <w:t>Equal Employment Opportunity Comm.</w:t>
      </w:r>
      <w:r w:rsidRPr="00A30454">
        <w:rPr>
          <w:color w:val="auto"/>
          <w:szCs w:val="24"/>
        </w:rPr>
        <w:br/>
        <w:t>(EEOC) 909 First Ave., #400</w:t>
      </w:r>
      <w:r w:rsidRPr="00A30454">
        <w:rPr>
          <w:color w:val="auto"/>
          <w:szCs w:val="24"/>
        </w:rPr>
        <w:br/>
        <w:t>Seattle, WA 98104-1061</w:t>
      </w:r>
      <w:r w:rsidRPr="00A30454">
        <w:rPr>
          <w:color w:val="auto"/>
          <w:szCs w:val="24"/>
        </w:rPr>
        <w:br/>
        <w:t>(800) 669-4000 </w:t>
      </w:r>
    </w:p>
    <w:p w14:paraId="42326878" w14:textId="77777777" w:rsidR="00515007" w:rsidRPr="00A30454" w:rsidRDefault="00515007" w:rsidP="004C67B5">
      <w:pPr>
        <w:pStyle w:val="BodyText"/>
        <w:suppressAutoHyphens/>
        <w:spacing w:after="0"/>
        <w:rPr>
          <w:color w:val="auto"/>
          <w:szCs w:val="24"/>
          <w:lang w:val="en-US"/>
        </w:rPr>
      </w:pPr>
    </w:p>
    <w:p w14:paraId="22DE8BAD" w14:textId="77777777" w:rsidR="0070340B" w:rsidRPr="00A30454" w:rsidRDefault="0070340B" w:rsidP="004C67B5">
      <w:pPr>
        <w:pStyle w:val="BodyText"/>
        <w:suppressAutoHyphens/>
        <w:spacing w:after="0"/>
        <w:rPr>
          <w:color w:val="auto"/>
          <w:szCs w:val="24"/>
        </w:rPr>
      </w:pPr>
      <w:r w:rsidRPr="00A30454">
        <w:rPr>
          <w:color w:val="auto"/>
          <w:szCs w:val="24"/>
        </w:rPr>
        <w:t>Federal Emergency Mgmt. Agency (FEMA)</w:t>
      </w:r>
      <w:r w:rsidRPr="00A30454">
        <w:rPr>
          <w:color w:val="auto"/>
          <w:szCs w:val="24"/>
        </w:rPr>
        <w:br/>
        <w:t>130 - 228th Street, Southwest</w:t>
      </w:r>
      <w:r w:rsidRPr="00A30454">
        <w:rPr>
          <w:color w:val="auto"/>
          <w:szCs w:val="24"/>
        </w:rPr>
        <w:br/>
        <w:t>Bothell, WA 98021-8627</w:t>
      </w:r>
      <w:r w:rsidRPr="00A30454">
        <w:rPr>
          <w:color w:val="auto"/>
          <w:szCs w:val="24"/>
        </w:rPr>
        <w:br/>
        <w:t xml:space="preserve">(425) 487-4600 </w:t>
      </w:r>
    </w:p>
    <w:p w14:paraId="4EA13BA5" w14:textId="77777777" w:rsidR="00515007" w:rsidRPr="00A30454" w:rsidRDefault="00515007" w:rsidP="004C67B5">
      <w:pPr>
        <w:pStyle w:val="BodyText"/>
        <w:suppressAutoHyphens/>
        <w:spacing w:after="0"/>
        <w:rPr>
          <w:color w:val="auto"/>
          <w:szCs w:val="24"/>
          <w:lang w:val="en-US"/>
        </w:rPr>
      </w:pPr>
    </w:p>
    <w:p w14:paraId="1A7A13F1" w14:textId="77777777" w:rsidR="0070340B" w:rsidRPr="00A30454" w:rsidRDefault="0070340B" w:rsidP="004C67B5">
      <w:pPr>
        <w:pStyle w:val="BodyText"/>
        <w:suppressAutoHyphens/>
        <w:spacing w:after="0"/>
        <w:rPr>
          <w:color w:val="auto"/>
          <w:szCs w:val="24"/>
        </w:rPr>
      </w:pPr>
      <w:r w:rsidRPr="00A30454">
        <w:rPr>
          <w:color w:val="auto"/>
          <w:szCs w:val="24"/>
        </w:rPr>
        <w:t>U S Department of Labor</w:t>
      </w:r>
      <w:r w:rsidRPr="00A30454">
        <w:rPr>
          <w:color w:val="auto"/>
          <w:szCs w:val="24"/>
        </w:rPr>
        <w:br/>
        <w:t>Occupational Safety and Health</w:t>
      </w:r>
      <w:r w:rsidRPr="00A30454">
        <w:rPr>
          <w:color w:val="auto"/>
          <w:szCs w:val="24"/>
        </w:rPr>
        <w:br/>
        <w:t>1111 3rd Ave # 715</w:t>
      </w:r>
      <w:r w:rsidRPr="00A30454">
        <w:rPr>
          <w:color w:val="auto"/>
          <w:szCs w:val="24"/>
        </w:rPr>
        <w:br/>
        <w:t>Seattle, WA 98101-3216</w:t>
      </w:r>
      <w:r w:rsidRPr="00A30454">
        <w:rPr>
          <w:color w:val="auto"/>
          <w:szCs w:val="24"/>
        </w:rPr>
        <w:br/>
        <w:t xml:space="preserve">(206) 553-5930 </w:t>
      </w:r>
    </w:p>
    <w:p w14:paraId="585BC6B6" w14:textId="77777777" w:rsidR="00515007" w:rsidRPr="00A30454" w:rsidRDefault="00515007" w:rsidP="004C67B5">
      <w:pPr>
        <w:pStyle w:val="BodyText"/>
        <w:suppressAutoHyphens/>
        <w:spacing w:after="0"/>
        <w:rPr>
          <w:color w:val="auto"/>
          <w:szCs w:val="24"/>
          <w:lang w:val="en-US"/>
        </w:rPr>
      </w:pPr>
    </w:p>
    <w:p w14:paraId="53E31CDE" w14:textId="77777777" w:rsidR="0070340B" w:rsidRPr="00A30454" w:rsidRDefault="0070340B" w:rsidP="004C67B5">
      <w:pPr>
        <w:pStyle w:val="BodyText"/>
        <w:suppressAutoHyphens/>
        <w:spacing w:after="0"/>
        <w:rPr>
          <w:color w:val="auto"/>
          <w:szCs w:val="24"/>
        </w:rPr>
      </w:pPr>
      <w:r w:rsidRPr="00A30454">
        <w:rPr>
          <w:color w:val="auto"/>
          <w:szCs w:val="24"/>
        </w:rPr>
        <w:t>National Transportation Safety Board</w:t>
      </w:r>
      <w:r w:rsidRPr="00A30454">
        <w:rPr>
          <w:color w:val="auto"/>
          <w:szCs w:val="24"/>
        </w:rPr>
        <w:br/>
        <w:t>Washington, DC</w:t>
      </w:r>
      <w:r w:rsidRPr="00A30454">
        <w:rPr>
          <w:color w:val="auto"/>
          <w:szCs w:val="24"/>
        </w:rPr>
        <w:br/>
        <w:t>429 L’Enfant Plaza SW</w:t>
      </w:r>
      <w:r w:rsidRPr="00A30454">
        <w:rPr>
          <w:color w:val="auto"/>
          <w:szCs w:val="24"/>
        </w:rPr>
        <w:br/>
        <w:t>Washington D.C., DC 20024</w:t>
      </w:r>
      <w:r w:rsidRPr="00A30454">
        <w:rPr>
          <w:color w:val="auto"/>
          <w:szCs w:val="24"/>
        </w:rPr>
        <w:br/>
        <w:t xml:space="preserve">(202) 314-6000 </w:t>
      </w:r>
    </w:p>
    <w:p w14:paraId="4AD747F1" w14:textId="77777777" w:rsidR="00515007" w:rsidRPr="00A30454" w:rsidRDefault="00515007" w:rsidP="004C67B5">
      <w:pPr>
        <w:pStyle w:val="BodyText"/>
        <w:suppressAutoHyphens/>
        <w:spacing w:after="0"/>
        <w:rPr>
          <w:color w:val="auto"/>
          <w:szCs w:val="24"/>
          <w:lang w:val="en-US"/>
        </w:rPr>
      </w:pPr>
    </w:p>
    <w:p w14:paraId="3FEFB37B" w14:textId="77777777" w:rsidR="0070340B" w:rsidRPr="00A30454" w:rsidRDefault="0070340B" w:rsidP="004C67B5">
      <w:pPr>
        <w:pStyle w:val="BodyText"/>
        <w:suppressAutoHyphens/>
        <w:spacing w:after="0"/>
        <w:rPr>
          <w:color w:val="auto"/>
          <w:szCs w:val="24"/>
        </w:rPr>
      </w:pPr>
      <w:r w:rsidRPr="00A30454">
        <w:rPr>
          <w:color w:val="auto"/>
          <w:szCs w:val="24"/>
        </w:rPr>
        <w:t>U S Department of Transportation</w:t>
      </w:r>
      <w:r w:rsidRPr="00A30454">
        <w:rPr>
          <w:color w:val="auto"/>
          <w:szCs w:val="24"/>
        </w:rPr>
        <w:br/>
        <w:t>Office of Inspector General</w:t>
      </w:r>
      <w:r w:rsidRPr="00A30454">
        <w:rPr>
          <w:color w:val="auto"/>
          <w:szCs w:val="24"/>
        </w:rPr>
        <w:br/>
        <w:t>Complaint Intake Unit, Mail Stop 7886</w:t>
      </w:r>
      <w:r w:rsidRPr="00A30454">
        <w:rPr>
          <w:color w:val="auto"/>
          <w:szCs w:val="24"/>
        </w:rPr>
        <w:br/>
        <w:t>1401 Constitution Avenue, N.W.</w:t>
      </w:r>
      <w:r w:rsidRPr="00A30454">
        <w:rPr>
          <w:color w:val="auto"/>
          <w:szCs w:val="24"/>
        </w:rPr>
        <w:br/>
        <w:t xml:space="preserve">Washington, DC 20230 </w:t>
      </w:r>
    </w:p>
    <w:p w14:paraId="69C541BC" w14:textId="77777777" w:rsidR="0070340B" w:rsidRPr="00A30454" w:rsidRDefault="0070340B" w:rsidP="004C67B5">
      <w:pPr>
        <w:pStyle w:val="BodyText"/>
        <w:suppressAutoHyphens/>
        <w:spacing w:after="0"/>
        <w:rPr>
          <w:color w:val="auto"/>
          <w:szCs w:val="24"/>
        </w:rPr>
      </w:pPr>
      <w:r w:rsidRPr="00A30454">
        <w:rPr>
          <w:color w:val="auto"/>
          <w:szCs w:val="24"/>
        </w:rPr>
        <w:t xml:space="preserve">(800) 424-5197 </w:t>
      </w:r>
    </w:p>
    <w:p w14:paraId="4F77B126" w14:textId="77777777" w:rsidR="0070340B" w:rsidRPr="00A30454" w:rsidRDefault="0070340B" w:rsidP="004C67B5">
      <w:pPr>
        <w:pStyle w:val="BodyText"/>
        <w:suppressAutoHyphens/>
        <w:spacing w:after="0"/>
        <w:rPr>
          <w:color w:val="auto"/>
          <w:szCs w:val="24"/>
        </w:rPr>
      </w:pPr>
    </w:p>
    <w:p w14:paraId="3DD3CF34" w14:textId="77777777" w:rsidR="0070340B" w:rsidRPr="00A30454" w:rsidRDefault="0070340B" w:rsidP="004C67B5">
      <w:pPr>
        <w:pStyle w:val="BodyText"/>
        <w:suppressAutoHyphens/>
        <w:spacing w:after="0"/>
        <w:rPr>
          <w:color w:val="auto"/>
          <w:szCs w:val="24"/>
        </w:rPr>
      </w:pPr>
      <w:r w:rsidRPr="00A30454">
        <w:rPr>
          <w:color w:val="auto"/>
          <w:szCs w:val="24"/>
        </w:rPr>
        <w:t>WA Superintendent of Public Instruction</w:t>
      </w:r>
      <w:r w:rsidRPr="00A30454">
        <w:rPr>
          <w:color w:val="auto"/>
          <w:szCs w:val="24"/>
        </w:rPr>
        <w:br/>
        <w:t>Old Capitol Building</w:t>
      </w:r>
      <w:r w:rsidRPr="00A30454">
        <w:rPr>
          <w:color w:val="auto"/>
          <w:szCs w:val="24"/>
        </w:rPr>
        <w:br/>
        <w:t>P O Box 47200</w:t>
      </w:r>
      <w:r w:rsidRPr="00A30454">
        <w:rPr>
          <w:color w:val="auto"/>
          <w:szCs w:val="24"/>
        </w:rPr>
        <w:br/>
        <w:t>Olympia, Washington 98504-7200</w:t>
      </w:r>
      <w:r w:rsidRPr="00A30454">
        <w:rPr>
          <w:color w:val="auto"/>
          <w:szCs w:val="24"/>
        </w:rPr>
        <w:br/>
        <w:t>(360) 725-6000</w:t>
      </w:r>
    </w:p>
    <w:p w14:paraId="01C0D3EA" w14:textId="77777777" w:rsidR="0070340B" w:rsidRPr="00A30454" w:rsidRDefault="0070340B" w:rsidP="004C67B5">
      <w:pPr>
        <w:tabs>
          <w:tab w:val="left" w:pos="-1440"/>
          <w:tab w:val="left" w:pos="-720"/>
          <w:tab w:val="left" w:pos="360"/>
          <w:tab w:val="left" w:pos="720"/>
          <w:tab w:val="left" w:pos="1440"/>
          <w:tab w:val="left" w:pos="2160"/>
          <w:tab w:val="left" w:pos="2520"/>
          <w:tab w:val="left" w:pos="3060"/>
          <w:tab w:val="left" w:pos="3600"/>
          <w:tab w:val="left" w:pos="4320"/>
          <w:tab w:val="left" w:pos="5040"/>
          <w:tab w:val="left" w:pos="5760"/>
          <w:tab w:val="left" w:pos="6120"/>
          <w:tab w:val="left" w:pos="6480"/>
          <w:tab w:val="left" w:pos="7200"/>
          <w:tab w:val="left" w:pos="7920"/>
          <w:tab w:val="left" w:pos="8640"/>
          <w:tab w:val="left" w:pos="9360"/>
          <w:tab w:val="left" w:pos="10080"/>
          <w:tab w:val="left" w:pos="10800"/>
          <w:tab w:val="left" w:pos="11520"/>
        </w:tabs>
        <w:suppressAutoHyphens/>
        <w:rPr>
          <w:rFonts w:cs="Times New Roman"/>
          <w:b/>
        </w:rPr>
        <w:sectPr w:rsidR="0070340B" w:rsidRPr="00A30454" w:rsidSect="00494105">
          <w:pgSz w:w="12240" w:h="15840"/>
          <w:pgMar w:top="630" w:right="1440" w:bottom="270" w:left="1440" w:header="720" w:footer="360" w:gutter="0"/>
          <w:cols w:num="2" w:space="720"/>
        </w:sectPr>
      </w:pPr>
    </w:p>
    <w:p w14:paraId="0E7BCFC1" w14:textId="77777777" w:rsidR="0070340B" w:rsidRPr="00A30454" w:rsidRDefault="0070340B" w:rsidP="00252001">
      <w:pPr>
        <w:pStyle w:val="AdoptionDate"/>
        <w:suppressAutoHyphens/>
        <w:rPr>
          <w:rFonts w:ascii="Times New Roman" w:hAnsi="Times New Roman"/>
          <w:sz w:val="24"/>
          <w:szCs w:val="24"/>
        </w:rPr>
      </w:pPr>
    </w:p>
    <w:sectPr w:rsidR="0070340B" w:rsidRPr="00A30454" w:rsidSect="00494105">
      <w:type w:val="continuous"/>
      <w:pgSz w:w="12240" w:h="15840"/>
      <w:pgMar w:top="1440" w:right="1440" w:bottom="1440" w:left="1440" w:header="720" w:footer="36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D90D2" w14:textId="77777777" w:rsidR="00494105" w:rsidRDefault="00494105">
      <w:r>
        <w:separator/>
      </w:r>
    </w:p>
  </w:endnote>
  <w:endnote w:type="continuationSeparator" w:id="0">
    <w:p w14:paraId="21D9AA14" w14:textId="77777777" w:rsidR="00494105" w:rsidRDefault="00494105">
      <w:r>
        <w:continuationSeparator/>
      </w:r>
    </w:p>
  </w:endnote>
  <w:endnote w:type="continuationNotice" w:id="1">
    <w:p w14:paraId="43F5669D" w14:textId="77777777" w:rsidR="006B684B" w:rsidRDefault="006B68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0B8A8C" w14:textId="77777777" w:rsidR="00494105" w:rsidRDefault="00494105">
      <w:r>
        <w:separator/>
      </w:r>
    </w:p>
  </w:footnote>
  <w:footnote w:type="continuationSeparator" w:id="0">
    <w:p w14:paraId="1CBB8FA2" w14:textId="77777777" w:rsidR="00494105" w:rsidRDefault="00494105">
      <w:r>
        <w:continuationSeparator/>
      </w:r>
    </w:p>
  </w:footnote>
  <w:footnote w:type="continuationNotice" w:id="1">
    <w:p w14:paraId="3F56F162" w14:textId="77777777" w:rsidR="006B684B" w:rsidRDefault="006B684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CB0370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DCEA8F12"/>
    <w:lvl w:ilvl="0">
      <w:start w:val="1"/>
      <w:numFmt w:val="decimal"/>
      <w:lvlText w:val="%1."/>
      <w:lvlJc w:val="left"/>
      <w:pPr>
        <w:tabs>
          <w:tab w:val="num" w:pos="1800"/>
        </w:tabs>
        <w:ind w:left="1800" w:hanging="360"/>
      </w:pPr>
      <w:rPr>
        <w:rFonts w:cs="Times New Roman"/>
      </w:rPr>
    </w:lvl>
  </w:abstractNum>
  <w:abstractNum w:abstractNumId="2" w15:restartNumberingAfterBreak="0">
    <w:nsid w:val="FFFFFF7D"/>
    <w:multiLevelType w:val="singleLevel"/>
    <w:tmpl w:val="09FECD1A"/>
    <w:lvl w:ilvl="0">
      <w:start w:val="1"/>
      <w:numFmt w:val="decimal"/>
      <w:lvlText w:val="%1."/>
      <w:lvlJc w:val="left"/>
      <w:pPr>
        <w:tabs>
          <w:tab w:val="num" w:pos="1440"/>
        </w:tabs>
        <w:ind w:left="1440" w:hanging="360"/>
      </w:pPr>
      <w:rPr>
        <w:rFonts w:cs="Times New Roman"/>
      </w:rPr>
    </w:lvl>
  </w:abstractNum>
  <w:abstractNum w:abstractNumId="3" w15:restartNumberingAfterBreak="0">
    <w:nsid w:val="FFFFFF7E"/>
    <w:multiLevelType w:val="singleLevel"/>
    <w:tmpl w:val="6602DF10"/>
    <w:lvl w:ilvl="0">
      <w:start w:val="1"/>
      <w:numFmt w:val="decimal"/>
      <w:lvlText w:val="%1."/>
      <w:lvlJc w:val="left"/>
      <w:pPr>
        <w:tabs>
          <w:tab w:val="num" w:pos="1080"/>
        </w:tabs>
        <w:ind w:left="1080" w:hanging="360"/>
      </w:pPr>
      <w:rPr>
        <w:rFonts w:cs="Times New Roman"/>
      </w:rPr>
    </w:lvl>
  </w:abstractNum>
  <w:abstractNum w:abstractNumId="4" w15:restartNumberingAfterBreak="0">
    <w:nsid w:val="FFFFFF7F"/>
    <w:multiLevelType w:val="singleLevel"/>
    <w:tmpl w:val="4D1237B4"/>
    <w:lvl w:ilvl="0">
      <w:start w:val="1"/>
      <w:numFmt w:val="decimal"/>
      <w:lvlText w:val="%1."/>
      <w:lvlJc w:val="left"/>
      <w:pPr>
        <w:tabs>
          <w:tab w:val="num" w:pos="720"/>
        </w:tabs>
        <w:ind w:left="720" w:hanging="360"/>
      </w:pPr>
      <w:rPr>
        <w:rFonts w:cs="Times New Roman"/>
      </w:rPr>
    </w:lvl>
  </w:abstractNum>
  <w:abstractNum w:abstractNumId="5" w15:restartNumberingAfterBreak="0">
    <w:nsid w:val="FFFFFF80"/>
    <w:multiLevelType w:val="singleLevel"/>
    <w:tmpl w:val="177080B4"/>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E3B42012"/>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D58036D4"/>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969088C8"/>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3CEEDD2A"/>
    <w:lvl w:ilvl="0">
      <w:start w:val="1"/>
      <w:numFmt w:val="decimal"/>
      <w:lvlText w:val="%1."/>
      <w:lvlJc w:val="left"/>
      <w:pPr>
        <w:tabs>
          <w:tab w:val="num" w:pos="360"/>
        </w:tabs>
        <w:ind w:left="360" w:hanging="360"/>
      </w:pPr>
      <w:rPr>
        <w:rFonts w:cs="Times New Roman"/>
      </w:rPr>
    </w:lvl>
  </w:abstractNum>
  <w:abstractNum w:abstractNumId="10" w15:restartNumberingAfterBreak="0">
    <w:nsid w:val="FFFFFF89"/>
    <w:multiLevelType w:val="singleLevel"/>
    <w:tmpl w:val="AD66A4A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0003"/>
    <w:multiLevelType w:val="singleLevel"/>
    <w:tmpl w:val="000F0409"/>
    <w:lvl w:ilvl="0">
      <w:start w:val="2"/>
      <w:numFmt w:val="decimal"/>
      <w:lvlText w:val="%1."/>
      <w:lvlJc w:val="left"/>
      <w:pPr>
        <w:tabs>
          <w:tab w:val="num" w:pos="360"/>
        </w:tabs>
        <w:ind w:left="360" w:hanging="360"/>
      </w:pPr>
      <w:rPr>
        <w:rFonts w:cs="Times New Roman" w:hint="default"/>
      </w:rPr>
    </w:lvl>
  </w:abstractNum>
  <w:abstractNum w:abstractNumId="12" w15:restartNumberingAfterBreak="0">
    <w:nsid w:val="00000005"/>
    <w:multiLevelType w:val="singleLevel"/>
    <w:tmpl w:val="000F0409"/>
    <w:lvl w:ilvl="0">
      <w:start w:val="1"/>
      <w:numFmt w:val="decimal"/>
      <w:lvlText w:val="%1."/>
      <w:lvlJc w:val="left"/>
      <w:pPr>
        <w:tabs>
          <w:tab w:val="num" w:pos="360"/>
        </w:tabs>
        <w:ind w:left="360" w:hanging="360"/>
      </w:pPr>
      <w:rPr>
        <w:rFonts w:cs="Times New Roman" w:hint="default"/>
      </w:rPr>
    </w:lvl>
  </w:abstractNum>
  <w:abstractNum w:abstractNumId="13" w15:restartNumberingAfterBreak="0">
    <w:nsid w:val="0CC46627"/>
    <w:multiLevelType w:val="hybridMultilevel"/>
    <w:tmpl w:val="8140F3EE"/>
    <w:lvl w:ilvl="0" w:tplc="FFFFFFFF">
      <w:start w:val="1"/>
      <w:numFmt w:val="lowerLetter"/>
      <w:pStyle w:val="Level3"/>
      <w:lvlText w:val="%1."/>
      <w:lvlJc w:val="left"/>
      <w:pPr>
        <w:tabs>
          <w:tab w:val="num" w:pos="1080"/>
        </w:tabs>
        <w:ind w:left="108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4" w15:restartNumberingAfterBreak="0">
    <w:nsid w:val="308A5EBF"/>
    <w:multiLevelType w:val="hybridMultilevel"/>
    <w:tmpl w:val="3EEAE918"/>
    <w:lvl w:ilvl="0" w:tplc="FFFFFFFF">
      <w:start w:val="1"/>
      <w:numFmt w:val="upperLetter"/>
      <w:pStyle w:val="Level1"/>
      <w:lvlText w:val="%1."/>
      <w:lvlJc w:val="left"/>
      <w:pPr>
        <w:tabs>
          <w:tab w:val="num" w:pos="360"/>
        </w:tabs>
        <w:ind w:left="360" w:hanging="360"/>
      </w:pPr>
      <w:rPr>
        <w:rFonts w:ascii="Times New Roman" w:hAnsi="Times New Roman" w:cs="Times New Roman" w:hint="default"/>
        <w:b w:val="0"/>
        <w:i w:val="0"/>
        <w:color w:val="auto"/>
        <w:sz w:val="24"/>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5" w15:restartNumberingAfterBreak="0">
    <w:nsid w:val="36E81BAD"/>
    <w:multiLevelType w:val="multilevel"/>
    <w:tmpl w:val="CD2A50B4"/>
    <w:lvl w:ilvl="0">
      <w:start w:val="4"/>
      <w:numFmt w:val="upperRoman"/>
      <w:lvlText w:val="%1."/>
      <w:lvlJc w:val="right"/>
      <w:pPr>
        <w:tabs>
          <w:tab w:val="num" w:pos="720"/>
        </w:tabs>
        <w:ind w:left="720" w:hanging="360"/>
      </w:pPr>
    </w:lvl>
    <w:lvl w:ilvl="1">
      <w:start w:val="1"/>
      <w:numFmt w:val="upperLetter"/>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6" w15:restartNumberingAfterBreak="0">
    <w:nsid w:val="3A9F2DB1"/>
    <w:multiLevelType w:val="hybridMultilevel"/>
    <w:tmpl w:val="1316B370"/>
    <w:lvl w:ilvl="0" w:tplc="FFFFFFFF">
      <w:start w:val="1"/>
      <w:numFmt w:val="decimal"/>
      <w:pStyle w:val="Level2"/>
      <w:lvlText w:val="%1."/>
      <w:lvlJc w:val="left"/>
      <w:pPr>
        <w:tabs>
          <w:tab w:val="num" w:pos="720"/>
        </w:tabs>
        <w:ind w:left="720" w:hanging="360"/>
      </w:pPr>
      <w:rPr>
        <w:rFonts w:ascii="Times New Roman" w:hAnsi="Times New Roman" w:cs="Times New Roman" w:hint="default"/>
        <w:sz w:val="24"/>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7" w15:restartNumberingAfterBreak="0">
    <w:nsid w:val="41272C08"/>
    <w:multiLevelType w:val="hybridMultilevel"/>
    <w:tmpl w:val="F234605E"/>
    <w:lvl w:ilvl="0" w:tplc="FFFFFFFF">
      <w:start w:val="1"/>
      <w:numFmt w:val="bullet"/>
      <w:lvlText w:val=""/>
      <w:lvlJc w:val="left"/>
      <w:pPr>
        <w:tabs>
          <w:tab w:val="num" w:pos="360"/>
        </w:tabs>
        <w:ind w:left="216" w:hanging="216"/>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683237566">
    <w:abstractNumId w:val="16"/>
  </w:num>
  <w:num w:numId="2" w16cid:durableId="1376347923">
    <w:abstractNumId w:val="11"/>
  </w:num>
  <w:num w:numId="3" w16cid:durableId="2167624">
    <w:abstractNumId w:val="12"/>
  </w:num>
  <w:num w:numId="4" w16cid:durableId="316568082">
    <w:abstractNumId w:val="17"/>
  </w:num>
  <w:num w:numId="5" w16cid:durableId="449082558">
    <w:abstractNumId w:val="14"/>
  </w:num>
  <w:num w:numId="6" w16cid:durableId="1479111191">
    <w:abstractNumId w:val="14"/>
    <w:lvlOverride w:ilvl="0">
      <w:startOverride w:val="1"/>
    </w:lvlOverride>
  </w:num>
  <w:num w:numId="7" w16cid:durableId="1903564772">
    <w:abstractNumId w:val="13"/>
  </w:num>
  <w:num w:numId="8" w16cid:durableId="359164761">
    <w:abstractNumId w:val="10"/>
  </w:num>
  <w:num w:numId="9" w16cid:durableId="303778409">
    <w:abstractNumId w:val="8"/>
  </w:num>
  <w:num w:numId="10" w16cid:durableId="1079139324">
    <w:abstractNumId w:val="7"/>
  </w:num>
  <w:num w:numId="11" w16cid:durableId="1105465875">
    <w:abstractNumId w:val="6"/>
  </w:num>
  <w:num w:numId="12" w16cid:durableId="698312372">
    <w:abstractNumId w:val="5"/>
  </w:num>
  <w:num w:numId="13" w16cid:durableId="988555051">
    <w:abstractNumId w:val="9"/>
  </w:num>
  <w:num w:numId="14" w16cid:durableId="1744141474">
    <w:abstractNumId w:val="4"/>
  </w:num>
  <w:num w:numId="15" w16cid:durableId="1838419130">
    <w:abstractNumId w:val="3"/>
  </w:num>
  <w:num w:numId="16" w16cid:durableId="611254715">
    <w:abstractNumId w:val="2"/>
  </w:num>
  <w:num w:numId="17" w16cid:durableId="1181240905">
    <w:abstractNumId w:val="1"/>
  </w:num>
  <w:num w:numId="18" w16cid:durableId="2003116665">
    <w:abstractNumId w:val="0"/>
  </w:num>
  <w:num w:numId="19" w16cid:durableId="128824403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14"/>
  <w:doNotHyphenateCaps/>
  <w:drawingGridHorizontalSpacing w:val="120"/>
  <w:displayHorizontalDrawingGridEvery w:val="0"/>
  <w:displayVerticalDrawingGridEvery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ADB"/>
    <w:rsid w:val="00002B7E"/>
    <w:rsid w:val="0000730A"/>
    <w:rsid w:val="000167F2"/>
    <w:rsid w:val="00020FD8"/>
    <w:rsid w:val="00052947"/>
    <w:rsid w:val="000C5ADB"/>
    <w:rsid w:val="00110379"/>
    <w:rsid w:val="0018214A"/>
    <w:rsid w:val="001A4B43"/>
    <w:rsid w:val="001F3104"/>
    <w:rsid w:val="001F74EF"/>
    <w:rsid w:val="00204ED9"/>
    <w:rsid w:val="00243D35"/>
    <w:rsid w:val="00252001"/>
    <w:rsid w:val="002E0D90"/>
    <w:rsid w:val="002E1A9A"/>
    <w:rsid w:val="00320AF6"/>
    <w:rsid w:val="00327680"/>
    <w:rsid w:val="00347083"/>
    <w:rsid w:val="003615EA"/>
    <w:rsid w:val="003B0C1E"/>
    <w:rsid w:val="003B4918"/>
    <w:rsid w:val="003D3374"/>
    <w:rsid w:val="003F50AC"/>
    <w:rsid w:val="004308F8"/>
    <w:rsid w:val="00457B0E"/>
    <w:rsid w:val="00485374"/>
    <w:rsid w:val="00485E94"/>
    <w:rsid w:val="0048675C"/>
    <w:rsid w:val="00494105"/>
    <w:rsid w:val="004C67B5"/>
    <w:rsid w:val="00515007"/>
    <w:rsid w:val="005200F3"/>
    <w:rsid w:val="005B1D92"/>
    <w:rsid w:val="005B6ABE"/>
    <w:rsid w:val="005E401A"/>
    <w:rsid w:val="005E7460"/>
    <w:rsid w:val="006053DC"/>
    <w:rsid w:val="0066719F"/>
    <w:rsid w:val="00695C78"/>
    <w:rsid w:val="006A021E"/>
    <w:rsid w:val="006B684B"/>
    <w:rsid w:val="006B7C92"/>
    <w:rsid w:val="006D3097"/>
    <w:rsid w:val="006D4AC7"/>
    <w:rsid w:val="0070340B"/>
    <w:rsid w:val="007060DB"/>
    <w:rsid w:val="00742398"/>
    <w:rsid w:val="00742BCD"/>
    <w:rsid w:val="0074597A"/>
    <w:rsid w:val="00796885"/>
    <w:rsid w:val="007C068B"/>
    <w:rsid w:val="007C36C7"/>
    <w:rsid w:val="00803BFA"/>
    <w:rsid w:val="008A2487"/>
    <w:rsid w:val="00933DA6"/>
    <w:rsid w:val="009D19A0"/>
    <w:rsid w:val="009D1C28"/>
    <w:rsid w:val="00A30454"/>
    <w:rsid w:val="00A82ED0"/>
    <w:rsid w:val="00A8328B"/>
    <w:rsid w:val="00A976BB"/>
    <w:rsid w:val="00AA394F"/>
    <w:rsid w:val="00AE33D5"/>
    <w:rsid w:val="00AE4241"/>
    <w:rsid w:val="00B129AA"/>
    <w:rsid w:val="00B1618C"/>
    <w:rsid w:val="00B22BF5"/>
    <w:rsid w:val="00B346D9"/>
    <w:rsid w:val="00B517C6"/>
    <w:rsid w:val="00BC197D"/>
    <w:rsid w:val="00C06ACC"/>
    <w:rsid w:val="00C26395"/>
    <w:rsid w:val="00C43D7D"/>
    <w:rsid w:val="00C54388"/>
    <w:rsid w:val="00C823CD"/>
    <w:rsid w:val="00CD0E4C"/>
    <w:rsid w:val="00D22F36"/>
    <w:rsid w:val="00D374BA"/>
    <w:rsid w:val="00D5480E"/>
    <w:rsid w:val="00D719BC"/>
    <w:rsid w:val="00D83778"/>
    <w:rsid w:val="00D87BEA"/>
    <w:rsid w:val="00DA045A"/>
    <w:rsid w:val="00DB3500"/>
    <w:rsid w:val="00DC3F5E"/>
    <w:rsid w:val="00DE22B9"/>
    <w:rsid w:val="00E22FC5"/>
    <w:rsid w:val="00E70942"/>
    <w:rsid w:val="00E916AB"/>
    <w:rsid w:val="00E940A7"/>
    <w:rsid w:val="00ED30BE"/>
    <w:rsid w:val="00F73A0B"/>
    <w:rsid w:val="00FD5A55"/>
    <w:rsid w:val="00FD7777"/>
    <w:rsid w:val="01FDF6F5"/>
    <w:rsid w:val="060E8432"/>
    <w:rsid w:val="08CA5FF5"/>
    <w:rsid w:val="0F5230EC"/>
    <w:rsid w:val="108E9C13"/>
    <w:rsid w:val="183F51A6"/>
    <w:rsid w:val="1AA830C6"/>
    <w:rsid w:val="1C274B9C"/>
    <w:rsid w:val="1E5330F9"/>
    <w:rsid w:val="28AA0E33"/>
    <w:rsid w:val="36819925"/>
    <w:rsid w:val="36AE48E3"/>
    <w:rsid w:val="3779EB70"/>
    <w:rsid w:val="3F8B1F8B"/>
    <w:rsid w:val="4752B116"/>
    <w:rsid w:val="4E7417E1"/>
    <w:rsid w:val="71B6F636"/>
    <w:rsid w:val="7D0886CF"/>
    <w:rsid w:val="7D98FF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5AA9BE"/>
  <w14:defaultImageDpi w14:val="300"/>
  <w15:chartTrackingRefBased/>
  <w15:docId w15:val="{FBA6B345-5FB9-407C-AB94-2316BA7D7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qFormat="1"/>
    <w:lsdException w:name="footer" w:qFormat="1"/>
    <w:lsdException w:name="caption" w:semiHidden="1" w:unhideWhenUsed="1" w:qFormat="1"/>
    <w:lsdException w:name="annotation reference" w:uiPriority="99"/>
    <w:lsdException w:name="Title" w:qFormat="1"/>
    <w:lsdException w:name="Body Text"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0C0C"/>
    <w:rPr>
      <w:rFonts w:cs="Times"/>
      <w:sz w:val="24"/>
      <w:szCs w:val="24"/>
    </w:rPr>
  </w:style>
  <w:style w:type="paragraph" w:styleId="Heading1">
    <w:name w:val="heading 1"/>
    <w:basedOn w:val="Normal"/>
    <w:next w:val="BodyText"/>
    <w:link w:val="Heading1Char"/>
    <w:uiPriority w:val="9"/>
    <w:qFormat/>
    <w:rsid w:val="00FA0BFA"/>
    <w:pPr>
      <w:keepNext/>
      <w:spacing w:after="120"/>
      <w:jc w:val="center"/>
      <w:outlineLvl w:val="0"/>
    </w:pPr>
    <w:rPr>
      <w:rFonts w:ascii="Arial" w:hAnsi="Arial" w:cs="Times New Roman"/>
      <w:b/>
      <w:noProof/>
      <w:kern w:val="32"/>
      <w:sz w:val="32"/>
      <w:szCs w:val="20"/>
      <w:lang w:val="x-none" w:eastAsia="x-none"/>
    </w:rPr>
  </w:style>
  <w:style w:type="paragraph" w:styleId="Heading2">
    <w:name w:val="heading 2"/>
    <w:basedOn w:val="Normal"/>
    <w:next w:val="Normal"/>
    <w:link w:val="Heading2Char"/>
    <w:uiPriority w:val="9"/>
    <w:qFormat/>
    <w:rsid w:val="00AF5303"/>
    <w:pPr>
      <w:keepNext/>
      <w:spacing w:before="120" w:after="120"/>
      <w:outlineLvl w:val="1"/>
    </w:pPr>
    <w:rPr>
      <w:rFonts w:ascii="Arial" w:hAnsi="Arial" w:cs="Times New Roman"/>
      <w:b/>
      <w:bCs/>
      <w:iCs/>
      <w:sz w:val="28"/>
      <w:szCs w:val="28"/>
      <w:lang w:val="x-none" w:eastAsia="x-none"/>
    </w:rPr>
  </w:style>
  <w:style w:type="paragraph" w:styleId="Heading3">
    <w:name w:val="heading 3"/>
    <w:basedOn w:val="Normal"/>
    <w:next w:val="Normal"/>
    <w:link w:val="Heading3Char"/>
    <w:uiPriority w:val="9"/>
    <w:qFormat/>
    <w:rsid w:val="00BB771F"/>
    <w:pPr>
      <w:keepNext/>
      <w:spacing w:before="120"/>
      <w:outlineLvl w:val="2"/>
    </w:pPr>
    <w:rPr>
      <w:rFonts w:ascii="Arial" w:hAnsi="Arial" w:cs="Times New Roman"/>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FA0BFA"/>
    <w:rPr>
      <w:rFonts w:ascii="Arial" w:hAnsi="Arial" w:cs="Times New Roman"/>
      <w:b/>
      <w:noProof/>
      <w:kern w:val="32"/>
      <w:sz w:val="32"/>
    </w:rPr>
  </w:style>
  <w:style w:type="character" w:customStyle="1" w:styleId="Heading2Char">
    <w:name w:val="Heading 2 Char"/>
    <w:link w:val="Heading2"/>
    <w:uiPriority w:val="9"/>
    <w:locked/>
    <w:rsid w:val="00AF5303"/>
    <w:rPr>
      <w:rFonts w:ascii="Arial" w:eastAsia="Times New Roman" w:hAnsi="Arial" w:cs="Times"/>
      <w:b/>
      <w:bCs/>
      <w:iCs/>
      <w:sz w:val="28"/>
      <w:szCs w:val="28"/>
    </w:rPr>
  </w:style>
  <w:style w:type="character" w:customStyle="1" w:styleId="Heading3Char">
    <w:name w:val="Heading 3 Char"/>
    <w:link w:val="Heading3"/>
    <w:uiPriority w:val="9"/>
    <w:locked/>
    <w:rsid w:val="00BB771F"/>
    <w:rPr>
      <w:rFonts w:ascii="Arial" w:eastAsia="Times New Roman" w:hAnsi="Arial" w:cs="Times"/>
      <w:b/>
      <w:bCs/>
      <w:sz w:val="26"/>
      <w:szCs w:val="26"/>
    </w:rPr>
  </w:style>
  <w:style w:type="paragraph" w:styleId="BodyText">
    <w:name w:val="Body Text"/>
    <w:basedOn w:val="Normal"/>
    <w:link w:val="BodyTextChar"/>
    <w:uiPriority w:val="99"/>
    <w:qFormat/>
    <w:pPr>
      <w:spacing w:after="120"/>
    </w:pPr>
    <w:rPr>
      <w:rFonts w:cs="Times New Roman"/>
      <w:color w:val="0000FF"/>
      <w:szCs w:val="20"/>
      <w:lang w:val="x-none" w:eastAsia="x-none"/>
    </w:rPr>
  </w:style>
  <w:style w:type="character" w:customStyle="1" w:styleId="BodyTextChar">
    <w:name w:val="Body Text Char"/>
    <w:link w:val="BodyText"/>
    <w:uiPriority w:val="99"/>
    <w:semiHidden/>
    <w:locked/>
    <w:rPr>
      <w:rFonts w:cs="Times New Roman"/>
      <w:color w:val="0000FF"/>
      <w:sz w:val="24"/>
    </w:rPr>
  </w:style>
  <w:style w:type="paragraph" w:customStyle="1" w:styleId="Level1">
    <w:name w:val="Level 1"/>
    <w:basedOn w:val="Normal"/>
    <w:pPr>
      <w:numPr>
        <w:numId w:val="5"/>
      </w:numPr>
      <w:spacing w:after="120"/>
    </w:pPr>
  </w:style>
  <w:style w:type="paragraph" w:customStyle="1" w:styleId="AdoptionDate">
    <w:name w:val="Adoption Date"/>
    <w:qFormat/>
    <w:rsid w:val="00667B01"/>
    <w:rPr>
      <w:rFonts w:ascii="Arial" w:hAnsi="Arial"/>
      <w:b/>
      <w:noProof/>
    </w:rPr>
  </w:style>
  <w:style w:type="paragraph" w:customStyle="1" w:styleId="References">
    <w:name w:val="References"/>
    <w:pPr>
      <w:tabs>
        <w:tab w:val="left" w:pos="-5040"/>
        <w:tab w:val="left" w:pos="2160"/>
        <w:tab w:val="left" w:pos="2790"/>
        <w:tab w:val="left" w:pos="5400"/>
        <w:tab w:val="left" w:pos="5760"/>
      </w:tabs>
      <w:suppressAutoHyphens/>
      <w:ind w:left="5760" w:hanging="5760"/>
    </w:pPr>
    <w:rPr>
      <w:noProof/>
      <w:sz w:val="24"/>
      <w:szCs w:val="24"/>
    </w:rPr>
  </w:style>
  <w:style w:type="paragraph" w:styleId="Footer">
    <w:name w:val="footer"/>
    <w:basedOn w:val="Normal"/>
    <w:link w:val="FooterChar"/>
    <w:uiPriority w:val="99"/>
    <w:qFormat/>
    <w:rsid w:val="00667B01"/>
    <w:pPr>
      <w:tabs>
        <w:tab w:val="center" w:pos="4320"/>
        <w:tab w:val="right" w:pos="8640"/>
      </w:tabs>
      <w:jc w:val="right"/>
    </w:pPr>
    <w:rPr>
      <w:rFonts w:ascii="Arial" w:hAnsi="Arial" w:cs="Times New Roman"/>
      <w:b/>
      <w:noProof/>
      <w:color w:val="000000"/>
      <w:sz w:val="20"/>
      <w:szCs w:val="20"/>
      <w:lang w:val="x-none" w:eastAsia="x-none"/>
    </w:rPr>
  </w:style>
  <w:style w:type="character" w:customStyle="1" w:styleId="FooterChar">
    <w:name w:val="Footer Char"/>
    <w:link w:val="Footer"/>
    <w:uiPriority w:val="99"/>
    <w:locked/>
    <w:rsid w:val="00667B01"/>
    <w:rPr>
      <w:rFonts w:ascii="Arial" w:hAnsi="Arial" w:cs="Times"/>
      <w:b/>
      <w:noProof/>
      <w:color w:val="000000"/>
      <w:sz w:val="20"/>
    </w:rPr>
  </w:style>
  <w:style w:type="paragraph" w:styleId="Header">
    <w:name w:val="header"/>
    <w:basedOn w:val="Normal"/>
    <w:link w:val="HeaderChar"/>
    <w:uiPriority w:val="99"/>
    <w:qFormat/>
    <w:rsid w:val="00667B01"/>
    <w:pPr>
      <w:framePr w:w="9315" w:hSpace="187" w:vSpace="360" w:wrap="around" w:vAnchor="text" w:hAnchor="page" w:x="1449" w:y="1"/>
      <w:tabs>
        <w:tab w:val="center" w:pos="4320"/>
        <w:tab w:val="right" w:pos="8640"/>
      </w:tabs>
      <w:jc w:val="right"/>
    </w:pPr>
    <w:rPr>
      <w:rFonts w:ascii="Arial" w:hAnsi="Arial" w:cs="Times New Roman"/>
      <w:b/>
      <w:noProof/>
      <w:sz w:val="20"/>
      <w:szCs w:val="20"/>
      <w:lang w:val="x-none" w:eastAsia="x-none"/>
    </w:rPr>
  </w:style>
  <w:style w:type="character" w:customStyle="1" w:styleId="HeaderChar">
    <w:name w:val="Header Char"/>
    <w:link w:val="Header"/>
    <w:uiPriority w:val="99"/>
    <w:locked/>
    <w:rsid w:val="00667B01"/>
    <w:rPr>
      <w:rFonts w:ascii="Arial" w:hAnsi="Arial" w:cs="Times"/>
      <w:b/>
      <w:noProof/>
      <w:sz w:val="20"/>
    </w:rPr>
  </w:style>
  <w:style w:type="paragraph" w:customStyle="1" w:styleId="Level2">
    <w:name w:val="Level 2"/>
    <w:basedOn w:val="Normal"/>
    <w:pPr>
      <w:numPr>
        <w:numId w:val="1"/>
      </w:numPr>
      <w:spacing w:after="60"/>
    </w:pPr>
  </w:style>
  <w:style w:type="paragraph" w:customStyle="1" w:styleId="TOC">
    <w:name w:val="TOC"/>
    <w:pPr>
      <w:tabs>
        <w:tab w:val="left" w:pos="720"/>
        <w:tab w:val="left" w:leader="dot" w:pos="8640"/>
      </w:tabs>
      <w:spacing w:line="240" w:lineRule="atLeast"/>
      <w:ind w:right="-187"/>
    </w:pPr>
    <w:rPr>
      <w:noProof/>
      <w:color w:val="000000"/>
      <w:sz w:val="24"/>
      <w:szCs w:val="24"/>
    </w:rPr>
  </w:style>
  <w:style w:type="paragraph" w:customStyle="1" w:styleId="Bullet">
    <w:name w:val="Bullet"/>
    <w:basedOn w:val="Normal"/>
    <w:pPr>
      <w:tabs>
        <w:tab w:val="num" w:pos="360"/>
      </w:tabs>
      <w:ind w:left="216" w:hanging="216"/>
    </w:pPr>
  </w:style>
  <w:style w:type="paragraph" w:styleId="BalloonText">
    <w:name w:val="Balloon Text"/>
    <w:basedOn w:val="Normal"/>
    <w:link w:val="BalloonTextChar"/>
    <w:uiPriority w:val="99"/>
    <w:semiHidden/>
    <w:rsid w:val="009D589D"/>
    <w:rPr>
      <w:rFonts w:ascii="Tahoma" w:hAnsi="Tahoma" w:cs="Times New Roman"/>
      <w:color w:val="0000FF"/>
      <w:sz w:val="16"/>
      <w:szCs w:val="16"/>
      <w:lang w:val="x-none" w:eastAsia="x-none"/>
    </w:rPr>
  </w:style>
  <w:style w:type="character" w:customStyle="1" w:styleId="BalloonTextChar">
    <w:name w:val="Balloon Text Char"/>
    <w:link w:val="BalloonText"/>
    <w:uiPriority w:val="99"/>
    <w:semiHidden/>
    <w:locked/>
    <w:rPr>
      <w:rFonts w:ascii="Tahoma" w:hAnsi="Tahoma" w:cs="Tahoma"/>
      <w:color w:val="0000FF"/>
      <w:sz w:val="16"/>
      <w:szCs w:val="16"/>
    </w:rPr>
  </w:style>
  <w:style w:type="paragraph" w:customStyle="1" w:styleId="Level3">
    <w:name w:val="Level 3"/>
    <w:basedOn w:val="Normal"/>
    <w:pPr>
      <w:numPr>
        <w:numId w:val="7"/>
      </w:numPr>
    </w:pPr>
  </w:style>
  <w:style w:type="paragraph" w:customStyle="1" w:styleId="IndentText">
    <w:name w:val="Indent Text"/>
    <w:basedOn w:val="BodyText"/>
    <w:pPr>
      <w:ind w:left="360"/>
    </w:pPr>
  </w:style>
  <w:style w:type="paragraph" w:customStyle="1" w:styleId="SpecialText">
    <w:name w:val="Special Text"/>
    <w:basedOn w:val="BodyText"/>
    <w:pPr>
      <w:tabs>
        <w:tab w:val="left" w:pos="270"/>
        <w:tab w:val="left" w:pos="720"/>
      </w:tabs>
      <w:spacing w:after="0"/>
      <w:ind w:left="720" w:hanging="720"/>
    </w:pPr>
  </w:style>
  <w:style w:type="paragraph" w:customStyle="1" w:styleId="LightGrid-Accent31">
    <w:name w:val="Light Grid - Accent 31"/>
    <w:basedOn w:val="Normal"/>
    <w:uiPriority w:val="34"/>
    <w:rsid w:val="0019290A"/>
    <w:pPr>
      <w:ind w:left="720"/>
    </w:pPr>
  </w:style>
  <w:style w:type="character" w:styleId="CommentReference">
    <w:name w:val="annotation reference"/>
    <w:uiPriority w:val="99"/>
    <w:rsid w:val="0074597A"/>
    <w:rPr>
      <w:sz w:val="16"/>
      <w:szCs w:val="16"/>
    </w:rPr>
  </w:style>
  <w:style w:type="paragraph" w:styleId="CommentText">
    <w:name w:val="annotation text"/>
    <w:basedOn w:val="Normal"/>
    <w:link w:val="CommentTextChar"/>
    <w:uiPriority w:val="99"/>
    <w:rsid w:val="0074597A"/>
    <w:rPr>
      <w:sz w:val="20"/>
      <w:szCs w:val="20"/>
    </w:rPr>
  </w:style>
  <w:style w:type="character" w:customStyle="1" w:styleId="CommentTextChar">
    <w:name w:val="Comment Text Char"/>
    <w:link w:val="CommentText"/>
    <w:uiPriority w:val="99"/>
    <w:rsid w:val="0074597A"/>
    <w:rPr>
      <w:rFonts w:cs="Times"/>
    </w:rPr>
  </w:style>
  <w:style w:type="paragraph" w:styleId="CommentSubject">
    <w:name w:val="annotation subject"/>
    <w:basedOn w:val="CommentText"/>
    <w:next w:val="CommentText"/>
    <w:link w:val="CommentSubjectChar"/>
    <w:rsid w:val="0074597A"/>
    <w:rPr>
      <w:b/>
      <w:bCs/>
    </w:rPr>
  </w:style>
  <w:style w:type="character" w:customStyle="1" w:styleId="CommentSubjectChar">
    <w:name w:val="Comment Subject Char"/>
    <w:link w:val="CommentSubject"/>
    <w:rsid w:val="0074597A"/>
    <w:rPr>
      <w:rFonts w:cs="Times"/>
      <w:b/>
      <w:bCs/>
    </w:rPr>
  </w:style>
  <w:style w:type="paragraph" w:styleId="NormalWeb">
    <w:name w:val="Normal (Web)"/>
    <w:basedOn w:val="Normal"/>
    <w:uiPriority w:val="99"/>
    <w:rsid w:val="0066719F"/>
    <w:pPr>
      <w:spacing w:before="100" w:beforeAutospacing="1" w:after="100" w:afterAutospacing="1" w:line="225" w:lineRule="atLeast"/>
    </w:pPr>
    <w:rPr>
      <w:rFonts w:ascii="Verdana" w:hAnsi="Verdana" w:cs="Times New Roman"/>
      <w:color w:val="666666"/>
      <w:sz w:val="17"/>
      <w:szCs w:val="17"/>
    </w:rPr>
  </w:style>
  <w:style w:type="paragraph" w:styleId="Revision">
    <w:name w:val="Revision"/>
    <w:hidden/>
    <w:uiPriority w:val="99"/>
    <w:semiHidden/>
    <w:rsid w:val="003B0C1E"/>
    <w:rPr>
      <w:rFonts w:cs="Times"/>
      <w:sz w:val="24"/>
      <w:szCs w:val="24"/>
    </w:rPr>
  </w:style>
  <w:style w:type="character" w:styleId="Hyperlink">
    <w:name w:val="Hyperlink"/>
    <w:basedOn w:val="DefaultParagraphFont"/>
    <w:uiPriority w:val="99"/>
    <w:unhideWhenUsed/>
    <w:rsid w:val="007C36C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377A0876240D4EB7D73B501ABF64E1" ma:contentTypeVersion="18" ma:contentTypeDescription="Create a new document." ma:contentTypeScope="" ma:versionID="d2d60bc8abb5bc8de79393211e1195e6">
  <xsd:schema xmlns:xsd="http://www.w3.org/2001/XMLSchema" xmlns:xs="http://www.w3.org/2001/XMLSchema" xmlns:p="http://schemas.microsoft.com/office/2006/metadata/properties" xmlns:ns3="75bafe42-38b9-4122-8335-8745f6f018c1" xmlns:ns4="ef9bad00-d058-41e5-9420-ad761968c3d6" targetNamespace="http://schemas.microsoft.com/office/2006/metadata/properties" ma:root="true" ma:fieldsID="2522a47639264d0e383f9544f5032c24" ns3:_="" ns4:_="">
    <xsd:import namespace="75bafe42-38b9-4122-8335-8745f6f018c1"/>
    <xsd:import namespace="ef9bad00-d058-41e5-9420-ad761968c3d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afe42-38b9-4122-8335-8745f6f018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9bad00-d058-41e5-9420-ad761968c3d6"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5bafe42-38b9-4122-8335-8745f6f018c1" xsi:nil="true"/>
  </documentManagement>
</p:properties>
</file>

<file path=customXml/itemProps1.xml><?xml version="1.0" encoding="utf-8"?>
<ds:datastoreItem xmlns:ds="http://schemas.openxmlformats.org/officeDocument/2006/customXml" ds:itemID="{D04A0D0F-EDF5-49C0-9D37-514AF123AC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bafe42-38b9-4122-8335-8745f6f018c1"/>
    <ds:schemaRef ds:uri="ef9bad00-d058-41e5-9420-ad761968c3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CC4B8E-86EE-4AAE-9867-322D5E588B93}">
  <ds:schemaRefs>
    <ds:schemaRef ds:uri="http://schemas.microsoft.com/sharepoint/v3/contenttype/forms"/>
  </ds:schemaRefs>
</ds:datastoreItem>
</file>

<file path=customXml/itemProps3.xml><?xml version="1.0" encoding="utf-8"?>
<ds:datastoreItem xmlns:ds="http://schemas.openxmlformats.org/officeDocument/2006/customXml" ds:itemID="{29DD5837-15EC-4ADF-9A4C-4FF4ED36DA8E}">
  <ds:schemaRefs>
    <ds:schemaRef ds:uri="http://schemas.microsoft.com/office/2006/metadata/properties"/>
    <ds:schemaRef ds:uri="http://schemas.microsoft.com/office/infopath/2007/PartnerControls"/>
    <ds:schemaRef ds:uri="75bafe42-38b9-4122-8335-8745f6f018c1"/>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1262</Words>
  <Characters>7199</Characters>
  <Application>Microsoft Office Word</Application>
  <DocSecurity>0</DocSecurity>
  <Lines>59</Lines>
  <Paragraphs>16</Paragraphs>
  <ScaleCrop>false</ScaleCrop>
  <Company>WSSDA</Company>
  <LinksUpToDate>false</LinksUpToDate>
  <CharactersWithSpaces>8445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6000BP - Program Planning, Budget Preparation, Adoption and Implementation</dc:title>
  <dc:subject/>
  <dc:creator>Policy AA</dc:creator>
  <cp:keywords/>
  <cp:lastModifiedBy>Maxine Broussard-Upchurch</cp:lastModifiedBy>
  <cp:revision>7</cp:revision>
  <cp:lastPrinted>2014-06-24T23:18:00Z</cp:lastPrinted>
  <dcterms:created xsi:type="dcterms:W3CDTF">2024-04-16T22:46:00Z</dcterms:created>
  <dcterms:modified xsi:type="dcterms:W3CDTF">2024-04-26T21:36:00Z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0x0101009F377A0876240D4EB7D73B501ABF64E1</vt:lpwstr>
  </property>
</Properties>
</file>