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B4E8B8" w14:textId="217F964E" w:rsidR="00FD3CE9" w:rsidRPr="00ED1FAB" w:rsidRDefault="00701E16" w:rsidP="00ED1FAB">
      <w:pPr>
        <w:spacing w:after="0" w:line="240" w:lineRule="auto"/>
        <w:ind w:left="504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1FAB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191B8C" w:rsidRPr="00ED1FAB">
        <w:rPr>
          <w:rFonts w:ascii="Times New Roman" w:hAnsi="Times New Roman" w:cs="Times New Roman"/>
          <w:b/>
          <w:bCs/>
          <w:sz w:val="24"/>
          <w:szCs w:val="24"/>
        </w:rPr>
        <w:t>perating Policy No. 4205</w:t>
      </w:r>
      <w:r w:rsidR="00FD3CE9" w:rsidRPr="00ED1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FFAED52" w14:textId="332215BD" w:rsidR="00701E16" w:rsidRPr="00ED1FAB" w:rsidRDefault="00ED1FAB" w:rsidP="00ED1FAB">
      <w:pPr>
        <w:spacing w:after="0" w:line="240" w:lineRule="auto"/>
        <w:ind w:left="504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1FAB">
        <w:rPr>
          <w:rFonts w:ascii="Times New Roman" w:hAnsi="Times New Roman" w:cs="Times New Roman"/>
          <w:b/>
          <w:bCs/>
          <w:sz w:val="24"/>
          <w:szCs w:val="24"/>
        </w:rPr>
        <w:t>Community Relations</w:t>
      </w:r>
    </w:p>
    <w:p w14:paraId="2F257DB3" w14:textId="77777777" w:rsidR="00ED1FAB" w:rsidRPr="00ED1FAB" w:rsidRDefault="00ED1FAB" w:rsidP="00CC0B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A63570" w14:textId="5565F5B0" w:rsidR="00CC0B47" w:rsidRPr="00ED1FAB" w:rsidRDefault="00ED1FAB" w:rsidP="00ED1F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1FAB">
        <w:rPr>
          <w:rFonts w:ascii="Times New Roman" w:hAnsi="Times New Roman" w:cs="Times New Roman"/>
          <w:b/>
          <w:bCs/>
          <w:sz w:val="24"/>
          <w:szCs w:val="24"/>
        </w:rPr>
        <w:t>REGIONAL DISTRIBUTION PROGRAM FOR HEALTH AND SAFETY RESOURCES - OPIOID OVERDOSE REVERSAL MEDICATION TO SCHOOLS</w:t>
      </w:r>
    </w:p>
    <w:p w14:paraId="6844BC2C" w14:textId="77777777" w:rsidR="00ED1FAB" w:rsidRPr="00ED1FAB" w:rsidRDefault="00ED1FAB" w:rsidP="00ED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463A9C" w14:textId="438F372E" w:rsidR="001B113C" w:rsidRDefault="0075267B" w:rsidP="00ED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1FAB">
        <w:rPr>
          <w:rFonts w:ascii="Times New Roman" w:hAnsi="Times New Roman" w:cs="Times New Roman"/>
          <w:sz w:val="24"/>
          <w:szCs w:val="24"/>
        </w:rPr>
        <w:t>Puget Sound Educational Service District (PSESD) values the health, safety</w:t>
      </w:r>
      <w:r w:rsidR="005000D8" w:rsidRPr="00ED1FAB">
        <w:rPr>
          <w:rFonts w:ascii="Times New Roman" w:hAnsi="Times New Roman" w:cs="Times New Roman"/>
          <w:sz w:val="24"/>
          <w:szCs w:val="24"/>
        </w:rPr>
        <w:t>,</w:t>
      </w:r>
      <w:r w:rsidRPr="00ED1FAB">
        <w:rPr>
          <w:rFonts w:ascii="Times New Roman" w:hAnsi="Times New Roman" w:cs="Times New Roman"/>
          <w:sz w:val="24"/>
          <w:szCs w:val="24"/>
        </w:rPr>
        <w:t xml:space="preserve"> and security </w:t>
      </w:r>
      <w:r w:rsidR="009926F7" w:rsidRPr="00ED1FAB">
        <w:rPr>
          <w:rFonts w:ascii="Times New Roman" w:hAnsi="Times New Roman" w:cs="Times New Roman"/>
          <w:sz w:val="24"/>
          <w:szCs w:val="24"/>
        </w:rPr>
        <w:t xml:space="preserve">of </w:t>
      </w:r>
      <w:r w:rsidR="002644A2" w:rsidRPr="00ED1FAB">
        <w:rPr>
          <w:rFonts w:ascii="Times New Roman" w:hAnsi="Times New Roman" w:cs="Times New Roman"/>
          <w:sz w:val="24"/>
          <w:szCs w:val="24"/>
        </w:rPr>
        <w:t xml:space="preserve">the region’s </w:t>
      </w:r>
      <w:r w:rsidRPr="00ED1FAB">
        <w:rPr>
          <w:rFonts w:ascii="Times New Roman" w:hAnsi="Times New Roman" w:cs="Times New Roman"/>
          <w:sz w:val="24"/>
          <w:szCs w:val="24"/>
        </w:rPr>
        <w:t xml:space="preserve">students and </w:t>
      </w:r>
      <w:r w:rsidR="009926F7" w:rsidRPr="00ED1FAB">
        <w:rPr>
          <w:rFonts w:ascii="Times New Roman" w:hAnsi="Times New Roman" w:cs="Times New Roman"/>
          <w:sz w:val="24"/>
          <w:szCs w:val="24"/>
        </w:rPr>
        <w:t xml:space="preserve">staff </w:t>
      </w:r>
      <w:r w:rsidRPr="00ED1FAB">
        <w:rPr>
          <w:rFonts w:ascii="Times New Roman" w:hAnsi="Times New Roman" w:cs="Times New Roman"/>
          <w:sz w:val="24"/>
          <w:szCs w:val="24"/>
        </w:rPr>
        <w:t xml:space="preserve">and </w:t>
      </w:r>
      <w:r w:rsidR="005A11C7" w:rsidRPr="00ED1FAB">
        <w:rPr>
          <w:rFonts w:ascii="Times New Roman" w:hAnsi="Times New Roman" w:cs="Times New Roman"/>
          <w:sz w:val="24"/>
          <w:szCs w:val="24"/>
        </w:rPr>
        <w:t>engage</w:t>
      </w:r>
      <w:r w:rsidR="00F44523" w:rsidRPr="00ED1FAB">
        <w:rPr>
          <w:rFonts w:ascii="Times New Roman" w:hAnsi="Times New Roman" w:cs="Times New Roman"/>
          <w:sz w:val="24"/>
          <w:szCs w:val="24"/>
        </w:rPr>
        <w:t>s</w:t>
      </w:r>
      <w:r w:rsidR="005A11C7" w:rsidRPr="00ED1FAB">
        <w:rPr>
          <w:rFonts w:ascii="Times New Roman" w:hAnsi="Times New Roman" w:cs="Times New Roman"/>
          <w:sz w:val="24"/>
          <w:szCs w:val="24"/>
        </w:rPr>
        <w:t xml:space="preserve"> in </w:t>
      </w:r>
      <w:r w:rsidRPr="00ED1FAB">
        <w:rPr>
          <w:rFonts w:ascii="Times New Roman" w:hAnsi="Times New Roman" w:cs="Times New Roman"/>
          <w:sz w:val="24"/>
          <w:szCs w:val="24"/>
        </w:rPr>
        <w:t xml:space="preserve">practices designed to make </w:t>
      </w:r>
      <w:r w:rsidR="00E65BC7" w:rsidRPr="00ED1FAB">
        <w:rPr>
          <w:rFonts w:ascii="Times New Roman" w:hAnsi="Times New Roman" w:cs="Times New Roman"/>
          <w:sz w:val="24"/>
          <w:szCs w:val="24"/>
        </w:rPr>
        <w:t xml:space="preserve">health and safety </w:t>
      </w:r>
      <w:r w:rsidRPr="00ED1FAB">
        <w:rPr>
          <w:rFonts w:ascii="Times New Roman" w:hAnsi="Times New Roman" w:cs="Times New Roman"/>
          <w:sz w:val="24"/>
          <w:szCs w:val="24"/>
        </w:rPr>
        <w:t xml:space="preserve">resources </w:t>
      </w:r>
      <w:r w:rsidR="00C6343D" w:rsidRPr="00ED1FAB">
        <w:rPr>
          <w:rFonts w:ascii="Times New Roman" w:hAnsi="Times New Roman" w:cs="Times New Roman"/>
          <w:sz w:val="24"/>
          <w:szCs w:val="24"/>
        </w:rPr>
        <w:t xml:space="preserve">and support </w:t>
      </w:r>
      <w:r w:rsidRPr="00ED1FAB">
        <w:rPr>
          <w:rFonts w:ascii="Times New Roman" w:hAnsi="Times New Roman" w:cs="Times New Roman"/>
          <w:sz w:val="24"/>
          <w:szCs w:val="24"/>
        </w:rPr>
        <w:t xml:space="preserve">readily available to schools in an equitable manner.  </w:t>
      </w:r>
    </w:p>
    <w:p w14:paraId="08C62225" w14:textId="77777777" w:rsidR="00ED1FAB" w:rsidRPr="00ED1FAB" w:rsidRDefault="00ED1FAB" w:rsidP="00ED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956235" w14:textId="77777777" w:rsidR="00ED1FAB" w:rsidRDefault="00CC0B47" w:rsidP="00ED1FA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ED1FAB">
        <w:rPr>
          <w:rFonts w:ascii="Times New Roman" w:hAnsi="Times New Roman" w:cs="Times New Roman"/>
          <w:sz w:val="24"/>
          <w:szCs w:val="24"/>
        </w:rPr>
        <w:t xml:space="preserve">This policy </w:t>
      </w:r>
      <w:r w:rsidR="00580D6C" w:rsidRPr="00ED1FAB">
        <w:rPr>
          <w:rFonts w:ascii="Times New Roman" w:hAnsi="Times New Roman" w:cs="Times New Roman"/>
          <w:sz w:val="24"/>
          <w:szCs w:val="24"/>
        </w:rPr>
        <w:t xml:space="preserve">provides for implementation of </w:t>
      </w:r>
      <w:r w:rsidRPr="00ED1FAB">
        <w:rPr>
          <w:rFonts w:ascii="Times New Roman" w:hAnsi="Times New Roman" w:cs="Times New Roman"/>
          <w:sz w:val="24"/>
          <w:szCs w:val="24"/>
        </w:rPr>
        <w:t>a</w:t>
      </w:r>
      <w:r w:rsidR="00C6343D" w:rsidRPr="00ED1FAB">
        <w:rPr>
          <w:rFonts w:ascii="Times New Roman" w:hAnsi="Times New Roman" w:cs="Times New Roman"/>
          <w:sz w:val="24"/>
          <w:szCs w:val="24"/>
        </w:rPr>
        <w:t>n</w:t>
      </w:r>
      <w:r w:rsidRPr="00ED1FAB">
        <w:rPr>
          <w:rFonts w:ascii="Times New Roman" w:hAnsi="Times New Roman" w:cs="Times New Roman"/>
          <w:sz w:val="24"/>
          <w:szCs w:val="24"/>
        </w:rPr>
        <w:t xml:space="preserve"> </w:t>
      </w:r>
      <w:r w:rsidR="00C72793" w:rsidRPr="00ED1FAB">
        <w:rPr>
          <w:rFonts w:ascii="Times New Roman" w:hAnsi="Times New Roman" w:cs="Times New Roman"/>
          <w:sz w:val="24"/>
          <w:szCs w:val="24"/>
        </w:rPr>
        <w:t xml:space="preserve">acquisition and </w:t>
      </w:r>
      <w:r w:rsidRPr="00ED1FAB">
        <w:rPr>
          <w:rFonts w:ascii="Times New Roman" w:hAnsi="Times New Roman" w:cs="Times New Roman"/>
          <w:sz w:val="24"/>
          <w:szCs w:val="24"/>
        </w:rPr>
        <w:t xml:space="preserve">distribution </w:t>
      </w:r>
      <w:r w:rsidR="00C72793" w:rsidRPr="00ED1FAB">
        <w:rPr>
          <w:rFonts w:ascii="Times New Roman" w:hAnsi="Times New Roman" w:cs="Times New Roman"/>
          <w:sz w:val="24"/>
          <w:szCs w:val="24"/>
        </w:rPr>
        <w:t xml:space="preserve">process </w:t>
      </w:r>
      <w:r w:rsidRPr="00ED1FAB">
        <w:rPr>
          <w:rFonts w:ascii="Times New Roman" w:hAnsi="Times New Roman" w:cs="Times New Roman"/>
          <w:sz w:val="24"/>
          <w:szCs w:val="24"/>
        </w:rPr>
        <w:t xml:space="preserve">of opioid overdose reversal medication to school districts within the PSESD region. </w:t>
      </w:r>
      <w:r w:rsidR="00A114B6" w:rsidRPr="00ED1FAB">
        <w:rPr>
          <w:rFonts w:ascii="Times New Roman" w:hAnsi="Times New Roman" w:cs="Times New Roman"/>
          <w:sz w:val="24"/>
          <w:szCs w:val="24"/>
        </w:rPr>
        <w:t xml:space="preserve">Through a partnership </w:t>
      </w:r>
      <w:r w:rsidR="00D865E9" w:rsidRPr="00ED1FAB">
        <w:rPr>
          <w:rFonts w:ascii="Times New Roman" w:hAnsi="Times New Roman" w:cs="Times New Roman"/>
          <w:sz w:val="24"/>
          <w:szCs w:val="24"/>
        </w:rPr>
        <w:t xml:space="preserve">between </w:t>
      </w:r>
      <w:r w:rsidR="009410D0" w:rsidRPr="00ED1FA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Washington state’s Department of Health (</w:t>
      </w:r>
      <w:r w:rsidR="00B1331A" w:rsidRPr="00ED1FA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DOH</w:t>
      </w:r>
      <w:r w:rsidR="009410D0" w:rsidRPr="00ED1FA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)</w:t>
      </w:r>
      <w:r w:rsidR="00BB23C5" w:rsidRPr="00ED1FA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and</w:t>
      </w:r>
      <w:r w:rsidR="00B1331A" w:rsidRPr="00ED1FA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9410D0" w:rsidRPr="00ED1FA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E</w:t>
      </w:r>
      <w:r w:rsidR="00BC0F15" w:rsidRPr="00ED1FA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ducational Service Districts</w:t>
      </w:r>
      <w:r w:rsidR="00BB23C5" w:rsidRPr="00ED1FA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PSESD will </w:t>
      </w:r>
      <w:r w:rsidR="00B1331A" w:rsidRPr="00ED1FA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offer public comprehensive and alternative high schools two kits of intranasal naloxone</w:t>
      </w:r>
      <w:r w:rsidR="00D51837" w:rsidRPr="00ED1FA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to </w:t>
      </w:r>
      <w:r w:rsidR="00B1331A" w:rsidRPr="00ED1FA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support the </w:t>
      </w:r>
      <w:hyperlink r:id="rId10" w:tgtFrame="_blank" w:tooltip="Original URL: https://lnks.gd/l/eyJhbGciOiJIUzI1NiJ9.eyJidWxsZXRpbl9saW5rX2lkIjoxMDEsInVyaSI6ImJwMjpjbGljayIsInVybCI6Imh0dHBzOi8vYXBwLmxlZy53YS5nb3YvcmN3L2RlZmF1bHQuYXNweD9jaXRlPTI4QS4yMTAuMzkwIzp-OnRleHQ9KDIpKGEpJTIwRm9yJTIwdGhlLGluJTIwYWNjb3JkYW5jZSUyMHdpdGg" w:history="1">
        <w:r w:rsidR="00B1331A" w:rsidRPr="00ED1FA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Washington law</w:t>
        </w:r>
      </w:hyperlink>
      <w:r w:rsidR="00B1331A" w:rsidRPr="00ED1FA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 requiring school districts with 2,000 students or more </w:t>
      </w:r>
      <w:r w:rsidR="00F16678" w:rsidRPr="00ED1FA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students </w:t>
      </w:r>
      <w:r w:rsidR="00B1331A" w:rsidRPr="00ED1FA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to stock at least one set of opioid overdose reversal medication in each high school. Smaller school districts may also choose to obtain and maintain naloxone </w:t>
      </w:r>
      <w:r w:rsidR="000220B2" w:rsidRPr="00ED1FA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for their schools through this partnership</w:t>
      </w:r>
      <w:r w:rsidR="00B1331A" w:rsidRPr="00ED1FA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  </w:t>
      </w:r>
    </w:p>
    <w:p w14:paraId="0221FE5F" w14:textId="77777777" w:rsidR="00ED1FAB" w:rsidRDefault="00ED1FAB" w:rsidP="00ED1FA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499FB806" w14:textId="33E5635F" w:rsidR="00F36044" w:rsidRPr="00ED1FAB" w:rsidRDefault="00D4610E" w:rsidP="00ED1F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1" w:tgtFrame="_blank" w:history="1">
        <w:r w:rsidR="00F36044" w:rsidRPr="00ED1FA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9F9F9"/>
          </w:rPr>
          <w:t>RCW 28A.210.390 allows high schools to obtain and maintain opioid overdose reversal medication through a standing order prescribed and dispensed in accordance with RCW 69.41.095</w:t>
        </w:r>
      </w:hyperlink>
      <w:r w:rsidR="00140CA5" w:rsidRPr="00ED1FA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9F9F9"/>
        </w:rPr>
        <w:t xml:space="preserve"> as part of an emergency </w:t>
      </w:r>
      <w:r w:rsidR="00A114B6" w:rsidRPr="00ED1FA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9F9F9"/>
        </w:rPr>
        <w:t xml:space="preserve">protocol to prevent </w:t>
      </w:r>
      <w:r w:rsidR="007A75DA" w:rsidRPr="00ED1FA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9F9F9"/>
        </w:rPr>
        <w:t xml:space="preserve">opioid </w:t>
      </w:r>
      <w:r w:rsidR="00A114B6" w:rsidRPr="00ED1FA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9F9F9"/>
        </w:rPr>
        <w:t>overdose deaths</w:t>
      </w:r>
      <w:r w:rsidR="00F36044" w:rsidRPr="00ED1FAB">
        <w:rPr>
          <w:rFonts w:ascii="Times New Roman" w:hAnsi="Times New Roman" w:cs="Times New Roman"/>
          <w:sz w:val="24"/>
          <w:szCs w:val="24"/>
          <w:shd w:val="clear" w:color="auto" w:fill="F9F9F9"/>
        </w:rPr>
        <w:t>. </w:t>
      </w:r>
      <w:r w:rsidR="00F36044" w:rsidRPr="00ED1F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54A01A" w14:textId="144111DE" w:rsidR="001352EC" w:rsidRPr="00ED1FAB" w:rsidRDefault="00CC0B47" w:rsidP="00ED1FA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D1F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PSESD will engage with </w:t>
      </w:r>
      <w:r w:rsidR="004B3144" w:rsidRPr="00ED1FAB">
        <w:rPr>
          <w:rFonts w:ascii="Times New Roman" w:hAnsi="Times New Roman" w:cs="Times New Roman"/>
          <w:sz w:val="24"/>
          <w:szCs w:val="24"/>
          <w:shd w:val="clear" w:color="auto" w:fill="FFFFFF"/>
        </w:rPr>
        <w:t>DOH and</w:t>
      </w:r>
      <w:r w:rsidR="00DD6479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the Superintendent of Public Instruction (</w:t>
      </w:r>
      <w:r w:rsidR="00AA0099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SPI)</w:t>
      </w:r>
      <w:r w:rsidR="00F86B2A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in implementing this policy</w:t>
      </w:r>
      <w:r w:rsidR="00AA0099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AA0099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PSESD</w:t>
      </w:r>
      <w:r w:rsidR="002B3613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’s distribution system of naloxone </w:t>
      </w:r>
      <w:r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to school districts </w:t>
      </w:r>
      <w:r w:rsidR="00657767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is entirely voluntary and </w:t>
      </w:r>
      <w:r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does not duplicate other </w:t>
      </w:r>
      <w:r w:rsidR="00F91F3C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district procurement </w:t>
      </w:r>
      <w:r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efforts.  </w:t>
      </w:r>
    </w:p>
    <w:p w14:paraId="44D26CEF" w14:textId="77777777" w:rsidR="00DE238D" w:rsidRPr="00ED1FAB" w:rsidRDefault="00DE238D" w:rsidP="00ED1FA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8C58404" w14:textId="13005465" w:rsidR="00DE238D" w:rsidRPr="00ED1FAB" w:rsidRDefault="00B8141C" w:rsidP="00ED1FA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ED1FAB">
        <w:rPr>
          <w:rFonts w:ascii="Times New Roman" w:hAnsi="Times New Roman" w:cs="Times New Roman"/>
          <w:sz w:val="24"/>
          <w:szCs w:val="24"/>
        </w:rPr>
        <w:t xml:space="preserve">PSESD </w:t>
      </w:r>
      <w:r w:rsidR="00DE238D" w:rsidRPr="00ED1FAB">
        <w:rPr>
          <w:rFonts w:ascii="Times New Roman" w:hAnsi="Times New Roman" w:cs="Times New Roman"/>
          <w:sz w:val="24"/>
          <w:szCs w:val="24"/>
        </w:rPr>
        <w:t xml:space="preserve">will </w:t>
      </w:r>
      <w:r w:rsidR="00B2288E" w:rsidRPr="00ED1FAB">
        <w:rPr>
          <w:rFonts w:ascii="Times New Roman" w:hAnsi="Times New Roman" w:cs="Times New Roman"/>
          <w:sz w:val="24"/>
          <w:szCs w:val="24"/>
        </w:rPr>
        <w:t xml:space="preserve">follow prescribed </w:t>
      </w:r>
      <w:r w:rsidR="00A0715F" w:rsidRPr="00ED1FAB">
        <w:rPr>
          <w:rFonts w:ascii="Times New Roman" w:hAnsi="Times New Roman" w:cs="Times New Roman"/>
          <w:sz w:val="24"/>
          <w:szCs w:val="24"/>
        </w:rPr>
        <w:t xml:space="preserve">manufacturer’s </w:t>
      </w:r>
      <w:r w:rsidR="00B2288E" w:rsidRPr="00ED1FAB">
        <w:rPr>
          <w:rFonts w:ascii="Times New Roman" w:hAnsi="Times New Roman" w:cs="Times New Roman"/>
          <w:sz w:val="24"/>
          <w:szCs w:val="24"/>
        </w:rPr>
        <w:t xml:space="preserve">guidelines for </w:t>
      </w:r>
      <w:r w:rsidR="00A0715F" w:rsidRPr="00ED1FAB">
        <w:rPr>
          <w:rFonts w:ascii="Times New Roman" w:hAnsi="Times New Roman" w:cs="Times New Roman"/>
          <w:sz w:val="24"/>
          <w:szCs w:val="24"/>
        </w:rPr>
        <w:t>storage</w:t>
      </w:r>
      <w:r w:rsidR="00D16381" w:rsidRPr="00ED1FAB">
        <w:rPr>
          <w:rFonts w:ascii="Times New Roman" w:hAnsi="Times New Roman" w:cs="Times New Roman"/>
          <w:sz w:val="24"/>
          <w:szCs w:val="24"/>
        </w:rPr>
        <w:t xml:space="preserve"> and medication safety</w:t>
      </w:r>
      <w:r w:rsidR="00E042A7" w:rsidRPr="00ED1FAB">
        <w:rPr>
          <w:rFonts w:ascii="Times New Roman" w:hAnsi="Times New Roman" w:cs="Times New Roman"/>
          <w:sz w:val="24"/>
          <w:szCs w:val="24"/>
        </w:rPr>
        <w:t xml:space="preserve"> and work with DOH to </w:t>
      </w:r>
      <w:r w:rsidR="00475F65" w:rsidRPr="00ED1FAB">
        <w:rPr>
          <w:rFonts w:ascii="Times New Roman" w:hAnsi="Times New Roman" w:cs="Times New Roman"/>
          <w:sz w:val="24"/>
          <w:szCs w:val="24"/>
        </w:rPr>
        <w:t>ensur</w:t>
      </w:r>
      <w:r w:rsidR="00E042A7" w:rsidRPr="00ED1FAB">
        <w:rPr>
          <w:rFonts w:ascii="Times New Roman" w:hAnsi="Times New Roman" w:cs="Times New Roman"/>
          <w:sz w:val="24"/>
          <w:szCs w:val="24"/>
        </w:rPr>
        <w:t>e</w:t>
      </w:r>
      <w:r w:rsidR="00475F65" w:rsidRPr="00ED1FAB">
        <w:rPr>
          <w:rFonts w:ascii="Times New Roman" w:hAnsi="Times New Roman" w:cs="Times New Roman"/>
          <w:sz w:val="24"/>
          <w:szCs w:val="24"/>
        </w:rPr>
        <w:t xml:space="preserve"> </w:t>
      </w:r>
      <w:r w:rsidR="00DE238D" w:rsidRPr="00ED1FAB">
        <w:rPr>
          <w:rFonts w:ascii="Times New Roman" w:hAnsi="Times New Roman" w:cs="Times New Roman"/>
          <w:sz w:val="24"/>
          <w:szCs w:val="24"/>
        </w:rPr>
        <w:t xml:space="preserve">an adequate inventory of opioid overdose medication is maintained consistent with reasonable projected demands. </w:t>
      </w:r>
    </w:p>
    <w:p w14:paraId="292B9A27" w14:textId="77777777" w:rsidR="00DE238D" w:rsidRPr="00ED1FAB" w:rsidRDefault="00DE238D" w:rsidP="00ED1FA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0EEDB87" w14:textId="378FC069" w:rsidR="009B6220" w:rsidRPr="00ED1FAB" w:rsidRDefault="002B3F96" w:rsidP="00ED1FA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</w:t>
      </w:r>
      <w:r w:rsidR="00790035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he Superintendent</w:t>
      </w:r>
      <w:r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or Designee</w:t>
      </w:r>
      <w:r w:rsidR="00790035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will review the policy</w:t>
      </w:r>
      <w:r w:rsidR="00125781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A6388D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and its implementation </w:t>
      </w:r>
      <w:r w:rsidR="00125781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with the Executive Leadership Team</w:t>
      </w:r>
      <w:r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 needed</w:t>
      </w:r>
      <w:r w:rsidR="000D1C05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D21A37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</w:t>
      </w:r>
      <w:r w:rsidR="00C57FB1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SESD will also cooperate with DOH’s comprehensive evaluation to assess the ESD </w:t>
      </w:r>
      <w:r w:rsidR="00620B9D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distribution program’s effectiveness </w:t>
      </w:r>
      <w:r w:rsidR="00CD4B92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based on real-time usage</w:t>
      </w:r>
      <w:r w:rsidR="001C2853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="00CD4B92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demand patterns</w:t>
      </w:r>
      <w:r w:rsidR="001C2853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="00CD4B92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20B9D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and </w:t>
      </w:r>
      <w:r w:rsidR="001C2853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feedback to </w:t>
      </w:r>
      <w:r w:rsidR="00620B9D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determine </w:t>
      </w:r>
      <w:r w:rsidR="00303914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ongoing implementation and </w:t>
      </w:r>
      <w:r w:rsidR="006541FB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need for a broader distribution beyond public high schools.  </w:t>
      </w:r>
    </w:p>
    <w:p w14:paraId="0912E242" w14:textId="797C170E" w:rsidR="00D80B05" w:rsidRPr="00ED1FAB" w:rsidRDefault="00D80B05" w:rsidP="00ED1F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5F65BC" w14:textId="5BB07CF9" w:rsidR="004303F2" w:rsidRDefault="004303F2" w:rsidP="00ED1F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Adopted:</w:t>
      </w:r>
      <w:r w:rsidR="00FC3ACC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April</w:t>
      </w:r>
      <w:r w:rsidR="00FC3ACC" w:rsidRPr="00ED1FA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2024</w:t>
      </w:r>
    </w:p>
    <w:p w14:paraId="2F8AA1AC" w14:textId="77777777" w:rsidR="00ED1FAB" w:rsidRPr="00ED1FAB" w:rsidRDefault="00ED1FAB" w:rsidP="00ED1F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6E03A74" w14:textId="7C77383F" w:rsidR="00602EFF" w:rsidRPr="00ED1FAB" w:rsidRDefault="00602EFF" w:rsidP="00ED1FAB">
      <w:pPr>
        <w:pStyle w:val="NormalWeb"/>
        <w:spacing w:before="0" w:beforeAutospacing="0" w:after="0" w:afterAutospacing="0"/>
        <w:rPr>
          <w:color w:val="000000"/>
        </w:rPr>
      </w:pPr>
      <w:r w:rsidRPr="00ED1FAB">
        <w:rPr>
          <w:color w:val="000000"/>
        </w:rPr>
        <w:t xml:space="preserve">Relevant PSESD Board Governance Policies: </w:t>
      </w:r>
      <w:r w:rsidRPr="00ED1FAB">
        <w:rPr>
          <w:color w:val="000000"/>
        </w:rPr>
        <w:tab/>
        <w:t>EL 1 Global Executive Constraint</w:t>
      </w:r>
    </w:p>
    <w:p w14:paraId="132F6702" w14:textId="77777777" w:rsidR="00602EFF" w:rsidRPr="00ED1FAB" w:rsidRDefault="00602EFF" w:rsidP="00ED1FAB">
      <w:pPr>
        <w:pStyle w:val="NormalWeb"/>
        <w:spacing w:before="0" w:beforeAutospacing="0" w:after="0" w:afterAutospacing="0"/>
        <w:ind w:left="4320" w:firstLine="720"/>
        <w:rPr>
          <w:color w:val="000000"/>
        </w:rPr>
      </w:pPr>
      <w:r w:rsidRPr="00ED1FAB">
        <w:rPr>
          <w:color w:val="000000"/>
        </w:rPr>
        <w:t>EL 3 Transformational Relationships</w:t>
      </w:r>
    </w:p>
    <w:p w14:paraId="1B899250" w14:textId="77777777" w:rsidR="00EB44C3" w:rsidRPr="00ED1FAB" w:rsidRDefault="00EB44C3" w:rsidP="00ED1FAB">
      <w:pPr>
        <w:pStyle w:val="NormalWeb"/>
        <w:spacing w:before="0" w:beforeAutospacing="0" w:after="0" w:afterAutospacing="0"/>
        <w:rPr>
          <w:color w:val="000000"/>
        </w:rPr>
      </w:pPr>
    </w:p>
    <w:p w14:paraId="01035B43" w14:textId="34F5858E" w:rsidR="00571C54" w:rsidRPr="00ED1FAB" w:rsidRDefault="00602EFF" w:rsidP="00ED1FAB">
      <w:pPr>
        <w:pStyle w:val="Heading3"/>
        <w:shd w:val="clear" w:color="auto" w:fill="FFFFFF"/>
        <w:spacing w:before="0" w:beforeAutospacing="0" w:after="0" w:afterAutospacing="0"/>
        <w:ind w:left="1980" w:hanging="1980"/>
        <w:rPr>
          <w:b w:val="0"/>
          <w:bCs w:val="0"/>
          <w:color w:val="000000"/>
          <w:sz w:val="24"/>
          <w:szCs w:val="24"/>
        </w:rPr>
      </w:pPr>
      <w:r w:rsidRPr="00ED1FAB">
        <w:rPr>
          <w:b w:val="0"/>
          <w:bCs w:val="0"/>
          <w:color w:val="000000"/>
          <w:sz w:val="24"/>
          <w:szCs w:val="24"/>
        </w:rPr>
        <w:t>Legal References:</w:t>
      </w:r>
      <w:r w:rsidR="00EB44C3" w:rsidRPr="00ED1FAB">
        <w:rPr>
          <w:b w:val="0"/>
          <w:bCs w:val="0"/>
          <w:color w:val="000000"/>
          <w:sz w:val="24"/>
          <w:szCs w:val="24"/>
        </w:rPr>
        <w:tab/>
        <w:t>RCW 28A.210.390</w:t>
      </w:r>
      <w:r w:rsidR="00571C54" w:rsidRPr="00ED1FAB">
        <w:rPr>
          <w:b w:val="0"/>
          <w:bCs w:val="0"/>
          <w:color w:val="000000"/>
          <w:sz w:val="24"/>
          <w:szCs w:val="24"/>
        </w:rPr>
        <w:t xml:space="preserve"> Opioid overdose reversal medication—Standing order—Administration</w:t>
      </w:r>
    </w:p>
    <w:p w14:paraId="62FDE611" w14:textId="75803AA0" w:rsidR="00335050" w:rsidRPr="00ED1FAB" w:rsidRDefault="702733F0" w:rsidP="00ED1FAB">
      <w:pPr>
        <w:pStyle w:val="Heading3"/>
        <w:shd w:val="clear" w:color="auto" w:fill="FFFFFF" w:themeFill="background1"/>
        <w:spacing w:before="0" w:beforeAutospacing="0" w:after="0" w:afterAutospacing="0"/>
        <w:ind w:left="1980"/>
        <w:rPr>
          <w:b w:val="0"/>
          <w:bCs w:val="0"/>
          <w:color w:val="000000"/>
          <w:sz w:val="24"/>
          <w:szCs w:val="24"/>
        </w:rPr>
      </w:pPr>
      <w:r w:rsidRPr="00ED1FAB">
        <w:rPr>
          <w:b w:val="0"/>
          <w:bCs w:val="0"/>
          <w:sz w:val="24"/>
          <w:szCs w:val="24"/>
        </w:rPr>
        <w:t xml:space="preserve">RCW 69.41.095 </w:t>
      </w:r>
      <w:r w:rsidRPr="00ED1FAB">
        <w:rPr>
          <w:b w:val="0"/>
          <w:bCs w:val="0"/>
          <w:color w:val="000000" w:themeColor="text1"/>
          <w:sz w:val="24"/>
          <w:szCs w:val="24"/>
        </w:rPr>
        <w:t>Opioid overdose reversal medication—Standing order permitted</w:t>
      </w:r>
    </w:p>
    <w:sectPr w:rsidR="00335050" w:rsidRPr="00ED1FA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65073A" w14:textId="77777777" w:rsidR="006E1508" w:rsidRDefault="006E1508" w:rsidP="006E1508">
      <w:pPr>
        <w:spacing w:after="0" w:line="240" w:lineRule="auto"/>
      </w:pPr>
      <w:r>
        <w:separator/>
      </w:r>
    </w:p>
  </w:endnote>
  <w:endnote w:type="continuationSeparator" w:id="0">
    <w:p w14:paraId="387F6D19" w14:textId="77777777" w:rsidR="006E1508" w:rsidRDefault="006E1508" w:rsidP="006E1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96603" w14:textId="77777777" w:rsidR="006E1508" w:rsidRDefault="006E15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37C893" w14:textId="77777777" w:rsidR="006E1508" w:rsidRDefault="006E15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383FC" w14:textId="77777777" w:rsidR="006E1508" w:rsidRDefault="006E15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F0A59B" w14:textId="77777777" w:rsidR="006E1508" w:rsidRDefault="006E1508" w:rsidP="006E1508">
      <w:pPr>
        <w:spacing w:after="0" w:line="240" w:lineRule="auto"/>
      </w:pPr>
      <w:r>
        <w:separator/>
      </w:r>
    </w:p>
  </w:footnote>
  <w:footnote w:type="continuationSeparator" w:id="0">
    <w:p w14:paraId="12FE9A82" w14:textId="77777777" w:rsidR="006E1508" w:rsidRDefault="006E1508" w:rsidP="006E1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3F1F96" w14:textId="77777777" w:rsidR="006E1508" w:rsidRDefault="006E15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A5E0E" w14:textId="6EDDA38E" w:rsidR="006E1508" w:rsidRDefault="006E15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E4AD6" w14:textId="77777777" w:rsidR="006E1508" w:rsidRDefault="006E15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7B4619"/>
    <w:multiLevelType w:val="multilevel"/>
    <w:tmpl w:val="D07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43581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050"/>
    <w:rsid w:val="00004E19"/>
    <w:rsid w:val="00012EE4"/>
    <w:rsid w:val="000220B2"/>
    <w:rsid w:val="000419ED"/>
    <w:rsid w:val="00077CD2"/>
    <w:rsid w:val="00090543"/>
    <w:rsid w:val="000A3CD3"/>
    <w:rsid w:val="000C35EF"/>
    <w:rsid w:val="000C6589"/>
    <w:rsid w:val="000D1C05"/>
    <w:rsid w:val="000F14B4"/>
    <w:rsid w:val="000F5E52"/>
    <w:rsid w:val="00100E0C"/>
    <w:rsid w:val="00125781"/>
    <w:rsid w:val="001352EC"/>
    <w:rsid w:val="00140CA5"/>
    <w:rsid w:val="00154D29"/>
    <w:rsid w:val="00191B8C"/>
    <w:rsid w:val="001A01FF"/>
    <w:rsid w:val="001B113C"/>
    <w:rsid w:val="001C2853"/>
    <w:rsid w:val="001D79B3"/>
    <w:rsid w:val="001E69EF"/>
    <w:rsid w:val="001F4703"/>
    <w:rsid w:val="0020324E"/>
    <w:rsid w:val="002644A2"/>
    <w:rsid w:val="002B3613"/>
    <w:rsid w:val="002B3662"/>
    <w:rsid w:val="002B3F96"/>
    <w:rsid w:val="00303914"/>
    <w:rsid w:val="00331AA7"/>
    <w:rsid w:val="00335050"/>
    <w:rsid w:val="0035305A"/>
    <w:rsid w:val="003867D8"/>
    <w:rsid w:val="003A66D3"/>
    <w:rsid w:val="003B4725"/>
    <w:rsid w:val="003C5269"/>
    <w:rsid w:val="00421A42"/>
    <w:rsid w:val="00424B11"/>
    <w:rsid w:val="004303F2"/>
    <w:rsid w:val="00431048"/>
    <w:rsid w:val="00435BBF"/>
    <w:rsid w:val="00475F65"/>
    <w:rsid w:val="0048311C"/>
    <w:rsid w:val="004B3144"/>
    <w:rsid w:val="004C4919"/>
    <w:rsid w:val="004C5349"/>
    <w:rsid w:val="004F00A0"/>
    <w:rsid w:val="005000D8"/>
    <w:rsid w:val="00511B75"/>
    <w:rsid w:val="00525E95"/>
    <w:rsid w:val="00536AFE"/>
    <w:rsid w:val="00571C54"/>
    <w:rsid w:val="00574CC7"/>
    <w:rsid w:val="00580D6C"/>
    <w:rsid w:val="0059027C"/>
    <w:rsid w:val="005A11C7"/>
    <w:rsid w:val="005C4CF3"/>
    <w:rsid w:val="00602EFF"/>
    <w:rsid w:val="006146C6"/>
    <w:rsid w:val="00620B9D"/>
    <w:rsid w:val="0065373A"/>
    <w:rsid w:val="006541FB"/>
    <w:rsid w:val="00656A28"/>
    <w:rsid w:val="00657767"/>
    <w:rsid w:val="0066092F"/>
    <w:rsid w:val="00695324"/>
    <w:rsid w:val="006B7339"/>
    <w:rsid w:val="006E1508"/>
    <w:rsid w:val="006E3E30"/>
    <w:rsid w:val="00701E16"/>
    <w:rsid w:val="0075267B"/>
    <w:rsid w:val="00764F8E"/>
    <w:rsid w:val="00774F2E"/>
    <w:rsid w:val="00776330"/>
    <w:rsid w:val="00776931"/>
    <w:rsid w:val="00790035"/>
    <w:rsid w:val="007913E4"/>
    <w:rsid w:val="007A58F9"/>
    <w:rsid w:val="007A75DA"/>
    <w:rsid w:val="007B1284"/>
    <w:rsid w:val="007B276A"/>
    <w:rsid w:val="007D21C5"/>
    <w:rsid w:val="007E7916"/>
    <w:rsid w:val="00816844"/>
    <w:rsid w:val="008369B6"/>
    <w:rsid w:val="0084516D"/>
    <w:rsid w:val="008A4F3D"/>
    <w:rsid w:val="008B6BBF"/>
    <w:rsid w:val="009410D0"/>
    <w:rsid w:val="009549A6"/>
    <w:rsid w:val="009926F7"/>
    <w:rsid w:val="009B6220"/>
    <w:rsid w:val="009C157B"/>
    <w:rsid w:val="009E7D28"/>
    <w:rsid w:val="00A0715F"/>
    <w:rsid w:val="00A114B6"/>
    <w:rsid w:val="00A32597"/>
    <w:rsid w:val="00A60B4A"/>
    <w:rsid w:val="00A6388D"/>
    <w:rsid w:val="00A8440C"/>
    <w:rsid w:val="00AA0099"/>
    <w:rsid w:val="00AB01D2"/>
    <w:rsid w:val="00AF04ED"/>
    <w:rsid w:val="00B129B3"/>
    <w:rsid w:val="00B1331A"/>
    <w:rsid w:val="00B2288E"/>
    <w:rsid w:val="00B7176C"/>
    <w:rsid w:val="00B8141C"/>
    <w:rsid w:val="00B875D4"/>
    <w:rsid w:val="00B9219E"/>
    <w:rsid w:val="00B94322"/>
    <w:rsid w:val="00BB23C5"/>
    <w:rsid w:val="00BC0F15"/>
    <w:rsid w:val="00BD2A5B"/>
    <w:rsid w:val="00BD4FF2"/>
    <w:rsid w:val="00C0488B"/>
    <w:rsid w:val="00C12FE2"/>
    <w:rsid w:val="00C57FB1"/>
    <w:rsid w:val="00C6343D"/>
    <w:rsid w:val="00C72793"/>
    <w:rsid w:val="00CA2BE3"/>
    <w:rsid w:val="00CC0B47"/>
    <w:rsid w:val="00CD4B92"/>
    <w:rsid w:val="00CF781F"/>
    <w:rsid w:val="00D06F97"/>
    <w:rsid w:val="00D152C0"/>
    <w:rsid w:val="00D16381"/>
    <w:rsid w:val="00D21A37"/>
    <w:rsid w:val="00D4610E"/>
    <w:rsid w:val="00D51837"/>
    <w:rsid w:val="00D80B05"/>
    <w:rsid w:val="00D81AFF"/>
    <w:rsid w:val="00D865E9"/>
    <w:rsid w:val="00DD4C09"/>
    <w:rsid w:val="00DD6479"/>
    <w:rsid w:val="00DD7FDD"/>
    <w:rsid w:val="00DE0832"/>
    <w:rsid w:val="00DE238D"/>
    <w:rsid w:val="00E0390E"/>
    <w:rsid w:val="00E042A7"/>
    <w:rsid w:val="00E51BD0"/>
    <w:rsid w:val="00E65BC7"/>
    <w:rsid w:val="00E90318"/>
    <w:rsid w:val="00E92FC2"/>
    <w:rsid w:val="00EA2456"/>
    <w:rsid w:val="00EB44C3"/>
    <w:rsid w:val="00ED1FAB"/>
    <w:rsid w:val="00ED5756"/>
    <w:rsid w:val="00ED738B"/>
    <w:rsid w:val="00F02CB1"/>
    <w:rsid w:val="00F16678"/>
    <w:rsid w:val="00F317A7"/>
    <w:rsid w:val="00F331CA"/>
    <w:rsid w:val="00F36044"/>
    <w:rsid w:val="00F44523"/>
    <w:rsid w:val="00F86B2A"/>
    <w:rsid w:val="00F909C5"/>
    <w:rsid w:val="00F91F3C"/>
    <w:rsid w:val="00FA24D8"/>
    <w:rsid w:val="00FC3ACC"/>
    <w:rsid w:val="00FD3066"/>
    <w:rsid w:val="00FD3CE9"/>
    <w:rsid w:val="00FF73AA"/>
    <w:rsid w:val="2CFF80E6"/>
    <w:rsid w:val="7027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DACB15F"/>
  <w15:chartTrackingRefBased/>
  <w15:docId w15:val="{6503E2B4-06F5-4E9F-BEA2-722EE1D1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25E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5267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3104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02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25E95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E1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508"/>
  </w:style>
  <w:style w:type="paragraph" w:styleId="Footer">
    <w:name w:val="footer"/>
    <w:basedOn w:val="Normal"/>
    <w:link w:val="FooterChar"/>
    <w:uiPriority w:val="99"/>
    <w:unhideWhenUsed/>
    <w:rsid w:val="006E1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508"/>
  </w:style>
  <w:style w:type="paragraph" w:styleId="Revision">
    <w:name w:val="Revision"/>
    <w:hidden/>
    <w:uiPriority w:val="99"/>
    <w:semiHidden/>
    <w:rsid w:val="00AB01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57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62801">
          <w:marLeft w:val="-15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652206">
              <w:marLeft w:val="15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pp.leg.wa.gov/RCW/default.aspx?cite=28A.210.390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nam12.safelinks.protection.outlook.com/?url=https%3A%2F%2Flnks.gd%2Fl%2FeyJhbGciOiJIUzI1NiJ9.eyJidWxsZXRpbl9saW5rX2lkIjoxMDEsInVyaSI6ImJwMjpjbGljayIsInVybCI6Imh0dHBzOi8vYXBwLmxlZy53YS5nb3YvcmN3L2RlZmF1bHQuYXNweD9jaXRlPTI4QS4yMTAuMzkwIzp-OnRleHQ9KDIpKGEpJTIwRm9yJTIwdGhlLGluJTIwYWNjb3JkYW5jZSUyMHdpdGglMjBSQ1clMjA2OS40MS4iLCJidWxsZXRpbl9pZCI6IjIwMjQwMTEwLjg4Mjg5NTExIn0.pNNxYQ3MsmbLcnq8vu3fGYrDdiT0T8-GgmskPGixpyU%2Fs%2F1296139830%2Fbr%2F234637079978-l&amp;data=05%7C02%7CDBoeck%40psesd.org%7Cd59b2a7571574ec32dae08dc1dfeb51e%7Ca9eb2711843f48c083cdc43ac6009831%7C0%7C0%7C638418227007384032%7CUnknown%7CTWFpbGZsb3d8eyJWIjoiMC4wLjAwMDAiLCJQIjoiV2luMzIiLCJBTiI6Ik1haWwiLCJXVCI6Mn0%3D%7C0%7C%7C%7C&amp;sdata=W9XM%2Fv4tWk%2FBXtFszDmLduExnfXw2Yz5vTOTGyFjeZI%3D&amp;reserved=0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2EF689050ECF44A9B4BC893871EC92" ma:contentTypeVersion="14" ma:contentTypeDescription="Create a new document." ma:contentTypeScope="" ma:versionID="4e48eb01513c773882895b31ff7f3e3a">
  <xsd:schema xmlns:xsd="http://www.w3.org/2001/XMLSchema" xmlns:xs="http://www.w3.org/2001/XMLSchema" xmlns:p="http://schemas.microsoft.com/office/2006/metadata/properties" xmlns:ns2="257aee2e-e29a-4f93-ada6-c760199e34c7" xmlns:ns3="12d7b0d2-1b16-4e0b-a130-97154d145cc4" targetNamespace="http://schemas.microsoft.com/office/2006/metadata/properties" ma:root="true" ma:fieldsID="dc89495e0968244b9202587ab9fc2036" ns2:_="" ns3:_="">
    <xsd:import namespace="257aee2e-e29a-4f93-ada6-c760199e34c7"/>
    <xsd:import namespace="12d7b0d2-1b16-4e0b-a130-97154d145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aee2e-e29a-4f93-ada6-c760199e3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7b0d2-1b16-4e0b-a130-97154d145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2D7399-A6B9-43AE-8889-1F2B862524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8A18FD-35F3-46E9-947B-93CDACBF9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7aee2e-e29a-4f93-ada6-c760199e34c7"/>
    <ds:schemaRef ds:uri="12d7b0d2-1b16-4e0b-a130-97154d145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DCC255-F77F-493E-8728-C66326B7B485}">
  <ds:schemaRefs>
    <ds:schemaRef ds:uri="http://schemas.microsoft.com/office/2006/documentManagement/types"/>
    <ds:schemaRef ds:uri="http://purl.org/dc/terms/"/>
    <ds:schemaRef ds:uri="257aee2e-e29a-4f93-ada6-c760199e34c7"/>
    <ds:schemaRef ds:uri="http://purl.org/dc/dcmitype/"/>
    <ds:schemaRef ds:uri="http://schemas.microsoft.com/office/infopath/2007/PartnerControls"/>
    <ds:schemaRef ds:uri="12d7b0d2-1b16-4e0b-a130-97154d145cc4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Boeck</dc:creator>
  <cp:keywords/>
  <dc:description/>
  <cp:lastModifiedBy>Debora Boeck</cp:lastModifiedBy>
  <cp:revision>2</cp:revision>
  <dcterms:created xsi:type="dcterms:W3CDTF">2024-04-25T16:15:00Z</dcterms:created>
  <dcterms:modified xsi:type="dcterms:W3CDTF">2024-04-25T16:15:00Z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0x010100382EF689050ECF44A9B4BC893871EC92</vt:lpwstr>
  </property>
</Properties>
</file>