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0AD" w:rsidRDefault="00295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ELAC Meeting Minutes </w:t>
      </w:r>
    </w:p>
    <w:p w:rsidR="007320AD" w:rsidRDefault="002959E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February 27</w:t>
      </w:r>
      <w:proofErr w:type="gramStart"/>
      <w:r>
        <w:rPr>
          <w:rFonts w:ascii="Times New Roman" w:eastAsia="Times New Roman" w:hAnsi="Times New Roman" w:cs="Times New Roman"/>
          <w:sz w:val="24"/>
          <w:szCs w:val="24"/>
          <w:vertAlign w:val="superscript"/>
        </w:rPr>
        <w:t xml:space="preserve">th </w:t>
      </w:r>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2024</w:t>
      </w:r>
    </w:p>
    <w:p w:rsidR="007320AD" w:rsidRDefault="002959E3">
      <w:pPr>
        <w:spacing w:line="240" w:lineRule="auto"/>
        <w:jc w:val="center"/>
        <w:rPr>
          <w:sz w:val="24"/>
          <w:szCs w:val="24"/>
        </w:rPr>
      </w:pPr>
      <w:r>
        <w:rPr>
          <w:rFonts w:ascii="Times New Roman" w:eastAsia="Times New Roman" w:hAnsi="Times New Roman" w:cs="Times New Roman"/>
          <w:sz w:val="24"/>
          <w:szCs w:val="24"/>
        </w:rPr>
        <w:t xml:space="preserve">Time: 6:00pm – 7:00pm </w:t>
      </w:r>
      <w:r>
        <w:rPr>
          <w:rFonts w:ascii="Times New Roman" w:eastAsia="Times New Roman" w:hAnsi="Times New Roman" w:cs="Times New Roman"/>
          <w:sz w:val="24"/>
          <w:szCs w:val="24"/>
        </w:rPr>
        <w:br/>
        <w:t xml:space="preserve">Location: Santa Paula High School-College and Career Center   </w:t>
      </w:r>
    </w:p>
    <w:p w:rsidR="007320AD" w:rsidRDefault="002959E3">
      <w:pPr>
        <w:widowControl w:val="0"/>
        <w:spacing w:before="354" w:line="240" w:lineRule="auto"/>
        <w:ind w:left="3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Welcome </w:t>
      </w:r>
    </w:p>
    <w:p w:rsidR="007320AD" w:rsidRDefault="002959E3">
      <w:pPr>
        <w:widowControl w:val="0"/>
        <w:spacing w:before="38"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Meeting called to order at 6:04 pm. The meeting was held in person on the Santa Paula High School campus at the College and Career Center.</w:t>
      </w:r>
    </w:p>
    <w:p w:rsidR="007320AD" w:rsidRDefault="002959E3">
      <w:pPr>
        <w:widowControl w:val="0"/>
        <w:spacing w:before="37" w:line="240" w:lineRule="auto"/>
        <w:ind w:left="2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II. Parents and Personnel Present </w:t>
      </w:r>
    </w:p>
    <w:p w:rsidR="007320AD" w:rsidRDefault="002959E3" w:rsidP="00E5764E">
      <w:pPr>
        <w:widowControl w:val="0"/>
        <w:spacing w:before="38" w:line="240" w:lineRule="auto"/>
        <w:ind w:left="1559" w:right="110" w:hanging="34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Daniel Guzman, Marisela Favila, Lucia Zamora, Cynthia Rojas, Guadalupe Madrigal, </w:t>
      </w:r>
      <w:proofErr w:type="spellStart"/>
      <w:r>
        <w:rPr>
          <w:rFonts w:ascii="Times New Roman" w:eastAsia="Times New Roman" w:hAnsi="Times New Roman" w:cs="Times New Roman"/>
          <w:sz w:val="24"/>
          <w:szCs w:val="24"/>
        </w:rPr>
        <w:t>Aracli</w:t>
      </w:r>
      <w:proofErr w:type="spellEnd"/>
      <w:r w:rsidR="00E576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Magana, Javier Magana, </w:t>
      </w:r>
      <w:proofErr w:type="spellStart"/>
      <w:r>
        <w:rPr>
          <w:rFonts w:ascii="Times New Roman" w:eastAsia="Times New Roman" w:hAnsi="Times New Roman" w:cs="Times New Roman"/>
          <w:sz w:val="24"/>
          <w:szCs w:val="24"/>
        </w:rPr>
        <w:t>Antelmo</w:t>
      </w:r>
      <w:proofErr w:type="spellEnd"/>
      <w:r>
        <w:rPr>
          <w:rFonts w:ascii="Times New Roman" w:eastAsia="Times New Roman" w:hAnsi="Times New Roman" w:cs="Times New Roman"/>
          <w:sz w:val="24"/>
          <w:szCs w:val="24"/>
        </w:rPr>
        <w:t xml:space="preserve"> Magana</w:t>
      </w:r>
    </w:p>
    <w:p w:rsidR="007320AD" w:rsidRDefault="002959E3">
      <w:pPr>
        <w:widowControl w:val="0"/>
        <w:spacing w:before="38" w:line="240" w:lineRule="auto"/>
        <w:ind w:right="11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III. Guests </w:t>
      </w:r>
    </w:p>
    <w:p w:rsidR="007320AD" w:rsidRDefault="002959E3">
      <w:pPr>
        <w:widowControl w:val="0"/>
        <w:spacing w:before="38"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Vanessa Chavez (Translated by </w:t>
      </w:r>
      <w:r w:rsidR="004F00F6">
        <w:rPr>
          <w:rFonts w:ascii="Times New Roman" w:eastAsia="Times New Roman" w:hAnsi="Times New Roman" w:cs="Times New Roman"/>
          <w:sz w:val="24"/>
          <w:szCs w:val="24"/>
        </w:rPr>
        <w:t>Marisela</w:t>
      </w:r>
      <w:r>
        <w:rPr>
          <w:rFonts w:ascii="Times New Roman" w:eastAsia="Times New Roman" w:hAnsi="Times New Roman" w:cs="Times New Roman"/>
          <w:sz w:val="24"/>
          <w:szCs w:val="24"/>
        </w:rPr>
        <w:t xml:space="preserve"> Favila and Mr. Guzman)</w:t>
      </w:r>
    </w:p>
    <w:p w:rsidR="007320AD" w:rsidRDefault="002959E3">
      <w:pPr>
        <w:widowControl w:val="0"/>
        <w:spacing w:before="37" w:line="240" w:lineRule="auto"/>
        <w:ind w:left="1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IV. Changes/ Additions to the Meeting Agenda </w:t>
      </w:r>
    </w:p>
    <w:p w:rsidR="007320AD" w:rsidRDefault="002959E3">
      <w:pPr>
        <w:widowControl w:val="0"/>
        <w:spacing w:before="38"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 </w:t>
      </w:r>
    </w:p>
    <w:p w:rsidR="007320AD" w:rsidRDefault="002959E3">
      <w:pPr>
        <w:widowControl w:val="0"/>
        <w:spacing w:before="37"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 Report Minutes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t xml:space="preserve">        ● Briefly discussed previous meeting minutes. Provided parents a copy of the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minutes in Spanish and English.</w:t>
      </w:r>
    </w:p>
    <w:p w:rsidR="007320AD" w:rsidRDefault="002959E3">
      <w:pPr>
        <w:widowControl w:val="0"/>
        <w:spacing w:before="37"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 Committee Reports </w:t>
      </w:r>
    </w:p>
    <w:p w:rsidR="007320AD" w:rsidRDefault="002959E3">
      <w:pPr>
        <w:widowControl w:val="0"/>
        <w:spacing w:before="38"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 </w:t>
      </w:r>
    </w:p>
    <w:p w:rsidR="007320AD" w:rsidRDefault="002959E3">
      <w:pPr>
        <w:widowControl w:val="0"/>
        <w:spacing w:before="37" w:line="240" w:lineRule="auto"/>
        <w:ind w:left="7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VII. Unfinished Business </w:t>
      </w:r>
    </w:p>
    <w:p w:rsidR="007320AD" w:rsidRDefault="002959E3">
      <w:pPr>
        <w:widowControl w:val="0"/>
        <w:spacing w:before="38"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N/A </w:t>
      </w:r>
    </w:p>
    <w:p w:rsidR="007320AD" w:rsidRDefault="002959E3">
      <w:pPr>
        <w:widowControl w:val="0"/>
        <w:spacing w:before="37"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VIII. New Business </w:t>
      </w:r>
      <w:r>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ab/>
        <w:t xml:space="preserve">        </w:t>
      </w:r>
      <w:r>
        <w:rPr>
          <w:sz w:val="24"/>
          <w:szCs w:val="24"/>
        </w:rPr>
        <w:t xml:space="preserve">● </w:t>
      </w:r>
      <w:r>
        <w:rPr>
          <w:rFonts w:ascii="Times New Roman" w:eastAsia="Times New Roman" w:hAnsi="Times New Roman" w:cs="Times New Roman"/>
          <w:b/>
          <w:sz w:val="24"/>
          <w:szCs w:val="24"/>
        </w:rPr>
        <w:t>Introduction and Recap</w:t>
      </w:r>
    </w:p>
    <w:p w:rsidR="007320AD" w:rsidRDefault="002959E3">
      <w:pPr>
        <w:widowControl w:val="0"/>
        <w:numPr>
          <w:ilvl w:val="0"/>
          <w:numId w:val="1"/>
        </w:numPr>
        <w:spacing w:before="3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Guzman introduced everyone and shared details from the last meeting's two presentations.</w:t>
      </w:r>
    </w:p>
    <w:p w:rsidR="007320AD" w:rsidRDefault="002959E3">
      <w:pPr>
        <w:numPr>
          <w:ilvl w:val="0"/>
          <w:numId w:val="2"/>
        </w:numPr>
        <w:spacing w:line="240" w:lineRule="auto"/>
        <w:rPr>
          <w:sz w:val="24"/>
          <w:szCs w:val="24"/>
        </w:rPr>
      </w:pPr>
      <w:r>
        <w:rPr>
          <w:rFonts w:ascii="Times New Roman" w:eastAsia="Times New Roman" w:hAnsi="Times New Roman" w:cs="Times New Roman"/>
          <w:b/>
          <w:sz w:val="24"/>
          <w:szCs w:val="24"/>
        </w:rPr>
        <w:t>WASC Update</w:t>
      </w:r>
    </w:p>
    <w:p w:rsidR="007320AD" w:rsidRDefault="002959E3">
      <w:pPr>
        <w:numPr>
          <w:ilvl w:val="1"/>
          <w:numId w:val="2"/>
        </w:numPr>
        <w:spacing w:line="240" w:lineRule="auto"/>
        <w:rPr>
          <w:sz w:val="24"/>
          <w:szCs w:val="24"/>
        </w:rPr>
      </w:pPr>
      <w:r>
        <w:rPr>
          <w:rFonts w:ascii="Times New Roman" w:eastAsia="Times New Roman" w:hAnsi="Times New Roman" w:cs="Times New Roman"/>
          <w:sz w:val="24"/>
          <w:szCs w:val="24"/>
        </w:rPr>
        <w:t>Dr. Favila gave an update on the WASC accreditation process from February 4th-6th, explaining the role of WASC and the outcomes of their recent visit. She reviewed the requirements and scores provided by WASC, and shared new goals for Santa Paula High School, including three primary goals and two additional goals suggested by WASC.</w:t>
      </w:r>
    </w:p>
    <w:p w:rsidR="007320AD" w:rsidRDefault="002959E3">
      <w:pPr>
        <w:numPr>
          <w:ilvl w:val="0"/>
          <w:numId w:val="2"/>
        </w:numPr>
        <w:spacing w:line="240" w:lineRule="auto"/>
        <w:rPr>
          <w:sz w:val="24"/>
          <w:szCs w:val="24"/>
        </w:rPr>
      </w:pPr>
      <w:r>
        <w:rPr>
          <w:rFonts w:ascii="Times New Roman" w:eastAsia="Times New Roman" w:hAnsi="Times New Roman" w:cs="Times New Roman"/>
          <w:b/>
          <w:sz w:val="24"/>
          <w:szCs w:val="24"/>
        </w:rPr>
        <w:t>ELPAC Testing</w:t>
      </w:r>
    </w:p>
    <w:p w:rsidR="007320AD" w:rsidRDefault="002959E3">
      <w:pPr>
        <w:numPr>
          <w:ilvl w:val="1"/>
          <w:numId w:val="2"/>
        </w:numPr>
        <w:spacing w:line="240" w:lineRule="auto"/>
        <w:rPr>
          <w:sz w:val="24"/>
          <w:szCs w:val="24"/>
        </w:rPr>
      </w:pPr>
      <w:r>
        <w:rPr>
          <w:rFonts w:ascii="Times New Roman" w:eastAsia="Times New Roman" w:hAnsi="Times New Roman" w:cs="Times New Roman"/>
          <w:sz w:val="24"/>
          <w:szCs w:val="24"/>
        </w:rPr>
        <w:lastRenderedPageBreak/>
        <w:t xml:space="preserve"> Mr. Guzman went into detail about ELPAC testing, criteria for reclassification of students as fluent in English, and processes for students who do not pass the test. </w:t>
      </w:r>
    </w:p>
    <w:p w:rsidR="007320AD" w:rsidRDefault="002959E3">
      <w:pPr>
        <w:numPr>
          <w:ilvl w:val="0"/>
          <w:numId w:val="2"/>
        </w:numPr>
        <w:spacing w:line="240" w:lineRule="auto"/>
        <w:rPr>
          <w:sz w:val="24"/>
          <w:szCs w:val="24"/>
        </w:rPr>
      </w:pPr>
      <w:r>
        <w:rPr>
          <w:rFonts w:ascii="Times New Roman" w:eastAsia="Times New Roman" w:hAnsi="Times New Roman" w:cs="Times New Roman"/>
          <w:b/>
          <w:sz w:val="24"/>
          <w:szCs w:val="24"/>
        </w:rPr>
        <w:t>College and Career Center</w:t>
      </w:r>
    </w:p>
    <w:p w:rsidR="007320AD" w:rsidRDefault="002959E3">
      <w:pPr>
        <w:numPr>
          <w:ilvl w:val="1"/>
          <w:numId w:val="2"/>
        </w:numPr>
        <w:spacing w:line="240" w:lineRule="auto"/>
        <w:rPr>
          <w:sz w:val="24"/>
          <w:szCs w:val="24"/>
        </w:rPr>
      </w:pPr>
      <w:r>
        <w:rPr>
          <w:rFonts w:ascii="Times New Roman" w:eastAsia="Times New Roman" w:hAnsi="Times New Roman" w:cs="Times New Roman"/>
          <w:sz w:val="24"/>
          <w:szCs w:val="24"/>
        </w:rPr>
        <w:t>Mrs. Chavez presented on support available through the College and Career Center, including college registration, exam preparations for ACT and SAT, and explained support systems like EAOP, DCAC, and their focus areas. Discussed the importance of education and how SPHS guides students to success.</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Guzman shared that they offer field trips and insight into college and help advanced students. He reiterated that only one program can be joined from </w:t>
      </w:r>
      <w:r w:rsidR="000D7819">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three: MESA, DCAC and EAOP.</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Guzman provided more information on the difference between UC/CSUs. </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w:t>
      </w:r>
      <w:r w:rsidR="004F00F6">
        <w:rPr>
          <w:rFonts w:ascii="Times New Roman" w:eastAsia="Times New Roman" w:hAnsi="Times New Roman" w:cs="Times New Roman"/>
          <w:sz w:val="24"/>
          <w:szCs w:val="24"/>
        </w:rPr>
        <w:t>Favila</w:t>
      </w:r>
      <w:r>
        <w:rPr>
          <w:rFonts w:ascii="Times New Roman" w:eastAsia="Times New Roman" w:hAnsi="Times New Roman" w:cs="Times New Roman"/>
          <w:sz w:val="24"/>
          <w:szCs w:val="24"/>
        </w:rPr>
        <w:t xml:space="preserve"> shared regarding the acceptance meeting that CSUCI had for SPHS students. Dr. Favila shares that Mrs. Chavez, College and Career staff, Ms. Zamora and counselors share with students about the Requirements.</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Mr. Guzman discussed the importance of learning and taking advantage during 9th grade and not waiting until Senior year. </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Mrs. Chavez shared that the students in EAOP and DCAC check with each student's grades every semester to make sure they are on track.</w:t>
      </w:r>
    </w:p>
    <w:p w:rsidR="007320AD" w:rsidRDefault="002959E3">
      <w:pPr>
        <w:widowControl w:val="0"/>
        <w:numPr>
          <w:ilvl w:val="3"/>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Guzman shared that SPHS School Counselors do have a large caseload of about 300-350 students and EAOP/DCAC offer more individualized support.</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Chavez discussed the two types of Financial Aid, FAFSA or Dream Act. If a student has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SSN they apply to the FAFSA, if </w:t>
      </w:r>
      <w:r w:rsidR="000D7819">
        <w:rPr>
          <w:rFonts w:ascii="Times New Roman" w:eastAsia="Times New Roman" w:hAnsi="Times New Roman" w:cs="Times New Roman"/>
          <w:sz w:val="24"/>
          <w:szCs w:val="24"/>
        </w:rPr>
        <w:t>they</w:t>
      </w:r>
      <w:r>
        <w:rPr>
          <w:rFonts w:ascii="Times New Roman" w:eastAsia="Times New Roman" w:hAnsi="Times New Roman" w:cs="Times New Roman"/>
          <w:sz w:val="24"/>
          <w:szCs w:val="24"/>
        </w:rPr>
        <w:t xml:space="preserve"> do not have a SSN they apply to the Dream Act. Both need to be submitted by April 2nd. Both give money that does not need to be paid back.</w:t>
      </w:r>
    </w:p>
    <w:p w:rsidR="007320AD" w:rsidRDefault="002959E3">
      <w:pPr>
        <w:widowControl w:val="0"/>
        <w:numPr>
          <w:ilvl w:val="3"/>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Guzman if they could qualify for both? Mrs. Chavez shared that no, they can only qualify for one.</w:t>
      </w:r>
    </w:p>
    <w:p w:rsidR="007320AD" w:rsidRDefault="002959E3">
      <w:pPr>
        <w:numPr>
          <w:ilvl w:val="0"/>
          <w:numId w:val="2"/>
        </w:numPr>
        <w:spacing w:line="240" w:lineRule="auto"/>
        <w:rPr>
          <w:sz w:val="24"/>
          <w:szCs w:val="24"/>
        </w:rPr>
      </w:pPr>
      <w:r>
        <w:rPr>
          <w:rFonts w:ascii="Times New Roman" w:eastAsia="Times New Roman" w:hAnsi="Times New Roman" w:cs="Times New Roman"/>
          <w:b/>
          <w:sz w:val="24"/>
          <w:szCs w:val="24"/>
        </w:rPr>
        <w:t>Additional Discussions</w:t>
      </w:r>
    </w:p>
    <w:p w:rsidR="007320AD" w:rsidRDefault="002959E3">
      <w:pPr>
        <w:numPr>
          <w:ilvl w:val="1"/>
          <w:numId w:val="2"/>
        </w:numPr>
        <w:spacing w:after="240" w:line="240" w:lineRule="auto"/>
        <w:rPr>
          <w:sz w:val="24"/>
          <w:szCs w:val="24"/>
        </w:rPr>
      </w:pPr>
      <w:r>
        <w:rPr>
          <w:rFonts w:ascii="Times New Roman" w:eastAsia="Times New Roman" w:hAnsi="Times New Roman" w:cs="Times New Roman"/>
          <w:sz w:val="24"/>
          <w:szCs w:val="24"/>
        </w:rPr>
        <w:t xml:space="preserve"> Various topics such as dual enrollment, scholarships, financial aid (FAFSA, Dream Act), the impact of education on salaries, and different career paths after high school were discussed. Mr. Guzman and Mrs. Chavez shared insights into university applications, A-G requirements, and community college options.</w:t>
      </w:r>
    </w:p>
    <w:p w:rsidR="007320AD" w:rsidRDefault="002959E3">
      <w:pPr>
        <w:widowControl w:val="0"/>
        <w:spacing w:before="12" w:line="240" w:lineRule="auto"/>
        <w:ind w:left="163"/>
        <w:rPr>
          <w:rFonts w:ascii="Times New Roman" w:eastAsia="Times New Roman" w:hAnsi="Times New Roman" w:cs="Times New Roman"/>
          <w:sz w:val="24"/>
          <w:szCs w:val="24"/>
        </w:rPr>
      </w:pPr>
      <w:r>
        <w:rPr>
          <w:rFonts w:ascii="Times New Roman" w:eastAsia="Times New Roman" w:hAnsi="Times New Roman" w:cs="Times New Roman"/>
          <w:sz w:val="24"/>
          <w:szCs w:val="24"/>
        </w:rPr>
        <w:t>IX. Public Comments</w:t>
      </w:r>
    </w:p>
    <w:p w:rsidR="007320AD" w:rsidRDefault="002959E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Questions</w:t>
      </w:r>
    </w:p>
    <w:p w:rsidR="007320AD" w:rsidRDefault="002959E3">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Javier Magana asked about how a student is classified as an English Language Learner? </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Favila discussed that if the parent indicates that their student speaks more than </w:t>
      </w:r>
      <w:r w:rsidR="004F00F6">
        <w:rPr>
          <w:rFonts w:ascii="Times New Roman" w:eastAsia="Times New Roman" w:hAnsi="Times New Roman" w:cs="Times New Roman"/>
          <w:sz w:val="24"/>
          <w:szCs w:val="24"/>
        </w:rPr>
        <w:t>English</w:t>
      </w:r>
      <w:r>
        <w:rPr>
          <w:rFonts w:ascii="Times New Roman" w:eastAsia="Times New Roman" w:hAnsi="Times New Roman" w:cs="Times New Roman"/>
          <w:sz w:val="24"/>
          <w:szCs w:val="24"/>
        </w:rPr>
        <w:t xml:space="preserve"> in the home on the enrollment forms, a </w:t>
      </w:r>
      <w:r>
        <w:rPr>
          <w:rFonts w:ascii="Times New Roman" w:eastAsia="Times New Roman" w:hAnsi="Times New Roman" w:cs="Times New Roman"/>
          <w:sz w:val="24"/>
          <w:szCs w:val="24"/>
        </w:rPr>
        <w:lastRenderedPageBreak/>
        <w:t>test is provided. If the test is not passed then the student goes through the English Language Learner program.</w:t>
      </w:r>
    </w:p>
    <w:p w:rsidR="007320AD" w:rsidRDefault="002959E3">
      <w:pPr>
        <w:numPr>
          <w:ilvl w:val="1"/>
          <w:numId w:val="2"/>
        </w:numPr>
        <w:spacing w:line="240" w:lineRule="auto"/>
        <w:rPr>
          <w:sz w:val="24"/>
          <w:szCs w:val="24"/>
        </w:rPr>
      </w:pPr>
      <w:r>
        <w:rPr>
          <w:rFonts w:ascii="Times New Roman" w:eastAsia="Times New Roman" w:hAnsi="Times New Roman" w:cs="Times New Roman"/>
          <w:sz w:val="24"/>
          <w:szCs w:val="24"/>
        </w:rPr>
        <w:t>Javier Magana inquired about classification as an English Language Learner and the differences between Special Education and English Language Learner programs.</w:t>
      </w:r>
      <w:r>
        <w:rPr>
          <w:rFonts w:ascii="Times New Roman" w:eastAsia="Times New Roman" w:hAnsi="Times New Roman" w:cs="Times New Roman"/>
          <w:sz w:val="24"/>
          <w:szCs w:val="24"/>
        </w:rPr>
        <w:tab/>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Favila clarified the difference between the two.</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Guzman presented an example about a student who speaks another language. ELPAC testing is occurring and continues until next month</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Favila shared more information about when the reading and writing section will be given.</w:t>
      </w:r>
    </w:p>
    <w:p w:rsidR="007320AD" w:rsidRDefault="002959E3">
      <w:pPr>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Guzman explained the scores that students can earn from the ELPAC. </w:t>
      </w:r>
    </w:p>
    <w:p w:rsidR="007320AD" w:rsidRDefault="002959E3">
      <w:pPr>
        <w:widowControl w:val="0"/>
        <w:numPr>
          <w:ilvl w:val="1"/>
          <w:numId w:val="2"/>
        </w:numPr>
        <w:spacing w:line="240" w:lineRule="auto"/>
        <w:rPr>
          <w:sz w:val="24"/>
          <w:szCs w:val="24"/>
        </w:rPr>
      </w:pPr>
      <w:r>
        <w:rPr>
          <w:rFonts w:ascii="Times New Roman" w:eastAsia="Times New Roman" w:hAnsi="Times New Roman" w:cs="Times New Roman"/>
          <w:sz w:val="24"/>
          <w:szCs w:val="24"/>
        </w:rPr>
        <w:t>Mr. Javier Magana discussed that students may not know what they want at first.</w:t>
      </w:r>
    </w:p>
    <w:p w:rsidR="007320AD" w:rsidRDefault="002959E3">
      <w:pPr>
        <w:widowControl w:val="0"/>
        <w:numPr>
          <w:ilvl w:val="2"/>
          <w:numId w:val="2"/>
        </w:numPr>
        <w:spacing w:line="240" w:lineRule="auto"/>
        <w:rPr>
          <w:sz w:val="24"/>
          <w:szCs w:val="24"/>
        </w:rPr>
      </w:pPr>
      <w:r>
        <w:rPr>
          <w:rFonts w:ascii="Times New Roman" w:eastAsia="Times New Roman" w:hAnsi="Times New Roman" w:cs="Times New Roman"/>
          <w:sz w:val="24"/>
          <w:szCs w:val="24"/>
        </w:rPr>
        <w:t xml:space="preserve">Mr. Guzman </w:t>
      </w:r>
      <w:r w:rsidR="004F00F6">
        <w:rPr>
          <w:rFonts w:ascii="Times New Roman" w:eastAsia="Times New Roman" w:hAnsi="Times New Roman" w:cs="Times New Roman"/>
          <w:sz w:val="24"/>
          <w:szCs w:val="24"/>
        </w:rPr>
        <w:t>agrees</w:t>
      </w:r>
      <w:r>
        <w:rPr>
          <w:rFonts w:ascii="Times New Roman" w:eastAsia="Times New Roman" w:hAnsi="Times New Roman" w:cs="Times New Roman"/>
          <w:sz w:val="24"/>
          <w:szCs w:val="24"/>
        </w:rPr>
        <w:t xml:space="preserve"> but it is important to discuss talking about their future. He shared that if students take college courses they receive credit at the colleges. </w:t>
      </w:r>
    </w:p>
    <w:p w:rsidR="007320AD" w:rsidRDefault="002959E3">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Mrs. Magana asked what are the requirements to qualify for Financial aid?</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Favila shared that Financial takes into consideration taxes.</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Mrs. Chavez shared that income and family household. Even if students do not qualify, they will still receive two free years.</w:t>
      </w:r>
    </w:p>
    <w:p w:rsidR="007320AD" w:rsidRDefault="002959E3">
      <w:pPr>
        <w:widowControl w:val="0"/>
        <w:numPr>
          <w:ilvl w:val="3"/>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Chavez and Dr. Favila shared a personal experience regarding financial aid.  </w:t>
      </w:r>
    </w:p>
    <w:p w:rsidR="007320AD" w:rsidRDefault="002959E3">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Javier Magana provided an example and wanted to know about scholarships. </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Favila shared that </w:t>
      </w:r>
      <w:r w:rsidR="00207AB8">
        <w:rPr>
          <w:rFonts w:ascii="Times New Roman" w:eastAsia="Times New Roman" w:hAnsi="Times New Roman" w:cs="Times New Roman"/>
          <w:sz w:val="24"/>
          <w:szCs w:val="24"/>
        </w:rPr>
        <w:t>l</w:t>
      </w:r>
      <w:r>
        <w:rPr>
          <w:rFonts w:ascii="Times New Roman" w:eastAsia="Times New Roman" w:hAnsi="Times New Roman" w:cs="Times New Roman"/>
          <w:sz w:val="24"/>
          <w:szCs w:val="24"/>
        </w:rPr>
        <w:t xml:space="preserve">ower social economic income typically does receive aid, middle class families at times receive aid, higher class may not receive as much aid, may need loans. </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Guzman shared that times it could be extracurricular activities, sports </w:t>
      </w:r>
    </w:p>
    <w:p w:rsidR="007320AD" w:rsidRDefault="002959E3">
      <w:pPr>
        <w:widowControl w:val="0"/>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Mr. Javier Magana asked when is the best time to look at scholarships?</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Chavez shared that there are more opportunities in Senior year. Regarding financial aid or scholarships some families feel they may not qualify but they never know. Good grades would be considered a 2.5 GPA. </w:t>
      </w:r>
    </w:p>
    <w:p w:rsidR="007320AD" w:rsidRDefault="002959E3">
      <w:pPr>
        <w:widowControl w:val="0"/>
        <w:numPr>
          <w:ilvl w:val="2"/>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 Guzman shared that there are always options for students to continue studying if they cannot afford the university they can go attend community college for two years free then transfer to a university. At the community college the students take general education courses which are the same across </w:t>
      </w:r>
      <w:r w:rsidR="004F00F6">
        <w:rPr>
          <w:rFonts w:ascii="Times New Roman" w:eastAsia="Times New Roman" w:hAnsi="Times New Roman" w:cs="Times New Roman"/>
          <w:sz w:val="24"/>
          <w:szCs w:val="24"/>
        </w:rPr>
        <w:t>California</w:t>
      </w:r>
      <w:r>
        <w:rPr>
          <w:rFonts w:ascii="Times New Roman" w:eastAsia="Times New Roman" w:hAnsi="Times New Roman" w:cs="Times New Roman"/>
          <w:sz w:val="24"/>
          <w:szCs w:val="24"/>
        </w:rPr>
        <w:t xml:space="preserve"> at every community college and university.</w:t>
      </w:r>
    </w:p>
    <w:p w:rsidR="007320AD" w:rsidRDefault="002959E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DCAC, announcement</w:t>
      </w:r>
    </w:p>
    <w:p w:rsidR="007320AD" w:rsidRDefault="002959E3">
      <w:pPr>
        <w:numPr>
          <w:ilvl w:val="1"/>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Ms. Roja</w:t>
      </w:r>
      <w:r w:rsidR="004F00F6">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shared a clarification that students can apply to both depending on which program.  They can be a part of DCAC, EAOP and MESA. </w:t>
      </w:r>
    </w:p>
    <w:p w:rsidR="007320AD" w:rsidRDefault="002959E3">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 Announcement </w:t>
      </w:r>
    </w:p>
    <w:p w:rsidR="007320AD" w:rsidRDefault="002959E3">
      <w:pPr>
        <w:widowControl w:val="0"/>
        <w:numPr>
          <w:ilvl w:val="1"/>
          <w:numId w:val="2"/>
        </w:numPr>
        <w:spacing w:line="240" w:lineRule="auto"/>
        <w:rPr>
          <w:sz w:val="24"/>
          <w:szCs w:val="24"/>
        </w:rPr>
      </w:pPr>
      <w:r>
        <w:rPr>
          <w:rFonts w:ascii="Times New Roman" w:eastAsia="Times New Roman" w:hAnsi="Times New Roman" w:cs="Times New Roman"/>
          <w:sz w:val="24"/>
          <w:szCs w:val="24"/>
        </w:rPr>
        <w:lastRenderedPageBreak/>
        <w:t xml:space="preserve">Mr. Guzman announced the follow up meeting date, inquired with parents what they would like to learn about? </w:t>
      </w:r>
    </w:p>
    <w:p w:rsidR="007320AD" w:rsidRDefault="002959E3">
      <w:pPr>
        <w:widowControl w:val="0"/>
        <w:numPr>
          <w:ilvl w:val="2"/>
          <w:numId w:val="2"/>
        </w:numPr>
        <w:spacing w:line="240" w:lineRule="auto"/>
        <w:rPr>
          <w:sz w:val="24"/>
          <w:szCs w:val="24"/>
        </w:rPr>
      </w:pPr>
      <w:r>
        <w:rPr>
          <w:rFonts w:ascii="Times New Roman" w:eastAsia="Times New Roman" w:hAnsi="Times New Roman" w:cs="Times New Roman"/>
          <w:sz w:val="24"/>
          <w:szCs w:val="24"/>
        </w:rPr>
        <w:t>Madrigal, inquired about if a student fails a course can retake the course during summer.</w:t>
      </w:r>
    </w:p>
    <w:p w:rsidR="007320AD" w:rsidRDefault="002959E3">
      <w:pPr>
        <w:widowControl w:val="0"/>
        <w:numPr>
          <w:ilvl w:val="2"/>
          <w:numId w:val="2"/>
        </w:numPr>
        <w:spacing w:line="240" w:lineRule="auto"/>
        <w:rPr>
          <w:sz w:val="24"/>
          <w:szCs w:val="24"/>
        </w:rPr>
      </w:pPr>
      <w:r>
        <w:rPr>
          <w:rFonts w:ascii="Times New Roman" w:eastAsia="Times New Roman" w:hAnsi="Times New Roman" w:cs="Times New Roman"/>
          <w:sz w:val="24"/>
          <w:szCs w:val="24"/>
        </w:rPr>
        <w:t xml:space="preserve">Mr. Guzman shared that yes. </w:t>
      </w:r>
    </w:p>
    <w:p w:rsidR="007320AD" w:rsidRDefault="002959E3">
      <w:pPr>
        <w:widowControl w:val="0"/>
        <w:numPr>
          <w:ilvl w:val="1"/>
          <w:numId w:val="2"/>
        </w:numPr>
        <w:spacing w:line="240" w:lineRule="auto"/>
        <w:rPr>
          <w:sz w:val="24"/>
          <w:szCs w:val="24"/>
        </w:rPr>
      </w:pPr>
      <w:r>
        <w:rPr>
          <w:rFonts w:ascii="Times New Roman" w:eastAsia="Times New Roman" w:hAnsi="Times New Roman" w:cs="Times New Roman"/>
          <w:sz w:val="24"/>
          <w:szCs w:val="24"/>
        </w:rPr>
        <w:t>Dr. Favila reminded the parents about Saturday school and tutoring. She explained that some instructors grade slowly and their percentage only goes up slightly.</w:t>
      </w:r>
    </w:p>
    <w:p w:rsidR="007320AD" w:rsidRDefault="002959E3">
      <w:pPr>
        <w:widowControl w:val="0"/>
        <w:numPr>
          <w:ilvl w:val="2"/>
          <w:numId w:val="2"/>
        </w:numPr>
        <w:spacing w:line="240" w:lineRule="auto"/>
        <w:rPr>
          <w:sz w:val="24"/>
          <w:szCs w:val="24"/>
        </w:rPr>
      </w:pPr>
      <w:r>
        <w:rPr>
          <w:rFonts w:ascii="Times New Roman" w:eastAsia="Times New Roman" w:hAnsi="Times New Roman" w:cs="Times New Roman"/>
          <w:sz w:val="24"/>
          <w:szCs w:val="24"/>
        </w:rPr>
        <w:t>Mr. J. Magana provided insight regarding motivation for his kids, and what helped motivate them.</w:t>
      </w:r>
    </w:p>
    <w:p w:rsidR="007320AD" w:rsidRDefault="002959E3">
      <w:pPr>
        <w:widowControl w:val="0"/>
        <w:numPr>
          <w:ilvl w:val="2"/>
          <w:numId w:val="2"/>
        </w:numPr>
        <w:spacing w:line="240" w:lineRule="auto"/>
        <w:rPr>
          <w:sz w:val="24"/>
          <w:szCs w:val="24"/>
        </w:rPr>
      </w:pPr>
      <w:r>
        <w:rPr>
          <w:rFonts w:ascii="Times New Roman" w:eastAsia="Times New Roman" w:hAnsi="Times New Roman" w:cs="Times New Roman"/>
          <w:sz w:val="24"/>
          <w:szCs w:val="24"/>
        </w:rPr>
        <w:t>Mr. A. Magana shared that students need to have their own motivations and that rewards must be earned to continue being motivated.</w:t>
      </w:r>
    </w:p>
    <w:p w:rsidR="007320AD" w:rsidRDefault="004F00F6">
      <w:pPr>
        <w:widowControl w:val="0"/>
        <w:numPr>
          <w:ilvl w:val="1"/>
          <w:numId w:val="2"/>
        </w:numPr>
        <w:spacing w:line="240" w:lineRule="auto"/>
        <w:rPr>
          <w:sz w:val="24"/>
          <w:szCs w:val="24"/>
        </w:rPr>
      </w:pPr>
      <w:r>
        <w:rPr>
          <w:rFonts w:ascii="Times New Roman" w:eastAsia="Times New Roman" w:hAnsi="Times New Roman" w:cs="Times New Roman"/>
          <w:sz w:val="24"/>
          <w:szCs w:val="24"/>
        </w:rPr>
        <w:t>Mr. Guzman</w:t>
      </w:r>
      <w:r w:rsidR="002959E3">
        <w:rPr>
          <w:rFonts w:ascii="Times New Roman" w:eastAsia="Times New Roman" w:hAnsi="Times New Roman" w:cs="Times New Roman"/>
          <w:sz w:val="24"/>
          <w:szCs w:val="24"/>
        </w:rPr>
        <w:t xml:space="preserve"> excused Mrs. Chavez at 7:35pm. Mr. Guzman discussed several topics that could be discussed. Parents discussed the possibility of discussing nutritional services.</w:t>
      </w:r>
    </w:p>
    <w:p w:rsidR="007320AD" w:rsidRDefault="002959E3">
      <w:pPr>
        <w:widowControl w:val="0"/>
        <w:spacing w:before="37" w:line="240" w:lineRule="auto"/>
        <w:ind w:left="23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X. Evaluation </w:t>
      </w:r>
    </w:p>
    <w:p w:rsidR="007320AD" w:rsidRDefault="002959E3">
      <w:pPr>
        <w:widowControl w:val="0"/>
        <w:spacing w:before="38" w:line="240" w:lineRule="auto"/>
        <w:ind w:left="1211"/>
        <w:rPr>
          <w:rFonts w:ascii="Times New Roman" w:eastAsia="Times New Roman" w:hAnsi="Times New Roman" w:cs="Times New Roman"/>
          <w:sz w:val="24"/>
          <w:szCs w:val="24"/>
        </w:rPr>
      </w:pPr>
      <w:r>
        <w:rPr>
          <w:sz w:val="24"/>
          <w:szCs w:val="24"/>
        </w:rPr>
        <w:t xml:space="preserve">● </w:t>
      </w:r>
      <w:r>
        <w:rPr>
          <w:rFonts w:ascii="Times New Roman" w:eastAsia="Times New Roman" w:hAnsi="Times New Roman" w:cs="Times New Roman"/>
          <w:sz w:val="24"/>
          <w:szCs w:val="24"/>
        </w:rPr>
        <w:t xml:space="preserve">N/A </w:t>
      </w:r>
    </w:p>
    <w:p w:rsidR="007320AD" w:rsidRDefault="002959E3">
      <w:pPr>
        <w:widowControl w:val="0"/>
        <w:spacing w:before="37" w:line="240" w:lineRule="auto"/>
        <w:ind w:left="159"/>
        <w:rPr>
          <w:rFonts w:ascii="Times New Roman" w:eastAsia="Times New Roman" w:hAnsi="Times New Roman" w:cs="Times New Roman"/>
          <w:sz w:val="24"/>
          <w:szCs w:val="24"/>
        </w:rPr>
      </w:pPr>
      <w:r>
        <w:rPr>
          <w:rFonts w:ascii="Times New Roman" w:eastAsia="Times New Roman" w:hAnsi="Times New Roman" w:cs="Times New Roman"/>
          <w:sz w:val="24"/>
          <w:szCs w:val="24"/>
        </w:rPr>
        <w:t>XI. Adjournments</w:t>
      </w:r>
    </w:p>
    <w:p w:rsidR="007320AD" w:rsidRDefault="002959E3">
      <w:pPr>
        <w:widowControl w:val="0"/>
        <w:spacing w:before="38" w:line="240" w:lineRule="auto"/>
        <w:ind w:left="1211"/>
        <w:rPr>
          <w:rFonts w:ascii="Times New Roman" w:eastAsia="Times New Roman" w:hAnsi="Times New Roman" w:cs="Times New Roman"/>
          <w:sz w:val="24"/>
          <w:szCs w:val="24"/>
        </w:rPr>
      </w:pPr>
      <w:r>
        <w:rPr>
          <w:sz w:val="24"/>
          <w:szCs w:val="24"/>
        </w:rPr>
        <w:t>●</w:t>
      </w:r>
      <w:r>
        <w:rPr>
          <w:rFonts w:ascii="Times New Roman" w:eastAsia="Times New Roman" w:hAnsi="Times New Roman" w:cs="Times New Roman"/>
          <w:sz w:val="24"/>
          <w:szCs w:val="24"/>
        </w:rPr>
        <w:t xml:space="preserve">This is the fourth ELAC meeting for the school year. </w:t>
      </w:r>
    </w:p>
    <w:p w:rsidR="007320AD" w:rsidRDefault="002959E3">
      <w:pPr>
        <w:widowControl w:val="0"/>
        <w:spacing w:line="240" w:lineRule="auto"/>
        <w:ind w:left="1211"/>
        <w:rPr>
          <w:rFonts w:ascii="Times New Roman" w:eastAsia="Times New Roman" w:hAnsi="Times New Roman" w:cs="Times New Roman"/>
          <w:sz w:val="24"/>
          <w:szCs w:val="24"/>
        </w:rPr>
      </w:pPr>
      <w:r>
        <w:rPr>
          <w:rFonts w:ascii="Times New Roman" w:eastAsia="Times New Roman" w:hAnsi="Times New Roman" w:cs="Times New Roman"/>
          <w:sz w:val="24"/>
          <w:szCs w:val="24"/>
        </w:rPr>
        <w:t>● Meeting adjourned at 7:40 pm.</w:t>
      </w:r>
    </w:p>
    <w:p w:rsidR="007320AD" w:rsidRDefault="002959E3">
      <w:pPr>
        <w:widowControl w:val="0"/>
        <w:spacing w:before="38" w:line="240" w:lineRule="auto"/>
        <w:ind w:left="1211"/>
        <w:rPr>
          <w:rFonts w:ascii="Times New Roman" w:eastAsia="Times New Roman" w:hAnsi="Times New Roman" w:cs="Times New Roman"/>
          <w:sz w:val="30"/>
          <w:szCs w:val="30"/>
          <w:u w:val="single"/>
        </w:rPr>
      </w:pPr>
      <w:r>
        <w:rPr>
          <w:sz w:val="24"/>
          <w:szCs w:val="24"/>
        </w:rPr>
        <w:t xml:space="preserve">● </w:t>
      </w:r>
      <w:r>
        <w:rPr>
          <w:rFonts w:ascii="Times New Roman" w:eastAsia="Times New Roman" w:hAnsi="Times New Roman" w:cs="Times New Roman"/>
          <w:sz w:val="24"/>
          <w:szCs w:val="24"/>
        </w:rPr>
        <w:t xml:space="preserve">Next ELAC meeting date:  </w:t>
      </w:r>
      <w:r>
        <w:rPr>
          <w:rFonts w:ascii="Times New Roman" w:eastAsia="Times New Roman" w:hAnsi="Times New Roman" w:cs="Times New Roman"/>
          <w:sz w:val="24"/>
          <w:szCs w:val="24"/>
          <w:u w:val="single"/>
        </w:rPr>
        <w:t>April 24</w:t>
      </w:r>
      <w:r>
        <w:rPr>
          <w:rFonts w:ascii="Times New Roman" w:eastAsia="Times New Roman" w:hAnsi="Times New Roman" w:cs="Times New Roman"/>
          <w:sz w:val="24"/>
          <w:szCs w:val="24"/>
          <w:u w:val="single"/>
          <w:vertAlign w:val="superscript"/>
        </w:rPr>
        <w:t>th</w:t>
      </w:r>
      <w:r>
        <w:rPr>
          <w:rFonts w:ascii="Times New Roman" w:eastAsia="Times New Roman" w:hAnsi="Times New Roman" w:cs="Times New Roman"/>
          <w:sz w:val="24"/>
          <w:szCs w:val="24"/>
          <w:u w:val="single"/>
        </w:rPr>
        <w:t>,2024 at 6:00pm</w:t>
      </w:r>
    </w:p>
    <w:p w:rsidR="007320AD" w:rsidRDefault="007320AD">
      <w:pPr>
        <w:spacing w:line="240" w:lineRule="auto"/>
      </w:pPr>
    </w:p>
    <w:p w:rsidR="007320AD" w:rsidRDefault="007320AD">
      <w:pPr>
        <w:spacing w:line="240" w:lineRule="auto"/>
      </w:pPr>
    </w:p>
    <w:p w:rsidR="007320AD" w:rsidRDefault="002959E3">
      <w:pPr>
        <w:widowControl w:val="0"/>
        <w:spacing w:before="38"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Lucia Zamora </w:t>
      </w:r>
    </w:p>
    <w:p w:rsidR="007320AD" w:rsidRDefault="002959E3">
      <w:pPr>
        <w:widowControl w:val="0"/>
        <w:spacing w:before="38" w:line="240" w:lineRule="auto"/>
      </w:pPr>
      <w:r>
        <w:rPr>
          <w:rFonts w:ascii="Times New Roman" w:eastAsia="Times New Roman" w:hAnsi="Times New Roman" w:cs="Times New Roman"/>
          <w:sz w:val="24"/>
          <w:szCs w:val="24"/>
        </w:rPr>
        <w:t>February 27</w:t>
      </w:r>
      <w:r>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2024</w:t>
      </w:r>
    </w:p>
    <w:sectPr w:rsidR="007320A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2930" w:rsidRDefault="005A2930">
      <w:pPr>
        <w:spacing w:line="240" w:lineRule="auto"/>
      </w:pPr>
      <w:r>
        <w:separator/>
      </w:r>
    </w:p>
  </w:endnote>
  <w:endnote w:type="continuationSeparator" w:id="0">
    <w:p w:rsidR="005A2930" w:rsidRDefault="005A29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C5A" w:rsidRDefault="00684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C5A" w:rsidRDefault="00684C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0AD" w:rsidRDefault="007320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2930" w:rsidRDefault="005A2930">
      <w:pPr>
        <w:spacing w:line="240" w:lineRule="auto"/>
      </w:pPr>
      <w:r>
        <w:separator/>
      </w:r>
    </w:p>
  </w:footnote>
  <w:footnote w:type="continuationSeparator" w:id="0">
    <w:p w:rsidR="005A2930" w:rsidRDefault="005A29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4C5A" w:rsidRDefault="00684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0AD" w:rsidRDefault="007320A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20AD" w:rsidRDefault="007320AD">
    <w:pPr>
      <w:widowControl w:val="0"/>
    </w:pPr>
  </w:p>
  <w:tbl>
    <w:tblPr>
      <w:tblStyle w:val="a"/>
      <w:tblW w:w="11475" w:type="dxa"/>
      <w:tblInd w:w="-997" w:type="dxa"/>
      <w:tblBorders>
        <w:insideH w:val="single" w:sz="12" w:space="0" w:color="943734"/>
      </w:tblBorders>
      <w:tblLayout w:type="fixed"/>
      <w:tblLook w:val="0000" w:firstRow="0" w:lastRow="0" w:firstColumn="0" w:lastColumn="0" w:noHBand="0" w:noVBand="0"/>
    </w:tblPr>
    <w:tblGrid>
      <w:gridCol w:w="3885"/>
      <w:gridCol w:w="3765"/>
      <w:gridCol w:w="934"/>
      <w:gridCol w:w="2891"/>
    </w:tblGrid>
    <w:tr w:rsidR="007320AD">
      <w:trPr>
        <w:trHeight w:val="1710"/>
      </w:trPr>
      <w:tc>
        <w:tcPr>
          <w:tcW w:w="8584" w:type="dxa"/>
          <w:gridSpan w:val="3"/>
        </w:tcPr>
        <w:p w:rsidR="007320AD" w:rsidRDefault="002959E3">
          <w:pPr>
            <w:pStyle w:val="Heading1"/>
            <w:keepLines w:val="0"/>
            <w:spacing w:before="0" w:after="0" w:line="240" w:lineRule="auto"/>
            <w:jc w:val="center"/>
            <w:rPr>
              <w:rFonts w:ascii="Times New Roman" w:eastAsia="Times New Roman" w:hAnsi="Times New Roman" w:cs="Times New Roman"/>
              <w:b/>
              <w:sz w:val="44"/>
              <w:szCs w:val="44"/>
            </w:rPr>
          </w:pPr>
          <w:bookmarkStart w:id="0" w:name="_sg6eiku4dbcy" w:colFirst="0" w:colLast="0"/>
          <w:bookmarkEnd w:id="0"/>
          <w:r>
            <w:rPr>
              <w:rFonts w:ascii="Times New Roman" w:eastAsia="Times New Roman" w:hAnsi="Times New Roman" w:cs="Times New Roman"/>
              <w:b/>
              <w:sz w:val="44"/>
              <w:szCs w:val="44"/>
            </w:rPr>
            <w:tab/>
          </w:r>
          <w:r>
            <w:rPr>
              <w:rFonts w:ascii="Times New Roman" w:eastAsia="Times New Roman" w:hAnsi="Times New Roman" w:cs="Times New Roman"/>
              <w:b/>
              <w:sz w:val="44"/>
              <w:szCs w:val="44"/>
            </w:rPr>
            <w:tab/>
          </w:r>
          <w:r>
            <w:rPr>
              <w:rFonts w:ascii="Times New Roman" w:eastAsia="Times New Roman" w:hAnsi="Times New Roman" w:cs="Times New Roman"/>
              <w:b/>
              <w:sz w:val="44"/>
              <w:szCs w:val="44"/>
            </w:rPr>
            <w:tab/>
          </w:r>
          <w:r>
            <w:rPr>
              <w:rFonts w:ascii="Times New Roman" w:eastAsia="Times New Roman" w:hAnsi="Times New Roman" w:cs="Times New Roman"/>
              <w:b/>
              <w:sz w:val="44"/>
              <w:szCs w:val="44"/>
            </w:rPr>
            <w:tab/>
          </w:r>
          <w:bookmarkStart w:id="1" w:name="_GoBack"/>
          <w:r>
            <w:rPr>
              <w:rFonts w:ascii="Times New Roman" w:eastAsia="Times New Roman" w:hAnsi="Times New Roman" w:cs="Times New Roman"/>
              <w:b/>
              <w:sz w:val="44"/>
              <w:szCs w:val="44"/>
            </w:rPr>
            <w:t>Santa Paula High School</w:t>
          </w:r>
          <w:r>
            <w:rPr>
              <w:noProof/>
            </w:rPr>
            <w:drawing>
              <wp:anchor distT="0" distB="0" distL="114300" distR="114300" simplePos="0" relativeHeight="251658240" behindDoc="0" locked="0" layoutInCell="1" hidden="0" allowOverlap="1">
                <wp:simplePos x="0" y="0"/>
                <wp:positionH relativeFrom="column">
                  <wp:posOffset>114358</wp:posOffset>
                </wp:positionH>
                <wp:positionV relativeFrom="paragraph">
                  <wp:posOffset>76200</wp:posOffset>
                </wp:positionV>
                <wp:extent cx="871887" cy="949036"/>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871887" cy="949036"/>
                        </a:xfrm>
                        <a:prstGeom prst="rect">
                          <a:avLst/>
                        </a:prstGeom>
                        <a:ln/>
                      </pic:spPr>
                    </pic:pic>
                  </a:graphicData>
                </a:graphic>
              </wp:anchor>
            </w:drawing>
          </w:r>
        </w:p>
        <w:p w:rsidR="007320AD" w:rsidRDefault="002959E3">
          <w:pPr>
            <w:jc w:val="cente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404 North Sixth Street </w:t>
          </w:r>
          <w:r>
            <w:rPr>
              <w:rFonts w:ascii="Noto Sans Symbols" w:eastAsia="Noto Sans Symbols" w:hAnsi="Noto Sans Symbols" w:cs="Noto Sans Symbols"/>
            </w:rPr>
            <w:t>∙</w:t>
          </w:r>
          <w:r>
            <w:rPr>
              <w:rFonts w:ascii="Calibri" w:eastAsia="Calibri" w:hAnsi="Calibri" w:cs="Calibri"/>
            </w:rPr>
            <w:t xml:space="preserve"> Santa Paula, CA 93060</w:t>
          </w:r>
        </w:p>
        <w:p w:rsidR="007320AD" w:rsidRDefault="002959E3">
          <w:pPr>
            <w:jc w:val="center"/>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 xml:space="preserve">Phone </w:t>
          </w:r>
          <w:r>
            <w:rPr>
              <w:rFonts w:ascii="Noto Sans Symbols" w:eastAsia="Noto Sans Symbols" w:hAnsi="Noto Sans Symbols" w:cs="Noto Sans Symbols"/>
            </w:rPr>
            <w:t>∙</w:t>
          </w:r>
          <w:r>
            <w:rPr>
              <w:rFonts w:ascii="Calibri" w:eastAsia="Calibri" w:hAnsi="Calibri" w:cs="Calibri"/>
            </w:rPr>
            <w:t xml:space="preserve"> (805) </w:t>
          </w:r>
          <w:proofErr w:type="gramStart"/>
          <w:r>
            <w:rPr>
              <w:rFonts w:ascii="Calibri" w:eastAsia="Calibri" w:hAnsi="Calibri" w:cs="Calibri"/>
            </w:rPr>
            <w:t>525.4400  Fax</w:t>
          </w:r>
          <w:proofErr w:type="gramEnd"/>
          <w:r>
            <w:rPr>
              <w:rFonts w:ascii="Calibri" w:eastAsia="Calibri" w:hAnsi="Calibri" w:cs="Calibri"/>
            </w:rPr>
            <w:t xml:space="preserve"> </w:t>
          </w:r>
          <w:r>
            <w:rPr>
              <w:rFonts w:ascii="Noto Sans Symbols" w:eastAsia="Noto Sans Symbols" w:hAnsi="Noto Sans Symbols" w:cs="Noto Sans Symbols"/>
            </w:rPr>
            <w:t>∙</w:t>
          </w:r>
          <w:r>
            <w:rPr>
              <w:rFonts w:ascii="Calibri" w:eastAsia="Calibri" w:hAnsi="Calibri" w:cs="Calibri"/>
            </w:rPr>
            <w:t xml:space="preserve"> (805) 525.1690</w:t>
          </w:r>
        </w:p>
        <w:bookmarkEnd w:id="1"/>
        <w:p w:rsidR="007320AD" w:rsidRDefault="007320AD">
          <w:pPr>
            <w:jc w:val="center"/>
            <w:rPr>
              <w:rFonts w:ascii="Calibri" w:eastAsia="Calibri" w:hAnsi="Calibri" w:cs="Calibri"/>
              <w:sz w:val="6"/>
              <w:szCs w:val="6"/>
            </w:rPr>
          </w:pPr>
        </w:p>
        <w:p w:rsidR="007320AD" w:rsidRDefault="002959E3">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Principal Dr. David Keys</w:t>
          </w:r>
        </w:p>
      </w:tc>
      <w:tc>
        <w:tcPr>
          <w:tcW w:w="2891" w:type="dxa"/>
        </w:tcPr>
        <w:p w:rsidR="007320AD" w:rsidRDefault="002959E3">
          <w:pPr>
            <w:spacing w:after="200"/>
            <w:rPr>
              <w:rFonts w:ascii="Calibri" w:eastAsia="Calibri" w:hAnsi="Calibri" w:cs="Calibri"/>
            </w:rPr>
          </w:pPr>
          <w:r>
            <w:rPr>
              <w:noProof/>
            </w:rPr>
            <w:drawing>
              <wp:anchor distT="0" distB="0" distL="114300" distR="114300" simplePos="0" relativeHeight="251659264" behindDoc="0" locked="0" layoutInCell="1" hidden="0" allowOverlap="1">
                <wp:simplePos x="0" y="0"/>
                <wp:positionH relativeFrom="column">
                  <wp:posOffset>395432</wp:posOffset>
                </wp:positionH>
                <wp:positionV relativeFrom="paragraph">
                  <wp:posOffset>6523</wp:posOffset>
                </wp:positionV>
                <wp:extent cx="1000818" cy="1018689"/>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000818" cy="1018689"/>
                        </a:xfrm>
                        <a:prstGeom prst="rect">
                          <a:avLst/>
                        </a:prstGeom>
                        <a:ln/>
                      </pic:spPr>
                    </pic:pic>
                  </a:graphicData>
                </a:graphic>
              </wp:anchor>
            </w:drawing>
          </w:r>
        </w:p>
      </w:tc>
    </w:tr>
    <w:tr w:rsidR="007320AD">
      <w:trPr>
        <w:cantSplit/>
        <w:trHeight w:val="453"/>
      </w:trPr>
      <w:tc>
        <w:tcPr>
          <w:tcW w:w="11475" w:type="dxa"/>
          <w:gridSpan w:val="4"/>
        </w:tcPr>
        <w:p w:rsidR="007320AD" w:rsidRDefault="007320AD">
          <w:pPr>
            <w:spacing w:after="200"/>
            <w:jc w:val="center"/>
            <w:rPr>
              <w:rFonts w:ascii="Calibri" w:eastAsia="Calibri" w:hAnsi="Calibri" w:cs="Calibri"/>
              <w:sz w:val="6"/>
              <w:szCs w:val="6"/>
            </w:rPr>
          </w:pPr>
        </w:p>
        <w:p w:rsidR="007320AD" w:rsidRDefault="002959E3">
          <w:pPr>
            <w:spacing w:after="200"/>
            <w:rPr>
              <w:rFonts w:ascii="Calibri" w:eastAsia="Calibri" w:hAnsi="Calibri" w:cs="Calibri"/>
              <w:b/>
              <w:sz w:val="20"/>
              <w:szCs w:val="20"/>
            </w:rPr>
          </w:pPr>
          <w:bookmarkStart w:id="2" w:name="_gjdgxs" w:colFirst="0" w:colLast="0"/>
          <w:bookmarkEnd w:id="2"/>
          <w:r>
            <w:rPr>
              <w:rFonts w:ascii="Calibri" w:eastAsia="Calibri" w:hAnsi="Calibri" w:cs="Calibri"/>
              <w:b/>
              <w:sz w:val="20"/>
              <w:szCs w:val="20"/>
            </w:rPr>
            <w:t xml:space="preserve">Assistant Principal: Betsey Chavez    </w:t>
          </w:r>
          <w:r>
            <w:rPr>
              <w:rFonts w:ascii="Calibri" w:eastAsia="Calibri" w:hAnsi="Calibri" w:cs="Calibri"/>
              <w:b/>
              <w:sz w:val="20"/>
              <w:szCs w:val="20"/>
            </w:rPr>
            <w:tab/>
            <w:t xml:space="preserve">           Assistant Principal:</w:t>
          </w:r>
          <w:r>
            <w:rPr>
              <w:rFonts w:ascii="Calibri" w:eastAsia="Calibri" w:hAnsi="Calibri" w:cs="Calibri"/>
              <w:b/>
              <w:sz w:val="20"/>
              <w:szCs w:val="20"/>
            </w:rPr>
            <w:tab/>
            <w:t xml:space="preserve"> Daniel Guzman                         Assistant Principal: Dr. Nancy Nasr</w:t>
          </w:r>
        </w:p>
      </w:tc>
    </w:tr>
    <w:tr w:rsidR="007320AD">
      <w:trPr>
        <w:cantSplit/>
        <w:trHeight w:val="120"/>
      </w:trPr>
      <w:tc>
        <w:tcPr>
          <w:tcW w:w="3885" w:type="dxa"/>
        </w:tcPr>
        <w:p w:rsidR="007320AD" w:rsidRDefault="007320AD">
          <w:pPr>
            <w:spacing w:after="200"/>
            <w:ind w:right="-720"/>
            <w:rPr>
              <w:rFonts w:ascii="Calibri" w:eastAsia="Calibri" w:hAnsi="Calibri" w:cs="Calibri"/>
              <w:sz w:val="20"/>
              <w:szCs w:val="20"/>
            </w:rPr>
          </w:pPr>
        </w:p>
      </w:tc>
      <w:tc>
        <w:tcPr>
          <w:tcW w:w="3765" w:type="dxa"/>
        </w:tcPr>
        <w:p w:rsidR="007320AD" w:rsidRDefault="007320AD">
          <w:pPr>
            <w:spacing w:after="200"/>
            <w:ind w:right="-720"/>
            <w:rPr>
              <w:rFonts w:ascii="Calibri" w:eastAsia="Calibri" w:hAnsi="Calibri" w:cs="Calibri"/>
              <w:sz w:val="20"/>
              <w:szCs w:val="20"/>
            </w:rPr>
          </w:pPr>
        </w:p>
      </w:tc>
      <w:tc>
        <w:tcPr>
          <w:tcW w:w="3825" w:type="dxa"/>
          <w:gridSpan w:val="2"/>
        </w:tcPr>
        <w:p w:rsidR="007320AD" w:rsidRDefault="007320AD">
          <w:pPr>
            <w:spacing w:after="200"/>
            <w:rPr>
              <w:rFonts w:ascii="Calibri" w:eastAsia="Calibri" w:hAnsi="Calibri" w:cs="Calibri"/>
              <w:sz w:val="20"/>
              <w:szCs w:val="20"/>
            </w:rPr>
          </w:pPr>
        </w:p>
      </w:tc>
    </w:tr>
  </w:tbl>
  <w:p w:rsidR="007320AD" w:rsidRDefault="007320AD">
    <w:pP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8D5286"/>
    <w:multiLevelType w:val="multilevel"/>
    <w:tmpl w:val="3752B0A4"/>
    <w:lvl w:ilvl="0">
      <w:start w:val="1"/>
      <w:numFmt w:val="bullet"/>
      <w:lvlText w:val="●"/>
      <w:lvlJc w:val="left"/>
      <w:pPr>
        <w:ind w:left="1440" w:hanging="360"/>
      </w:pPr>
      <w:rPr>
        <w:u w:val="none"/>
      </w:rPr>
    </w:lvl>
    <w:lvl w:ilvl="1">
      <w:start w:val="1"/>
      <w:numFmt w:val="bullet"/>
      <w:lvlText w:val="➢"/>
      <w:lvlJc w:val="left"/>
      <w:pPr>
        <w:ind w:left="2160" w:hanging="360"/>
      </w:pPr>
      <w:rPr>
        <w:rFonts w:ascii="Times New Roman" w:eastAsia="Times New Roman" w:hAnsi="Times New Roman" w:cs="Times New Roman"/>
        <w:b w:val="0"/>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79824843"/>
    <w:multiLevelType w:val="multilevel"/>
    <w:tmpl w:val="E680394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0AD"/>
    <w:rsid w:val="000D7819"/>
    <w:rsid w:val="00207AB8"/>
    <w:rsid w:val="002959E3"/>
    <w:rsid w:val="004F00F6"/>
    <w:rsid w:val="005A2930"/>
    <w:rsid w:val="00684C5A"/>
    <w:rsid w:val="007320AD"/>
    <w:rsid w:val="00E57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7962C"/>
  <w15:docId w15:val="{548B21A0-28D9-483B-8995-16744E77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684C5A"/>
    <w:pPr>
      <w:tabs>
        <w:tab w:val="center" w:pos="4680"/>
        <w:tab w:val="right" w:pos="9360"/>
      </w:tabs>
      <w:spacing w:line="240" w:lineRule="auto"/>
    </w:pPr>
  </w:style>
  <w:style w:type="character" w:customStyle="1" w:styleId="HeaderChar">
    <w:name w:val="Header Char"/>
    <w:basedOn w:val="DefaultParagraphFont"/>
    <w:link w:val="Header"/>
    <w:uiPriority w:val="99"/>
    <w:rsid w:val="00684C5A"/>
  </w:style>
  <w:style w:type="paragraph" w:styleId="Footer">
    <w:name w:val="footer"/>
    <w:basedOn w:val="Normal"/>
    <w:link w:val="FooterChar"/>
    <w:uiPriority w:val="99"/>
    <w:unhideWhenUsed/>
    <w:rsid w:val="00684C5A"/>
    <w:pPr>
      <w:tabs>
        <w:tab w:val="center" w:pos="4680"/>
        <w:tab w:val="right" w:pos="9360"/>
      </w:tabs>
      <w:spacing w:line="240" w:lineRule="auto"/>
    </w:pPr>
  </w:style>
  <w:style w:type="character" w:customStyle="1" w:styleId="FooterChar">
    <w:name w:val="Footer Char"/>
    <w:basedOn w:val="DefaultParagraphFont"/>
    <w:link w:val="Footer"/>
    <w:uiPriority w:val="99"/>
    <w:rsid w:val="00684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1044</Words>
  <Characters>5955</Characters>
  <Application>Microsoft Office Word</Application>
  <DocSecurity>0</DocSecurity>
  <Lines>49</Lines>
  <Paragraphs>13</Paragraphs>
  <ScaleCrop>false</ScaleCrop>
  <Company>Santa Paula Unified School District</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Lucia  Zamora</cp:lastModifiedBy>
  <cp:revision>11</cp:revision>
  <dcterms:created xsi:type="dcterms:W3CDTF">2024-04-15T15:56:00Z</dcterms:created>
  <dcterms:modified xsi:type="dcterms:W3CDTF">2024-04-15T16:00:00Z</dcterms:modified>
</cp:coreProperties>
</file>