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79916" w14:textId="3F619CB2" w:rsidR="002811C0" w:rsidRPr="002811C0" w:rsidRDefault="002811C0" w:rsidP="002811C0">
      <w:pPr>
        <w:shd w:val="clear" w:color="auto" w:fill="FFFFFF"/>
        <w:spacing w:after="120" w:line="240" w:lineRule="auto"/>
        <w:textAlignment w:val="top"/>
        <w:rPr>
          <w:rFonts w:ascii="Arial" w:eastAsia="Times New Roman" w:hAnsi="Arial" w:cs="Arial"/>
          <w:color w:val="333333"/>
          <w:kern w:val="0"/>
          <w14:ligatures w14:val="none"/>
        </w:rPr>
      </w:pPr>
      <w:r w:rsidRPr="002811C0">
        <w:rPr>
          <w:rFonts w:ascii="Arial" w:eastAsia="Times New Roman" w:hAnsi="Arial" w:cs="Arial"/>
          <w:color w:val="333333"/>
          <w:kern w:val="0"/>
          <w14:ligatures w14:val="none"/>
        </w:rPr>
        <w:t>Book</w:t>
      </w:r>
      <w:r w:rsidRPr="002811C0">
        <w:rPr>
          <w:rFonts w:ascii="Arial" w:eastAsia="Times New Roman" w:hAnsi="Arial" w:cs="Arial"/>
          <w:color w:val="333333"/>
          <w:kern w:val="0"/>
          <w14:ligatures w14:val="none"/>
        </w:rPr>
        <w:tab/>
      </w:r>
      <w:r w:rsidRPr="002811C0">
        <w:rPr>
          <w:rFonts w:ascii="Arial" w:eastAsia="Times New Roman" w:hAnsi="Arial" w:cs="Arial"/>
          <w:color w:val="333333"/>
          <w:kern w:val="0"/>
          <w14:ligatures w14:val="none"/>
        </w:rPr>
        <w:tab/>
      </w:r>
      <w:r w:rsidRPr="002811C0">
        <w:rPr>
          <w:rFonts w:ascii="Arial" w:eastAsia="Times New Roman" w:hAnsi="Arial" w:cs="Arial"/>
          <w:color w:val="333333"/>
          <w:kern w:val="0"/>
          <w14:ligatures w14:val="none"/>
        </w:rPr>
        <w:tab/>
        <w:t>RCPS Current Policies</w:t>
      </w:r>
    </w:p>
    <w:p w14:paraId="51017995" w14:textId="00DB08B5" w:rsidR="002811C0" w:rsidRPr="002811C0" w:rsidRDefault="002811C0" w:rsidP="002811C0">
      <w:pPr>
        <w:shd w:val="clear" w:color="auto" w:fill="FFFFFF"/>
        <w:spacing w:after="120" w:line="240" w:lineRule="auto"/>
        <w:textAlignment w:val="top"/>
        <w:rPr>
          <w:rFonts w:ascii="Arial" w:eastAsia="Times New Roman" w:hAnsi="Arial" w:cs="Arial"/>
          <w:color w:val="333333"/>
          <w:kern w:val="0"/>
          <w14:ligatures w14:val="none"/>
        </w:rPr>
      </w:pPr>
      <w:r w:rsidRPr="002811C0">
        <w:rPr>
          <w:rFonts w:ascii="Arial" w:eastAsia="Times New Roman" w:hAnsi="Arial" w:cs="Arial"/>
          <w:color w:val="333333"/>
          <w:kern w:val="0"/>
          <w14:ligatures w14:val="none"/>
        </w:rPr>
        <w:t>Section</w:t>
      </w:r>
      <w:r w:rsidRPr="002811C0">
        <w:rPr>
          <w:rFonts w:ascii="Arial" w:eastAsia="Times New Roman" w:hAnsi="Arial" w:cs="Arial"/>
          <w:color w:val="333333"/>
          <w:kern w:val="0"/>
          <w14:ligatures w14:val="none"/>
        </w:rPr>
        <w:tab/>
      </w:r>
      <w:r w:rsidRPr="002811C0">
        <w:rPr>
          <w:rFonts w:ascii="Arial" w:eastAsia="Times New Roman" w:hAnsi="Arial" w:cs="Arial"/>
          <w:color w:val="333333"/>
          <w:kern w:val="0"/>
          <w14:ligatures w14:val="none"/>
        </w:rPr>
        <w:tab/>
        <w:t>SERIES 09: Support Services</w:t>
      </w:r>
    </w:p>
    <w:p w14:paraId="280A4B6C" w14:textId="145D26C4" w:rsidR="002811C0" w:rsidRPr="002811C0" w:rsidRDefault="002811C0" w:rsidP="002811C0">
      <w:pPr>
        <w:shd w:val="clear" w:color="auto" w:fill="FFFFFF"/>
        <w:spacing w:after="120" w:line="240" w:lineRule="auto"/>
        <w:textAlignment w:val="top"/>
        <w:rPr>
          <w:rFonts w:ascii="Arial" w:eastAsia="Times New Roman" w:hAnsi="Arial" w:cs="Arial"/>
          <w:color w:val="333333"/>
          <w:kern w:val="0"/>
          <w14:ligatures w14:val="none"/>
        </w:rPr>
      </w:pPr>
      <w:r w:rsidRPr="002811C0">
        <w:rPr>
          <w:rFonts w:ascii="Arial" w:eastAsia="Times New Roman" w:hAnsi="Arial" w:cs="Arial"/>
          <w:color w:val="333333"/>
          <w:kern w:val="0"/>
          <w14:ligatures w14:val="none"/>
        </w:rPr>
        <w:t>Title</w:t>
      </w:r>
      <w:r w:rsidRPr="002811C0">
        <w:rPr>
          <w:rFonts w:ascii="Arial" w:eastAsia="Times New Roman" w:hAnsi="Arial" w:cs="Arial"/>
          <w:color w:val="333333"/>
          <w:kern w:val="0"/>
          <w14:ligatures w14:val="none"/>
        </w:rPr>
        <w:tab/>
      </w:r>
      <w:r w:rsidRPr="002811C0">
        <w:rPr>
          <w:rFonts w:ascii="Arial" w:eastAsia="Times New Roman" w:hAnsi="Arial" w:cs="Arial"/>
          <w:color w:val="333333"/>
          <w:kern w:val="0"/>
          <w14:ligatures w14:val="none"/>
        </w:rPr>
        <w:tab/>
      </w:r>
      <w:r w:rsidRPr="002811C0">
        <w:rPr>
          <w:rFonts w:ascii="Arial" w:eastAsia="Times New Roman" w:hAnsi="Arial" w:cs="Arial"/>
          <w:color w:val="333333"/>
          <w:kern w:val="0"/>
          <w14:ligatures w14:val="none"/>
        </w:rPr>
        <w:tab/>
        <w:t>Student Wellness</w:t>
      </w:r>
    </w:p>
    <w:p w14:paraId="3EEABAAA" w14:textId="630182D9" w:rsidR="002811C0" w:rsidRPr="002811C0" w:rsidRDefault="002811C0" w:rsidP="002811C0">
      <w:pPr>
        <w:shd w:val="clear" w:color="auto" w:fill="FFFFFF"/>
        <w:spacing w:after="120" w:line="240" w:lineRule="auto"/>
        <w:textAlignment w:val="top"/>
        <w:rPr>
          <w:rFonts w:ascii="Arial" w:eastAsia="Times New Roman" w:hAnsi="Arial" w:cs="Arial"/>
          <w:color w:val="333333"/>
          <w:kern w:val="0"/>
          <w14:ligatures w14:val="none"/>
        </w:rPr>
      </w:pPr>
      <w:r w:rsidRPr="002811C0">
        <w:rPr>
          <w:rFonts w:ascii="Arial" w:eastAsia="Times New Roman" w:hAnsi="Arial" w:cs="Arial"/>
          <w:color w:val="333333"/>
          <w:kern w:val="0"/>
          <w14:ligatures w14:val="none"/>
        </w:rPr>
        <w:t>Code</w:t>
      </w:r>
      <w:r w:rsidRPr="002811C0">
        <w:rPr>
          <w:rFonts w:ascii="Arial" w:eastAsia="Times New Roman" w:hAnsi="Arial" w:cs="Arial"/>
          <w:color w:val="333333"/>
          <w:kern w:val="0"/>
          <w14:ligatures w14:val="none"/>
        </w:rPr>
        <w:tab/>
      </w:r>
      <w:r w:rsidRPr="002811C0">
        <w:rPr>
          <w:rFonts w:ascii="Arial" w:eastAsia="Times New Roman" w:hAnsi="Arial" w:cs="Arial"/>
          <w:color w:val="333333"/>
          <w:kern w:val="0"/>
          <w14:ligatures w14:val="none"/>
        </w:rPr>
        <w:tab/>
      </w:r>
      <w:r w:rsidRPr="002811C0">
        <w:rPr>
          <w:rFonts w:ascii="Arial" w:eastAsia="Times New Roman" w:hAnsi="Arial" w:cs="Arial"/>
          <w:color w:val="333333"/>
          <w:kern w:val="0"/>
          <w14:ligatures w14:val="none"/>
        </w:rPr>
        <w:tab/>
        <w:t>9.16</w:t>
      </w:r>
    </w:p>
    <w:p w14:paraId="21A95D1E" w14:textId="73F62337" w:rsidR="002811C0" w:rsidRPr="002811C0" w:rsidRDefault="002811C0" w:rsidP="002811C0">
      <w:pPr>
        <w:shd w:val="clear" w:color="auto" w:fill="FFFFFF"/>
        <w:spacing w:after="120" w:line="240" w:lineRule="auto"/>
        <w:textAlignment w:val="top"/>
        <w:rPr>
          <w:rFonts w:ascii="Arial" w:eastAsia="Times New Roman" w:hAnsi="Arial" w:cs="Arial"/>
          <w:color w:val="333333"/>
          <w:kern w:val="0"/>
          <w14:ligatures w14:val="none"/>
        </w:rPr>
      </w:pPr>
      <w:r w:rsidRPr="002811C0">
        <w:rPr>
          <w:rFonts w:ascii="Arial" w:eastAsia="Times New Roman" w:hAnsi="Arial" w:cs="Arial"/>
          <w:color w:val="333333"/>
          <w:kern w:val="0"/>
          <w14:ligatures w14:val="none"/>
        </w:rPr>
        <w:t>Status</w:t>
      </w:r>
      <w:r w:rsidRPr="002811C0">
        <w:rPr>
          <w:rFonts w:ascii="Arial" w:eastAsia="Times New Roman" w:hAnsi="Arial" w:cs="Arial"/>
          <w:color w:val="333333"/>
          <w:kern w:val="0"/>
          <w14:ligatures w14:val="none"/>
        </w:rPr>
        <w:tab/>
      </w:r>
      <w:r w:rsidRPr="002811C0">
        <w:rPr>
          <w:rFonts w:ascii="Arial" w:eastAsia="Times New Roman" w:hAnsi="Arial" w:cs="Arial"/>
          <w:color w:val="333333"/>
          <w:kern w:val="0"/>
          <w14:ligatures w14:val="none"/>
        </w:rPr>
        <w:tab/>
      </w:r>
      <w:r w:rsidRPr="002811C0">
        <w:rPr>
          <w:rFonts w:ascii="Arial" w:eastAsia="Times New Roman" w:hAnsi="Arial" w:cs="Arial"/>
          <w:color w:val="333333"/>
          <w:kern w:val="0"/>
          <w14:ligatures w14:val="none"/>
        </w:rPr>
        <w:tab/>
        <w:t>Active</w:t>
      </w:r>
    </w:p>
    <w:p w14:paraId="58ED9D99" w14:textId="3B9B0E47" w:rsidR="002811C0" w:rsidRPr="002811C0" w:rsidRDefault="002811C0" w:rsidP="002811C0">
      <w:pPr>
        <w:shd w:val="clear" w:color="auto" w:fill="FFFFFF"/>
        <w:spacing w:after="120" w:line="240" w:lineRule="auto"/>
        <w:ind w:left="2160" w:hanging="2160"/>
        <w:textAlignment w:val="top"/>
        <w:rPr>
          <w:rFonts w:ascii="Arial" w:eastAsia="Times New Roman" w:hAnsi="Arial" w:cs="Arial"/>
          <w:color w:val="333333"/>
          <w:kern w:val="0"/>
          <w14:ligatures w14:val="none"/>
        </w:rPr>
      </w:pPr>
      <w:r w:rsidRPr="002811C0">
        <w:rPr>
          <w:rFonts w:ascii="Arial" w:eastAsia="Times New Roman" w:hAnsi="Arial" w:cs="Arial"/>
          <w:color w:val="333333"/>
          <w:kern w:val="0"/>
          <w14:ligatures w14:val="none"/>
        </w:rPr>
        <w:t>Legal</w:t>
      </w:r>
      <w:r w:rsidRPr="002811C0">
        <w:rPr>
          <w:rFonts w:ascii="Arial" w:eastAsia="Times New Roman" w:hAnsi="Arial" w:cs="Arial"/>
          <w:color w:val="333333"/>
          <w:kern w:val="0"/>
          <w14:ligatures w14:val="none"/>
        </w:rPr>
        <w:tab/>
        <w:t>42 U.S.C. 1758b.; 7 C.F.R. 210.3.; Code of Virginia, 1950, as amended, 22.1-253.13.1</w:t>
      </w:r>
    </w:p>
    <w:p w14:paraId="29648DCE" w14:textId="467F986D" w:rsidR="002811C0" w:rsidRPr="002811C0" w:rsidRDefault="002811C0" w:rsidP="002811C0">
      <w:pPr>
        <w:shd w:val="clear" w:color="auto" w:fill="FFFFFF"/>
        <w:spacing w:after="120" w:line="240" w:lineRule="auto"/>
        <w:textAlignment w:val="top"/>
        <w:rPr>
          <w:rFonts w:ascii="Arial" w:eastAsia="Times New Roman" w:hAnsi="Arial" w:cs="Arial"/>
          <w:color w:val="333333"/>
          <w:kern w:val="0"/>
          <w14:ligatures w14:val="none"/>
        </w:rPr>
      </w:pPr>
      <w:r w:rsidRPr="002811C0">
        <w:rPr>
          <w:rFonts w:ascii="Arial" w:eastAsia="Times New Roman" w:hAnsi="Arial" w:cs="Arial"/>
          <w:color w:val="333333"/>
          <w:kern w:val="0"/>
          <w14:ligatures w14:val="none"/>
        </w:rPr>
        <w:t>Cross References</w:t>
      </w:r>
      <w:r w:rsidRPr="002811C0">
        <w:rPr>
          <w:rFonts w:ascii="Arial" w:eastAsia="Times New Roman" w:hAnsi="Arial" w:cs="Arial"/>
          <w:color w:val="333333"/>
          <w:kern w:val="0"/>
          <w14:ligatures w14:val="none"/>
        </w:rPr>
        <w:tab/>
      </w:r>
      <w:hyperlink r:id="rId5" w:tgtFrame="_blank" w:history="1">
        <w:r w:rsidRPr="002811C0">
          <w:rPr>
            <w:rFonts w:ascii="Arial" w:eastAsia="Times New Roman" w:hAnsi="Arial" w:cs="Arial"/>
            <w:color w:val="333333"/>
            <w:kern w:val="0"/>
            <w:bdr w:val="none" w:sz="0" w:space="0" w:color="auto" w:frame="1"/>
            <w14:ligatures w14:val="none"/>
          </w:rPr>
          <w:t>6.04 - Scheduling the Elementary School Program</w:t>
        </w:r>
      </w:hyperlink>
    </w:p>
    <w:p w14:paraId="11A0DB0D" w14:textId="77777777" w:rsidR="002811C0" w:rsidRPr="002811C0" w:rsidRDefault="00197FD3" w:rsidP="002811C0">
      <w:pPr>
        <w:shd w:val="clear" w:color="auto" w:fill="FFFFFF"/>
        <w:spacing w:after="75" w:line="240" w:lineRule="auto"/>
        <w:ind w:left="1440" w:firstLine="720"/>
        <w:textAlignment w:val="top"/>
        <w:rPr>
          <w:rFonts w:ascii="Arial" w:eastAsia="Times New Roman" w:hAnsi="Arial" w:cs="Arial"/>
          <w:color w:val="333333"/>
          <w:kern w:val="0"/>
          <w14:ligatures w14:val="none"/>
        </w:rPr>
      </w:pPr>
      <w:hyperlink r:id="rId6" w:tgtFrame="_blank" w:history="1">
        <w:r w:rsidR="002811C0" w:rsidRPr="002811C0">
          <w:rPr>
            <w:rFonts w:ascii="Arial" w:eastAsia="Times New Roman" w:hAnsi="Arial" w:cs="Arial"/>
            <w:color w:val="333333"/>
            <w:kern w:val="0"/>
            <w:bdr w:val="none" w:sz="0" w:space="0" w:color="auto" w:frame="1"/>
            <w14:ligatures w14:val="none"/>
          </w:rPr>
          <w:t>7.15 - Fundraising and Solicitation</w:t>
        </w:r>
      </w:hyperlink>
    </w:p>
    <w:p w14:paraId="63003293" w14:textId="77777777" w:rsidR="002811C0" w:rsidRPr="002811C0" w:rsidRDefault="00197FD3" w:rsidP="002811C0">
      <w:pPr>
        <w:shd w:val="clear" w:color="auto" w:fill="FFFFFF"/>
        <w:spacing w:after="75" w:line="240" w:lineRule="auto"/>
        <w:ind w:left="1440" w:firstLine="720"/>
        <w:textAlignment w:val="top"/>
        <w:rPr>
          <w:rFonts w:ascii="Arial" w:eastAsia="Times New Roman" w:hAnsi="Arial" w:cs="Arial"/>
          <w:color w:val="333333"/>
          <w:kern w:val="0"/>
          <w14:ligatures w14:val="none"/>
        </w:rPr>
      </w:pPr>
      <w:hyperlink r:id="rId7" w:tgtFrame="_blank" w:history="1">
        <w:r w:rsidR="002811C0" w:rsidRPr="002811C0">
          <w:rPr>
            <w:rFonts w:ascii="Arial" w:eastAsia="Times New Roman" w:hAnsi="Arial" w:cs="Arial"/>
            <w:color w:val="333333"/>
            <w:kern w:val="0"/>
            <w:bdr w:val="none" w:sz="0" w:space="0" w:color="auto" w:frame="1"/>
            <w14:ligatures w14:val="none"/>
          </w:rPr>
          <w:t>7.15AR - Fundraising and Solicitation</w:t>
        </w:r>
      </w:hyperlink>
    </w:p>
    <w:p w14:paraId="19A11BBA" w14:textId="77777777" w:rsidR="002811C0" w:rsidRPr="002811C0" w:rsidRDefault="00197FD3" w:rsidP="002811C0">
      <w:pPr>
        <w:shd w:val="clear" w:color="auto" w:fill="FFFFFF"/>
        <w:spacing w:after="75" w:line="240" w:lineRule="auto"/>
        <w:ind w:left="1440" w:firstLine="720"/>
        <w:textAlignment w:val="top"/>
        <w:rPr>
          <w:rFonts w:ascii="Arial" w:eastAsia="Times New Roman" w:hAnsi="Arial" w:cs="Arial"/>
          <w:color w:val="333333"/>
          <w:kern w:val="0"/>
          <w14:ligatures w14:val="none"/>
        </w:rPr>
      </w:pPr>
      <w:hyperlink r:id="rId8" w:tgtFrame="_blank" w:history="1">
        <w:r w:rsidR="002811C0" w:rsidRPr="002811C0">
          <w:rPr>
            <w:rFonts w:ascii="Arial" w:eastAsia="Times New Roman" w:hAnsi="Arial" w:cs="Arial"/>
            <w:color w:val="333333"/>
            <w:kern w:val="0"/>
            <w:bdr w:val="none" w:sz="0" w:space="0" w:color="auto" w:frame="1"/>
            <w14:ligatures w14:val="none"/>
          </w:rPr>
          <w:t>9.16AR - Elementary Recess Guidelines</w:t>
        </w:r>
      </w:hyperlink>
    </w:p>
    <w:p w14:paraId="54B17EBE" w14:textId="77777777" w:rsidR="002811C0" w:rsidRPr="002811C0" w:rsidRDefault="00197FD3" w:rsidP="002811C0">
      <w:pPr>
        <w:shd w:val="clear" w:color="auto" w:fill="FFFFFF"/>
        <w:spacing w:after="75" w:line="240" w:lineRule="auto"/>
        <w:ind w:left="1440" w:firstLine="720"/>
        <w:textAlignment w:val="top"/>
        <w:rPr>
          <w:rFonts w:ascii="Arial" w:eastAsia="Times New Roman" w:hAnsi="Arial" w:cs="Arial"/>
          <w:color w:val="333333"/>
          <w:kern w:val="0"/>
          <w14:ligatures w14:val="none"/>
        </w:rPr>
      </w:pPr>
      <w:hyperlink r:id="rId9" w:tgtFrame="_blank" w:history="1">
        <w:r w:rsidR="002811C0" w:rsidRPr="002811C0">
          <w:rPr>
            <w:rFonts w:ascii="Arial" w:eastAsia="Times New Roman" w:hAnsi="Arial" w:cs="Arial"/>
            <w:color w:val="333333"/>
            <w:kern w:val="0"/>
            <w:bdr w:val="none" w:sz="0" w:space="0" w:color="auto" w:frame="1"/>
            <w14:ligatures w14:val="none"/>
          </w:rPr>
          <w:t>9.13 - Food Service Management</w:t>
        </w:r>
      </w:hyperlink>
    </w:p>
    <w:p w14:paraId="38582680" w14:textId="77777777" w:rsidR="002811C0" w:rsidRPr="002811C0" w:rsidRDefault="00197FD3" w:rsidP="002811C0">
      <w:pPr>
        <w:shd w:val="clear" w:color="auto" w:fill="FFFFFF"/>
        <w:spacing w:after="75" w:line="240" w:lineRule="auto"/>
        <w:ind w:left="1440" w:firstLine="720"/>
        <w:textAlignment w:val="top"/>
        <w:rPr>
          <w:rFonts w:ascii="Arial" w:eastAsia="Times New Roman" w:hAnsi="Arial" w:cs="Arial"/>
          <w:color w:val="333333"/>
          <w:kern w:val="0"/>
          <w14:ligatures w14:val="none"/>
        </w:rPr>
      </w:pPr>
      <w:hyperlink r:id="rId10" w:tgtFrame="_blank" w:history="1">
        <w:r w:rsidR="002811C0" w:rsidRPr="002811C0">
          <w:rPr>
            <w:rFonts w:ascii="Arial" w:eastAsia="Times New Roman" w:hAnsi="Arial" w:cs="Arial"/>
            <w:color w:val="333333"/>
            <w:kern w:val="0"/>
            <w:bdr w:val="none" w:sz="0" w:space="0" w:color="auto" w:frame="1"/>
            <w14:ligatures w14:val="none"/>
          </w:rPr>
          <w:t>9.15 - Food Sanitation Program</w:t>
        </w:r>
      </w:hyperlink>
    </w:p>
    <w:p w14:paraId="28C9D06C" w14:textId="77777777" w:rsidR="002811C0" w:rsidRPr="002811C0" w:rsidRDefault="00197FD3" w:rsidP="002811C0">
      <w:pPr>
        <w:shd w:val="clear" w:color="auto" w:fill="FFFFFF"/>
        <w:spacing w:after="75" w:line="240" w:lineRule="auto"/>
        <w:ind w:left="2160"/>
        <w:textAlignment w:val="top"/>
        <w:rPr>
          <w:rFonts w:ascii="Arial" w:eastAsia="Times New Roman" w:hAnsi="Arial" w:cs="Arial"/>
          <w:color w:val="333333"/>
          <w:kern w:val="0"/>
          <w14:ligatures w14:val="none"/>
        </w:rPr>
      </w:pPr>
      <w:hyperlink r:id="rId11" w:tgtFrame="_blank" w:history="1">
        <w:r w:rsidR="002811C0" w:rsidRPr="002811C0">
          <w:rPr>
            <w:rFonts w:ascii="Arial" w:eastAsia="Times New Roman" w:hAnsi="Arial" w:cs="Arial"/>
            <w:color w:val="333333"/>
            <w:kern w:val="0"/>
            <w:bdr w:val="none" w:sz="0" w:space="0" w:color="auto" w:frame="1"/>
            <w14:ligatures w14:val="none"/>
          </w:rPr>
          <w:t>4.07 - Commercial, Promotional and Corporate Sponsorships and Partnerships</w:t>
        </w:r>
      </w:hyperlink>
    </w:p>
    <w:p w14:paraId="614D837E" w14:textId="77777777" w:rsidR="002811C0" w:rsidRPr="002811C0" w:rsidRDefault="00197FD3" w:rsidP="002811C0">
      <w:pPr>
        <w:shd w:val="clear" w:color="auto" w:fill="FFFFFF"/>
        <w:spacing w:after="75" w:line="240" w:lineRule="auto"/>
        <w:ind w:left="1440" w:firstLine="720"/>
        <w:textAlignment w:val="top"/>
        <w:rPr>
          <w:rFonts w:ascii="Arial" w:eastAsia="Times New Roman" w:hAnsi="Arial" w:cs="Arial"/>
          <w:color w:val="333333"/>
          <w:kern w:val="0"/>
          <w14:ligatures w14:val="none"/>
        </w:rPr>
      </w:pPr>
      <w:hyperlink r:id="rId12" w:tgtFrame="_blank" w:history="1">
        <w:r w:rsidR="002811C0" w:rsidRPr="002811C0">
          <w:rPr>
            <w:rFonts w:ascii="Arial" w:eastAsia="Times New Roman" w:hAnsi="Arial" w:cs="Arial"/>
            <w:color w:val="333333"/>
            <w:kern w:val="0"/>
            <w:bdr w:val="none" w:sz="0" w:space="0" w:color="auto" w:frame="1"/>
            <w14:ligatures w14:val="none"/>
          </w:rPr>
          <w:t>9.14 - Food Services</w:t>
        </w:r>
      </w:hyperlink>
    </w:p>
    <w:p w14:paraId="75BA64D1" w14:textId="77777777" w:rsidR="002811C0" w:rsidRPr="002811C0" w:rsidRDefault="00197FD3" w:rsidP="002811C0">
      <w:pPr>
        <w:shd w:val="clear" w:color="auto" w:fill="FFFFFF"/>
        <w:spacing w:after="120" w:line="240" w:lineRule="auto"/>
        <w:ind w:left="1440" w:firstLine="720"/>
        <w:textAlignment w:val="top"/>
        <w:rPr>
          <w:rFonts w:ascii="Arial" w:eastAsia="Times New Roman" w:hAnsi="Arial" w:cs="Arial"/>
          <w:color w:val="333333"/>
          <w:kern w:val="0"/>
          <w14:ligatures w14:val="none"/>
        </w:rPr>
      </w:pPr>
      <w:hyperlink r:id="rId13" w:tgtFrame="_blank" w:history="1">
        <w:r w:rsidR="002811C0" w:rsidRPr="002811C0">
          <w:rPr>
            <w:rFonts w:ascii="Arial" w:eastAsia="Times New Roman" w:hAnsi="Arial" w:cs="Arial"/>
            <w:color w:val="333333"/>
            <w:kern w:val="0"/>
            <w:bdr w:val="none" w:sz="0" w:space="0" w:color="auto" w:frame="1"/>
            <w14:ligatures w14:val="none"/>
          </w:rPr>
          <w:t>6.24.01 - Health Education/Physical Education</w:t>
        </w:r>
      </w:hyperlink>
    </w:p>
    <w:p w14:paraId="3516D6A7" w14:textId="28077740" w:rsidR="002811C0" w:rsidRPr="002811C0" w:rsidRDefault="002811C0" w:rsidP="002811C0">
      <w:pPr>
        <w:shd w:val="clear" w:color="auto" w:fill="FFFFFF"/>
        <w:spacing w:after="120" w:line="240" w:lineRule="auto"/>
        <w:textAlignment w:val="top"/>
        <w:rPr>
          <w:rFonts w:ascii="Arial" w:eastAsia="Times New Roman" w:hAnsi="Arial" w:cs="Arial"/>
          <w:color w:val="333333"/>
          <w:kern w:val="0"/>
          <w14:ligatures w14:val="none"/>
        </w:rPr>
      </w:pPr>
      <w:r w:rsidRPr="002811C0">
        <w:rPr>
          <w:rFonts w:ascii="Arial" w:eastAsia="Times New Roman" w:hAnsi="Arial" w:cs="Arial"/>
          <w:color w:val="333333"/>
          <w:kern w:val="0"/>
          <w14:ligatures w14:val="none"/>
        </w:rPr>
        <w:t>Adopted</w:t>
      </w:r>
      <w:r w:rsidRPr="002811C0">
        <w:rPr>
          <w:rFonts w:ascii="Arial" w:eastAsia="Times New Roman" w:hAnsi="Arial" w:cs="Arial"/>
          <w:color w:val="333333"/>
          <w:kern w:val="0"/>
          <w14:ligatures w14:val="none"/>
        </w:rPr>
        <w:tab/>
      </w:r>
      <w:r w:rsidRPr="002811C0">
        <w:rPr>
          <w:rFonts w:ascii="Arial" w:eastAsia="Times New Roman" w:hAnsi="Arial" w:cs="Arial"/>
          <w:color w:val="333333"/>
          <w:kern w:val="0"/>
          <w14:ligatures w14:val="none"/>
        </w:rPr>
        <w:tab/>
        <w:t>May 23, 2006</w:t>
      </w:r>
    </w:p>
    <w:p w14:paraId="47C1C46E" w14:textId="0F4520CC" w:rsidR="002811C0" w:rsidRPr="002811C0" w:rsidRDefault="002811C0" w:rsidP="002811C0">
      <w:pPr>
        <w:shd w:val="clear" w:color="auto" w:fill="FFFFFF"/>
        <w:spacing w:after="120" w:line="240" w:lineRule="auto"/>
        <w:textAlignment w:val="top"/>
        <w:rPr>
          <w:rFonts w:ascii="Arial" w:eastAsia="Times New Roman" w:hAnsi="Arial" w:cs="Arial"/>
          <w:color w:val="333333"/>
          <w:kern w:val="0"/>
          <w14:ligatures w14:val="none"/>
        </w:rPr>
      </w:pPr>
      <w:r w:rsidRPr="002811C0">
        <w:rPr>
          <w:rFonts w:ascii="Arial" w:eastAsia="Times New Roman" w:hAnsi="Arial" w:cs="Arial"/>
          <w:color w:val="333333"/>
          <w:kern w:val="0"/>
          <w14:ligatures w14:val="none"/>
        </w:rPr>
        <w:t>Last Revised</w:t>
      </w:r>
      <w:r w:rsidRPr="002811C0">
        <w:rPr>
          <w:rFonts w:ascii="Arial" w:eastAsia="Times New Roman" w:hAnsi="Arial" w:cs="Arial"/>
          <w:color w:val="333333"/>
          <w:kern w:val="0"/>
          <w14:ligatures w14:val="none"/>
        </w:rPr>
        <w:tab/>
      </w:r>
      <w:r w:rsidRPr="002811C0">
        <w:rPr>
          <w:rFonts w:ascii="Arial" w:eastAsia="Times New Roman" w:hAnsi="Arial" w:cs="Arial"/>
          <w:color w:val="333333"/>
          <w:kern w:val="0"/>
          <w14:ligatures w14:val="none"/>
        </w:rPr>
        <w:tab/>
        <w:t>New Date</w:t>
      </w:r>
    </w:p>
    <w:p w14:paraId="7108E67A" w14:textId="783FB625" w:rsidR="002811C0" w:rsidRPr="002811C0" w:rsidRDefault="002811C0" w:rsidP="002811C0">
      <w:pPr>
        <w:shd w:val="clear" w:color="auto" w:fill="FFFFFF"/>
        <w:spacing w:after="120" w:line="240" w:lineRule="auto"/>
        <w:textAlignment w:val="top"/>
        <w:rPr>
          <w:rFonts w:ascii="Arial" w:eastAsia="Times New Roman" w:hAnsi="Arial" w:cs="Arial"/>
          <w:color w:val="333333"/>
          <w:kern w:val="0"/>
          <w14:ligatures w14:val="none"/>
        </w:rPr>
      </w:pPr>
      <w:r w:rsidRPr="002811C0">
        <w:rPr>
          <w:rFonts w:ascii="Arial" w:eastAsia="Times New Roman" w:hAnsi="Arial" w:cs="Arial"/>
          <w:color w:val="333333"/>
          <w:kern w:val="0"/>
          <w14:ligatures w14:val="none"/>
        </w:rPr>
        <w:t>Last Reviewed</w:t>
      </w:r>
      <w:r w:rsidRPr="002811C0">
        <w:rPr>
          <w:rFonts w:ascii="Arial" w:eastAsia="Times New Roman" w:hAnsi="Arial" w:cs="Arial"/>
          <w:color w:val="333333"/>
          <w:kern w:val="0"/>
          <w14:ligatures w14:val="none"/>
        </w:rPr>
        <w:tab/>
      </w:r>
      <w:r w:rsidRPr="002811C0">
        <w:rPr>
          <w:rFonts w:ascii="Arial" w:eastAsia="Times New Roman" w:hAnsi="Arial" w:cs="Arial"/>
          <w:color w:val="333333"/>
          <w:kern w:val="0"/>
          <w14:ligatures w14:val="none"/>
        </w:rPr>
        <w:tab/>
      </w:r>
    </w:p>
    <w:p w14:paraId="7D7ECE94" w14:textId="4D7DCBF7" w:rsidR="002811C0" w:rsidRPr="002811C0" w:rsidRDefault="002811C0" w:rsidP="002811C0">
      <w:pPr>
        <w:spacing w:after="0" w:line="240" w:lineRule="auto"/>
        <w:rPr>
          <w:rFonts w:ascii="Arial" w:eastAsia="Times New Roman" w:hAnsi="Arial" w:cs="Arial"/>
          <w:kern w:val="0"/>
          <w14:ligatures w14:val="none"/>
        </w:rPr>
      </w:pPr>
    </w:p>
    <w:p w14:paraId="3EF587C9"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Leadership</w:t>
      </w:r>
    </w:p>
    <w:p w14:paraId="6C66FE76"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The Roanoke County Public Schools (RCPS) wellness policy leader, i.e., wellness coordinator, with support from the health and wellness committee, i.e., school health advisory board (SHAB) shall implement and ensure compliance with the Local School Wellness Policy (Wellness Policy) by leading the review, update, and evaluation of the policy.</w:t>
      </w:r>
    </w:p>
    <w:p w14:paraId="463CE9E8"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3"/>
          <w:szCs w:val="23"/>
        </w:rPr>
        <w:t> </w:t>
      </w:r>
    </w:p>
    <w:p w14:paraId="29E638A2"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Public Involvement</w:t>
      </w:r>
    </w:p>
    <w:p w14:paraId="0017600B"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The division will invite a diverse group of stakeholders and the public to participate in the development, implementation, and periodic review and update of the Wellness Policy. The public will be notified through social media posts, the division website, or other mode of public notification for opportunities to participate.</w:t>
      </w:r>
    </w:p>
    <w:p w14:paraId="1BCC3A86"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3"/>
          <w:szCs w:val="23"/>
        </w:rPr>
        <w:t> </w:t>
      </w:r>
    </w:p>
    <w:p w14:paraId="04EDE6D3"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School Meals</w:t>
      </w:r>
    </w:p>
    <w:p w14:paraId="35BCD9FC" w14:textId="77777777" w:rsidR="00002BE2" w:rsidRDefault="00002BE2" w:rsidP="00002BE2">
      <w:pPr>
        <w:pStyle w:val="NormalWeb"/>
        <w:shd w:val="clear" w:color="auto" w:fill="FFFFFF"/>
        <w:spacing w:before="0" w:beforeAutospacing="0" w:after="0" w:afterAutospacing="0"/>
        <w:rPr>
          <w:rFonts w:ascii="Arial" w:hAnsi="Arial" w:cs="Arial"/>
          <w:color w:val="0000FF"/>
          <w:sz w:val="21"/>
          <w:szCs w:val="21"/>
          <w:u w:val="single"/>
          <w:bdr w:val="none" w:sz="0" w:space="0" w:color="auto" w:frame="1"/>
        </w:rPr>
      </w:pPr>
      <w:r w:rsidRPr="00EF5711">
        <w:rPr>
          <w:rFonts w:ascii="Arial" w:hAnsi="Arial" w:cs="Arial"/>
          <w:color w:val="333333"/>
          <w:sz w:val="21"/>
          <w:szCs w:val="21"/>
          <w:bdr w:val="none" w:sz="0" w:space="0" w:color="auto" w:frame="1"/>
        </w:rPr>
        <w:t xml:space="preserve">All schools within </w:t>
      </w:r>
      <w:r w:rsidRPr="00EF5711">
        <w:rPr>
          <w:rFonts w:ascii="Arial" w:hAnsi="Arial" w:cs="Arial"/>
          <w:sz w:val="21"/>
          <w:szCs w:val="21"/>
          <w:bdr w:val="none" w:sz="0" w:space="0" w:color="auto" w:frame="1"/>
        </w:rPr>
        <w:t>RCPS</w:t>
      </w:r>
      <w:r w:rsidRPr="00C33511">
        <w:rPr>
          <w:rFonts w:ascii="Arial" w:hAnsi="Arial" w:cs="Arial"/>
          <w:sz w:val="21"/>
          <w:szCs w:val="21"/>
          <w:bdr w:val="none" w:sz="0" w:space="0" w:color="auto" w:frame="1"/>
        </w:rPr>
        <w:t xml:space="preserve">, </w:t>
      </w:r>
      <w:r w:rsidRPr="00314256">
        <w:rPr>
          <w:rFonts w:ascii="Arial" w:hAnsi="Arial" w:cs="Arial"/>
          <w:sz w:val="21"/>
          <w:szCs w:val="21"/>
          <w:bdr w:val="none" w:sz="0" w:space="0" w:color="auto" w:frame="1"/>
        </w:rPr>
        <w:t>excluding Burton Center for Arts and Technology,</w:t>
      </w:r>
      <w:r w:rsidRPr="00314256">
        <w:rPr>
          <w:rFonts w:ascii="Arial" w:hAnsi="Arial" w:cs="Arial"/>
          <w:color w:val="333333"/>
          <w:sz w:val="21"/>
          <w:szCs w:val="21"/>
          <w:bdr w:val="none" w:sz="0" w:space="0" w:color="auto" w:frame="1"/>
        </w:rPr>
        <w:t xml:space="preserve"> participate in the National School Lunch Program (NSLP) and School Breakfast Program (SBP) </w:t>
      </w:r>
      <w:r w:rsidRPr="00EF5711">
        <w:rPr>
          <w:rFonts w:ascii="Arial" w:hAnsi="Arial" w:cs="Arial"/>
          <w:color w:val="333333"/>
          <w:sz w:val="21"/>
          <w:szCs w:val="21"/>
          <w:bdr w:val="none" w:sz="0" w:space="0" w:color="auto" w:frame="1"/>
        </w:rPr>
        <w:t>and Summer Food Service Program (SFSP) and/or any additional federal meal program(s) the division or school participates in. All meals served to students meet or exceed current nutrition requirements established under the Healthy Hunger-free Kids Act of 2010, as specified in the Code of Federal Regulations at </w:t>
      </w:r>
      <w:hyperlink r:id="rId14" w:tgtFrame="_blank" w:history="1">
        <w:r w:rsidRPr="00EF5711">
          <w:rPr>
            <w:rStyle w:val="Hyperlink"/>
            <w:rFonts w:ascii="Arial" w:hAnsi="Arial" w:cs="Arial"/>
            <w:sz w:val="21"/>
            <w:szCs w:val="21"/>
            <w:bdr w:val="none" w:sz="0" w:space="0" w:color="auto" w:frame="1"/>
          </w:rPr>
          <w:t>7CFR210.10</w:t>
        </w:r>
      </w:hyperlink>
      <w:r w:rsidRPr="00EF5711">
        <w:rPr>
          <w:rFonts w:ascii="Arial" w:hAnsi="Arial" w:cs="Arial"/>
          <w:color w:val="333333"/>
          <w:sz w:val="21"/>
          <w:szCs w:val="21"/>
          <w:bdr w:val="none" w:sz="0" w:space="0" w:color="auto" w:frame="1"/>
        </w:rPr>
        <w:t> and </w:t>
      </w:r>
      <w:hyperlink r:id="rId15" w:tgtFrame="_blank" w:history="1">
        <w:r w:rsidRPr="00EF5711">
          <w:rPr>
            <w:rStyle w:val="Hyperlink"/>
            <w:rFonts w:ascii="Arial" w:hAnsi="Arial" w:cs="Arial"/>
            <w:sz w:val="21"/>
            <w:szCs w:val="21"/>
            <w:bdr w:val="none" w:sz="0" w:space="0" w:color="auto" w:frame="1"/>
          </w:rPr>
          <w:t>7CFR220.8</w:t>
        </w:r>
      </w:hyperlink>
      <w:r w:rsidRPr="00EF5711">
        <w:rPr>
          <w:rFonts w:ascii="Arial" w:hAnsi="Arial" w:cs="Arial"/>
          <w:color w:val="0000FF"/>
          <w:sz w:val="21"/>
          <w:szCs w:val="21"/>
          <w:u w:val="single"/>
          <w:bdr w:val="none" w:sz="0" w:space="0" w:color="auto" w:frame="1"/>
        </w:rPr>
        <w:t>.</w:t>
      </w:r>
    </w:p>
    <w:p w14:paraId="29036E44"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p>
    <w:p w14:paraId="03A9F8C1"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 xml:space="preserve">Select schools within RCPS will provide breakfast through at least one alternative breakfast service model in addition to the traditional breakfast service in the cafeteria to encourage breakfast </w:t>
      </w:r>
      <w:r w:rsidRPr="00EF5711">
        <w:rPr>
          <w:rFonts w:ascii="Arial" w:hAnsi="Arial" w:cs="Arial"/>
          <w:color w:val="333333"/>
          <w:sz w:val="21"/>
          <w:szCs w:val="21"/>
          <w:bdr w:val="none" w:sz="0" w:space="0" w:color="auto" w:frame="1"/>
        </w:rPr>
        <w:lastRenderedPageBreak/>
        <w:t>consumption and ensure access for every student. Alternative breakfast models include Breakfast in the Classroom, Grab-and-Go Breakfast, and Second Chance Breakfast.</w:t>
      </w:r>
    </w:p>
    <w:p w14:paraId="2AB8B39F"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3"/>
          <w:szCs w:val="23"/>
        </w:rPr>
        <w:t> </w:t>
      </w:r>
    </w:p>
    <w:p w14:paraId="0ACF9463"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Foods Sold Outside of School Meal Programs (Smart Snacks)</w:t>
      </w:r>
    </w:p>
    <w:p w14:paraId="587C413A" w14:textId="77777777" w:rsidR="00002BE2" w:rsidRPr="0076023C" w:rsidRDefault="00002BE2" w:rsidP="00002BE2">
      <w:pPr>
        <w:pStyle w:val="NormalWeb"/>
        <w:shd w:val="clear" w:color="auto" w:fill="FFFFFF"/>
        <w:spacing w:before="0" w:beforeAutospacing="0" w:after="0" w:afterAutospacing="0"/>
        <w:rPr>
          <w:rFonts w:ascii="Arial" w:hAnsi="Arial" w:cs="Arial"/>
          <w:color w:val="FF0000"/>
          <w:sz w:val="23"/>
          <w:szCs w:val="23"/>
        </w:rPr>
      </w:pPr>
      <w:r w:rsidRPr="00EF5711">
        <w:rPr>
          <w:rFonts w:ascii="Arial" w:hAnsi="Arial" w:cs="Arial"/>
          <w:color w:val="333333"/>
          <w:sz w:val="21"/>
          <w:szCs w:val="21"/>
          <w:bdr w:val="none" w:sz="0" w:space="0" w:color="auto" w:frame="1"/>
        </w:rPr>
        <w:t>Any foods and beverages sold to students at school during the school day other than those foods provided as part of the school meal programs shall meet the standards established in </w:t>
      </w:r>
      <w:hyperlink r:id="rId16" w:tgtFrame="_blank" w:history="1">
        <w:r w:rsidRPr="00EF5711">
          <w:rPr>
            <w:rStyle w:val="Hyperlink"/>
            <w:rFonts w:ascii="Arial" w:hAnsi="Arial" w:cs="Arial"/>
            <w:sz w:val="21"/>
            <w:szCs w:val="21"/>
            <w:bdr w:val="none" w:sz="0" w:space="0" w:color="auto" w:frame="1"/>
          </w:rPr>
          <w:t>USDA-FNS Nutrition Standards for All Foods Sold in Schools (Smart Snacks) rule</w:t>
        </w:r>
      </w:hyperlink>
      <w:r w:rsidRPr="00EF5711">
        <w:rPr>
          <w:rFonts w:ascii="Arial" w:hAnsi="Arial" w:cs="Arial"/>
          <w:color w:val="333333"/>
          <w:sz w:val="21"/>
          <w:szCs w:val="21"/>
          <w:bdr w:val="none" w:sz="0" w:space="0" w:color="auto" w:frame="1"/>
        </w:rPr>
        <w:t>. The school day is defined by USDA as the period from midnight the night before to 30 minutes after the end of the instructional day. This includes foods and beverages sold in vending machines and a la carte.</w:t>
      </w:r>
      <w:r>
        <w:rPr>
          <w:rFonts w:ascii="Arial" w:hAnsi="Arial" w:cs="Arial"/>
          <w:color w:val="333333"/>
          <w:sz w:val="21"/>
          <w:szCs w:val="21"/>
          <w:bdr w:val="none" w:sz="0" w:space="0" w:color="auto" w:frame="1"/>
        </w:rPr>
        <w:t xml:space="preserve"> </w:t>
      </w:r>
    </w:p>
    <w:p w14:paraId="31DF2ECE"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3"/>
          <w:szCs w:val="23"/>
        </w:rPr>
        <w:t> </w:t>
      </w:r>
    </w:p>
    <w:p w14:paraId="5A135B6B"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Foods Provided, Not Sold</w:t>
      </w:r>
    </w:p>
    <w:p w14:paraId="33A6F5C2"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The division encourages foods offered on the school campus meet or exceed the USDA-FNS Smart Snacks rule including those provided at celebrations or classroom snacks brought by staff or family members. Foods and beverages will not be used as a reward or withheld as punishment.</w:t>
      </w:r>
    </w:p>
    <w:p w14:paraId="272EDDCF"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3"/>
          <w:szCs w:val="23"/>
        </w:rPr>
        <w:t> </w:t>
      </w:r>
    </w:p>
    <w:p w14:paraId="4C0008DE"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Food and Beverage Marketing</w:t>
      </w:r>
    </w:p>
    <w:p w14:paraId="38610F1B"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Marketing of any foods and beverages on the school campus during the school day must meet the USDA-FNS Smart Snacks rule.</w:t>
      </w:r>
    </w:p>
    <w:p w14:paraId="7E8D4C35"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3"/>
          <w:szCs w:val="23"/>
        </w:rPr>
        <w:t> </w:t>
      </w:r>
    </w:p>
    <w:p w14:paraId="0DB17F73"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School-Sponsored Fundraisers</w:t>
      </w:r>
    </w:p>
    <w:p w14:paraId="6D730B5B" w14:textId="77777777" w:rsidR="00002BE2"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Fundraising during school hours will sell school recommended non-food items or foods and beverages that meet or exceed the USDA-FNS Smart Snacks rule or the designated exemption requirement. Schools are encouraged to promote physical activity fundraisers such as walk-a-thons, jump rope for heart, and fun runs.</w:t>
      </w:r>
      <w:r>
        <w:rPr>
          <w:rFonts w:ascii="Arial" w:hAnsi="Arial" w:cs="Arial"/>
          <w:color w:val="333333"/>
          <w:sz w:val="23"/>
          <w:szCs w:val="23"/>
        </w:rPr>
        <w:t xml:space="preserve"> </w:t>
      </w:r>
    </w:p>
    <w:p w14:paraId="7187A52E" w14:textId="77777777" w:rsidR="00002BE2" w:rsidRDefault="00002BE2" w:rsidP="00002BE2">
      <w:pPr>
        <w:pStyle w:val="NormalWeb"/>
        <w:shd w:val="clear" w:color="auto" w:fill="FFFFFF"/>
        <w:spacing w:before="0" w:beforeAutospacing="0" w:after="0" w:afterAutospacing="0"/>
        <w:rPr>
          <w:rFonts w:ascii="Arial" w:hAnsi="Arial" w:cs="Arial"/>
          <w:color w:val="333333"/>
          <w:sz w:val="23"/>
          <w:szCs w:val="23"/>
        </w:rPr>
      </w:pPr>
    </w:p>
    <w:p w14:paraId="7BD8D11D" w14:textId="77777777" w:rsidR="00002BE2"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Any fundraiser that sells food or beverages may not be conducted during meal service times. This includes from 6:00 a.m. to the end of the breakfast period and from the beginning of the first lunch period to the end of the last lunch period.</w:t>
      </w:r>
      <w:r>
        <w:rPr>
          <w:rFonts w:ascii="Arial" w:hAnsi="Arial" w:cs="Arial"/>
          <w:color w:val="333333"/>
          <w:sz w:val="23"/>
          <w:szCs w:val="23"/>
        </w:rPr>
        <w:t xml:space="preserve"> </w:t>
      </w:r>
    </w:p>
    <w:p w14:paraId="47DB4C08" w14:textId="77777777" w:rsidR="00002BE2" w:rsidRDefault="00002BE2" w:rsidP="00002BE2">
      <w:pPr>
        <w:pStyle w:val="NormalWeb"/>
        <w:shd w:val="clear" w:color="auto" w:fill="FFFFFF"/>
        <w:spacing w:before="0" w:beforeAutospacing="0" w:after="0" w:afterAutospacing="0"/>
        <w:rPr>
          <w:rFonts w:ascii="Arial" w:hAnsi="Arial" w:cs="Arial"/>
          <w:color w:val="333333"/>
          <w:sz w:val="23"/>
          <w:szCs w:val="23"/>
        </w:rPr>
      </w:pPr>
    </w:p>
    <w:p w14:paraId="4300AA8B" w14:textId="1061BE7C" w:rsidR="00002BE2" w:rsidRPr="004F4812" w:rsidRDefault="00002BE2" w:rsidP="00002BE2">
      <w:pPr>
        <w:pStyle w:val="NormalWeb"/>
        <w:shd w:val="clear" w:color="auto" w:fill="FFFFFF"/>
        <w:spacing w:before="0" w:beforeAutospacing="0" w:after="0" w:afterAutospacing="0"/>
        <w:rPr>
          <w:rFonts w:ascii="Arial" w:hAnsi="Arial" w:cs="Arial"/>
          <w:strike/>
          <w:sz w:val="21"/>
          <w:szCs w:val="21"/>
          <w:bdr w:val="none" w:sz="0" w:space="0" w:color="auto" w:frame="1"/>
        </w:rPr>
      </w:pPr>
      <w:r w:rsidRPr="00EF5711">
        <w:rPr>
          <w:rFonts w:ascii="Arial" w:hAnsi="Arial" w:cs="Arial"/>
          <w:color w:val="333333"/>
          <w:sz w:val="21"/>
          <w:szCs w:val="21"/>
          <w:bdr w:val="none" w:sz="0" w:space="0" w:color="auto" w:frame="1"/>
        </w:rPr>
        <w:t>The fundraiser designee approves, tracks, and monitors fundraisers to ensure compliance with the nutrition standards for s</w:t>
      </w:r>
      <w:r w:rsidRPr="004F4812">
        <w:rPr>
          <w:rFonts w:ascii="Arial" w:hAnsi="Arial" w:cs="Arial"/>
          <w:sz w:val="21"/>
          <w:szCs w:val="21"/>
          <w:bdr w:val="none" w:sz="0" w:space="0" w:color="auto" w:frame="1"/>
        </w:rPr>
        <w:t>chool-sponsored fundraisers. The fundraiser designee for RCPS is the school principal, and a fundraiser-tracking document is kept on file in the main office</w:t>
      </w:r>
      <w:r w:rsidR="00314256">
        <w:rPr>
          <w:rFonts w:ascii="Arial" w:hAnsi="Arial" w:cs="Arial"/>
          <w:sz w:val="21"/>
          <w:szCs w:val="21"/>
          <w:bdr w:val="none" w:sz="0" w:space="0" w:color="auto" w:frame="1"/>
        </w:rPr>
        <w:t>.</w:t>
      </w:r>
    </w:p>
    <w:p w14:paraId="0B9B75F5" w14:textId="77777777" w:rsidR="00002BE2" w:rsidRPr="00926930" w:rsidRDefault="00002BE2" w:rsidP="00002BE2">
      <w:pPr>
        <w:pStyle w:val="NormalWeb"/>
        <w:shd w:val="clear" w:color="auto" w:fill="FFFFFF"/>
        <w:spacing w:before="0" w:beforeAutospacing="0" w:after="0" w:afterAutospacing="0"/>
        <w:rPr>
          <w:rFonts w:ascii="Arial" w:hAnsi="Arial" w:cs="Arial"/>
          <w:color w:val="333333"/>
          <w:sz w:val="23"/>
          <w:szCs w:val="23"/>
        </w:rPr>
      </w:pPr>
    </w:p>
    <w:p w14:paraId="6608FB36"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3"/>
          <w:szCs w:val="23"/>
        </w:rPr>
        <w:t> </w:t>
      </w:r>
    </w:p>
    <w:p w14:paraId="019A4433"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Nutrition Education</w:t>
      </w:r>
    </w:p>
    <w:p w14:paraId="16371C7D" w14:textId="09599B25"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RCPS</w:t>
      </w:r>
      <w:r w:rsidRPr="004F4812">
        <w:rPr>
          <w:rFonts w:ascii="Arial" w:hAnsi="Arial" w:cs="Arial"/>
          <w:sz w:val="21"/>
          <w:szCs w:val="21"/>
          <w:bdr w:val="none" w:sz="0" w:space="0" w:color="auto" w:frame="1"/>
        </w:rPr>
        <w:t xml:space="preserve"> provide</w:t>
      </w:r>
      <w:r w:rsidRPr="00314256">
        <w:rPr>
          <w:rFonts w:ascii="Arial" w:hAnsi="Arial" w:cs="Arial"/>
          <w:sz w:val="21"/>
          <w:szCs w:val="21"/>
          <w:bdr w:val="none" w:sz="0" w:space="0" w:color="auto" w:frame="1"/>
        </w:rPr>
        <w:t xml:space="preserve">s </w:t>
      </w:r>
      <w:r w:rsidRPr="004F4812">
        <w:rPr>
          <w:rFonts w:ascii="Arial" w:hAnsi="Arial" w:cs="Arial"/>
          <w:sz w:val="21"/>
          <w:szCs w:val="21"/>
          <w:bdr w:val="none" w:sz="0" w:space="0" w:color="auto" w:frame="1"/>
        </w:rPr>
        <w:t>at least 140 minutes of nutrition education to every student and exceed the expectations of the Virginia Department of Education (VDOE) </w:t>
      </w:r>
      <w:hyperlink r:id="rId17" w:tgtFrame="_blank" w:history="1">
        <w:r w:rsidRPr="004F4812">
          <w:rPr>
            <w:rStyle w:val="Hyperlink"/>
            <w:rFonts w:ascii="Arial" w:hAnsi="Arial" w:cs="Arial"/>
            <w:color w:val="auto"/>
            <w:sz w:val="21"/>
            <w:szCs w:val="21"/>
            <w:bdr w:val="none" w:sz="0" w:space="0" w:color="auto" w:frame="1"/>
          </w:rPr>
          <w:t>Health Standards of Learning (SOLs)</w:t>
        </w:r>
      </w:hyperlink>
      <w:r w:rsidRPr="004F4812">
        <w:rPr>
          <w:rFonts w:ascii="Arial" w:hAnsi="Arial" w:cs="Arial"/>
          <w:sz w:val="21"/>
          <w:szCs w:val="21"/>
          <w:bdr w:val="none" w:sz="0" w:space="0" w:color="auto" w:frame="1"/>
        </w:rPr>
        <w:t xml:space="preserve"> by integrating nutrition concepts and skills into mathematics, language arts, social science, and elective courses throughout the school year. </w:t>
      </w:r>
      <w:r w:rsidRPr="004F4812">
        <w:rPr>
          <w:rFonts w:ascii="Arial" w:hAnsi="Arial" w:cs="Arial"/>
          <w:b/>
          <w:bCs/>
          <w:sz w:val="21"/>
          <w:szCs w:val="21"/>
          <w:bdr w:val="none" w:sz="0" w:space="0" w:color="auto" w:frame="1"/>
        </w:rPr>
        <w:t xml:space="preserve"> </w:t>
      </w:r>
      <w:r w:rsidRPr="00314256">
        <w:rPr>
          <w:rFonts w:ascii="Arial" w:hAnsi="Arial" w:cs="Arial"/>
          <w:sz w:val="21"/>
          <w:szCs w:val="21"/>
          <w:bdr w:val="none" w:sz="0" w:space="0" w:color="auto" w:frame="1"/>
        </w:rPr>
        <w:t>In addition, a Nutrition and Wellness course is offered at all five base high schools. The ca</w:t>
      </w:r>
      <w:r w:rsidRPr="004F4812">
        <w:rPr>
          <w:rFonts w:ascii="Arial" w:hAnsi="Arial" w:cs="Arial"/>
          <w:sz w:val="21"/>
          <w:szCs w:val="21"/>
          <w:bdr w:val="none" w:sz="0" w:space="0" w:color="auto" w:frame="1"/>
        </w:rPr>
        <w:t>feteria environment r</w:t>
      </w:r>
      <w:r w:rsidRPr="00EF5711">
        <w:rPr>
          <w:rFonts w:ascii="Arial" w:hAnsi="Arial" w:cs="Arial"/>
          <w:color w:val="333333"/>
          <w:sz w:val="21"/>
          <w:szCs w:val="21"/>
          <w:bdr w:val="none" w:sz="0" w:space="0" w:color="auto" w:frame="1"/>
        </w:rPr>
        <w:t>einforce</w:t>
      </w:r>
      <w:r>
        <w:rPr>
          <w:rFonts w:ascii="Arial" w:hAnsi="Arial" w:cs="Arial"/>
          <w:color w:val="333333"/>
          <w:sz w:val="21"/>
          <w:szCs w:val="21"/>
          <w:bdr w:val="none" w:sz="0" w:space="0" w:color="auto" w:frame="1"/>
        </w:rPr>
        <w:t>s</w:t>
      </w:r>
      <w:r w:rsidRPr="00EF5711">
        <w:rPr>
          <w:rFonts w:ascii="Arial" w:hAnsi="Arial" w:cs="Arial"/>
          <w:color w:val="333333"/>
          <w:sz w:val="21"/>
          <w:szCs w:val="21"/>
          <w:bdr w:val="none" w:sz="0" w:space="0" w:color="auto" w:frame="1"/>
        </w:rPr>
        <w:t xml:space="preserve"> nutrition education provided in the classroom.</w:t>
      </w:r>
    </w:p>
    <w:p w14:paraId="5B4CB795"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3"/>
          <w:szCs w:val="23"/>
        </w:rPr>
        <w:t> </w:t>
      </w:r>
    </w:p>
    <w:p w14:paraId="292BC21C" w14:textId="77777777"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Nutrition Promotion</w:t>
      </w:r>
    </w:p>
    <w:p w14:paraId="0EC2686B" w14:textId="6071D086" w:rsidR="00002BE2" w:rsidRPr="00EF5711" w:rsidRDefault="00002BE2" w:rsidP="00002BE2">
      <w:pPr>
        <w:pStyle w:val="NormalWeb"/>
        <w:shd w:val="clear" w:color="auto" w:fill="FFFFFF"/>
        <w:spacing w:before="0" w:beforeAutospacing="0" w:after="0" w:afterAutospacing="0"/>
        <w:rPr>
          <w:rFonts w:ascii="Arial" w:hAnsi="Arial" w:cs="Arial"/>
          <w:color w:val="333333"/>
          <w:sz w:val="23"/>
          <w:szCs w:val="23"/>
        </w:rPr>
      </w:pPr>
      <w:r w:rsidRPr="00EF5711">
        <w:rPr>
          <w:rFonts w:ascii="Arial" w:hAnsi="Arial" w:cs="Arial"/>
          <w:color w:val="333333"/>
          <w:sz w:val="21"/>
          <w:szCs w:val="21"/>
          <w:bdr w:val="none" w:sz="0" w:space="0" w:color="auto" w:frame="1"/>
        </w:rPr>
        <w:t>RCPS promote</w:t>
      </w:r>
      <w:r w:rsidRPr="00314256">
        <w:rPr>
          <w:rFonts w:ascii="Arial" w:hAnsi="Arial" w:cs="Arial"/>
          <w:sz w:val="21"/>
          <w:szCs w:val="21"/>
          <w:bdr w:val="none" w:sz="0" w:space="0" w:color="auto" w:frame="1"/>
        </w:rPr>
        <w:t xml:space="preserve">s </w:t>
      </w:r>
      <w:r w:rsidRPr="00EF5711">
        <w:rPr>
          <w:rFonts w:ascii="Arial" w:hAnsi="Arial" w:cs="Arial"/>
          <w:color w:val="333333"/>
          <w:sz w:val="21"/>
          <w:szCs w:val="21"/>
          <w:bdr w:val="none" w:sz="0" w:space="0" w:color="auto" w:frame="1"/>
        </w:rPr>
        <w:t>positive nutrition habits in the cafeteria, classrooms, and throughout the school environment. Schools may participate in nutrition promotion through farm to school activities, such as:</w:t>
      </w:r>
    </w:p>
    <w:p w14:paraId="532C85D8" w14:textId="77777777" w:rsidR="00002BE2" w:rsidRPr="00EF5711" w:rsidRDefault="00002BE2" w:rsidP="00002BE2">
      <w:pPr>
        <w:pStyle w:val="NormalWeb"/>
        <w:numPr>
          <w:ilvl w:val="0"/>
          <w:numId w:val="3"/>
        </w:numPr>
        <w:shd w:val="clear" w:color="auto" w:fill="FFFFFF"/>
        <w:spacing w:before="0" w:beforeAutospacing="0" w:after="0" w:afterAutospacing="0"/>
        <w:rPr>
          <w:rFonts w:ascii="Arial" w:hAnsi="Arial" w:cs="Arial"/>
          <w:color w:val="333333"/>
          <w:sz w:val="23"/>
          <w:szCs w:val="23"/>
        </w:rPr>
      </w:pPr>
      <w:r w:rsidRPr="00EF5711">
        <w:rPr>
          <w:rFonts w:ascii="Arial" w:hAnsi="Arial" w:cs="Arial"/>
          <w:color w:val="000000"/>
          <w:sz w:val="21"/>
          <w:szCs w:val="21"/>
          <w:bdr w:val="none" w:sz="0" w:space="0" w:color="auto" w:frame="1"/>
        </w:rPr>
        <w:t xml:space="preserve">Local foods served in school are promoted with signage and/or social media </w:t>
      </w:r>
      <w:proofErr w:type="gramStart"/>
      <w:r w:rsidRPr="00EF5711">
        <w:rPr>
          <w:rFonts w:ascii="Arial" w:hAnsi="Arial" w:cs="Arial"/>
          <w:color w:val="000000"/>
          <w:sz w:val="21"/>
          <w:szCs w:val="21"/>
          <w:bdr w:val="none" w:sz="0" w:space="0" w:color="auto" w:frame="1"/>
        </w:rPr>
        <w:t>posts;</w:t>
      </w:r>
      <w:proofErr w:type="gramEnd"/>
    </w:p>
    <w:p w14:paraId="6E17996A" w14:textId="77777777" w:rsidR="00002BE2" w:rsidRPr="00EF5711" w:rsidRDefault="00002BE2" w:rsidP="00002BE2">
      <w:pPr>
        <w:pStyle w:val="NormalWeb"/>
        <w:numPr>
          <w:ilvl w:val="0"/>
          <w:numId w:val="3"/>
        </w:numPr>
        <w:shd w:val="clear" w:color="auto" w:fill="FFFFFF"/>
        <w:spacing w:before="0" w:beforeAutospacing="0" w:after="0" w:afterAutospacing="0"/>
        <w:rPr>
          <w:rFonts w:ascii="Arial" w:hAnsi="Arial" w:cs="Arial"/>
          <w:color w:val="333333"/>
          <w:sz w:val="23"/>
          <w:szCs w:val="23"/>
        </w:rPr>
      </w:pPr>
      <w:r w:rsidRPr="00EF5711">
        <w:rPr>
          <w:rFonts w:ascii="Arial" w:hAnsi="Arial" w:cs="Arial"/>
          <w:color w:val="000000"/>
          <w:sz w:val="21"/>
          <w:szCs w:val="21"/>
          <w:bdr w:val="none" w:sz="0" w:space="0" w:color="auto" w:frame="1"/>
        </w:rPr>
        <w:t xml:space="preserve">Special events revolve around agriculture or </w:t>
      </w:r>
      <w:proofErr w:type="gramStart"/>
      <w:r w:rsidRPr="00EF5711">
        <w:rPr>
          <w:rFonts w:ascii="Arial" w:hAnsi="Arial" w:cs="Arial"/>
          <w:color w:val="000000"/>
          <w:sz w:val="21"/>
          <w:szCs w:val="21"/>
          <w:bdr w:val="none" w:sz="0" w:space="0" w:color="auto" w:frame="1"/>
        </w:rPr>
        <w:t>farming;</w:t>
      </w:r>
      <w:proofErr w:type="gramEnd"/>
    </w:p>
    <w:p w14:paraId="1A657192" w14:textId="77777777" w:rsidR="00002BE2" w:rsidRPr="00EF5711" w:rsidRDefault="00002BE2" w:rsidP="00002BE2">
      <w:pPr>
        <w:pStyle w:val="NormalWeb"/>
        <w:numPr>
          <w:ilvl w:val="0"/>
          <w:numId w:val="3"/>
        </w:numPr>
        <w:shd w:val="clear" w:color="auto" w:fill="FFFFFF"/>
        <w:spacing w:before="0" w:beforeAutospacing="0" w:after="0" w:afterAutospacing="0"/>
        <w:rPr>
          <w:rFonts w:ascii="Arial" w:hAnsi="Arial" w:cs="Arial"/>
          <w:color w:val="333333"/>
          <w:sz w:val="23"/>
          <w:szCs w:val="23"/>
        </w:rPr>
      </w:pPr>
      <w:r w:rsidRPr="00EF5711">
        <w:rPr>
          <w:rFonts w:ascii="Arial" w:hAnsi="Arial" w:cs="Arial"/>
          <w:color w:val="000000"/>
          <w:sz w:val="21"/>
          <w:szCs w:val="21"/>
          <w:bdr w:val="none" w:sz="0" w:space="0" w:color="auto" w:frame="1"/>
        </w:rPr>
        <w:t xml:space="preserve">Career exploration, internships, and mentoring opportunities are </w:t>
      </w:r>
      <w:proofErr w:type="gramStart"/>
      <w:r w:rsidRPr="00EF5711">
        <w:rPr>
          <w:rFonts w:ascii="Arial" w:hAnsi="Arial" w:cs="Arial"/>
          <w:color w:val="000000"/>
          <w:sz w:val="21"/>
          <w:szCs w:val="21"/>
          <w:bdr w:val="none" w:sz="0" w:space="0" w:color="auto" w:frame="1"/>
        </w:rPr>
        <w:t>available;</w:t>
      </w:r>
      <w:proofErr w:type="gramEnd"/>
    </w:p>
    <w:p w14:paraId="40C29D78" w14:textId="77777777" w:rsidR="00002BE2" w:rsidRPr="00EF5711" w:rsidRDefault="00002BE2" w:rsidP="00002BE2">
      <w:pPr>
        <w:pStyle w:val="NormalWeb"/>
        <w:numPr>
          <w:ilvl w:val="0"/>
          <w:numId w:val="4"/>
        </w:numPr>
        <w:shd w:val="clear" w:color="auto" w:fill="FFFFFF"/>
        <w:spacing w:before="0" w:beforeAutospacing="0" w:after="0" w:afterAutospacing="0"/>
        <w:rPr>
          <w:rFonts w:ascii="Arial" w:hAnsi="Arial" w:cs="Arial"/>
          <w:color w:val="333333"/>
          <w:sz w:val="23"/>
          <w:szCs w:val="23"/>
        </w:rPr>
      </w:pPr>
      <w:r w:rsidRPr="00EF5711">
        <w:rPr>
          <w:rFonts w:ascii="Arial" w:hAnsi="Arial" w:cs="Arial"/>
          <w:color w:val="000000"/>
          <w:sz w:val="21"/>
          <w:szCs w:val="21"/>
          <w:bdr w:val="none" w:sz="0" w:space="0" w:color="auto" w:frame="1"/>
        </w:rPr>
        <w:t xml:space="preserve">An active school garden is operated, and garden produce is offered in the </w:t>
      </w:r>
      <w:proofErr w:type="gramStart"/>
      <w:r w:rsidRPr="00EF5711">
        <w:rPr>
          <w:rFonts w:ascii="Arial" w:hAnsi="Arial" w:cs="Arial"/>
          <w:color w:val="000000"/>
          <w:sz w:val="21"/>
          <w:szCs w:val="21"/>
          <w:bdr w:val="none" w:sz="0" w:space="0" w:color="auto" w:frame="1"/>
        </w:rPr>
        <w:t>cafeteria;</w:t>
      </w:r>
      <w:proofErr w:type="gramEnd"/>
    </w:p>
    <w:p w14:paraId="051FDD9D" w14:textId="77777777" w:rsidR="00002BE2" w:rsidRPr="00EF5711" w:rsidRDefault="00002BE2" w:rsidP="00002BE2">
      <w:pPr>
        <w:pStyle w:val="NormalWeb"/>
        <w:numPr>
          <w:ilvl w:val="0"/>
          <w:numId w:val="4"/>
        </w:numPr>
        <w:shd w:val="clear" w:color="auto" w:fill="FFFFFF"/>
        <w:spacing w:before="0" w:beforeAutospacing="0" w:after="0" w:afterAutospacing="0"/>
        <w:rPr>
          <w:rFonts w:ascii="Arial" w:hAnsi="Arial" w:cs="Arial"/>
          <w:color w:val="333333"/>
          <w:sz w:val="23"/>
          <w:szCs w:val="23"/>
        </w:rPr>
      </w:pPr>
      <w:r w:rsidRPr="00EF5711">
        <w:rPr>
          <w:rFonts w:ascii="Arial" w:hAnsi="Arial" w:cs="Arial"/>
          <w:color w:val="000000"/>
          <w:sz w:val="21"/>
          <w:szCs w:val="21"/>
          <w:bdr w:val="none" w:sz="0" w:space="0" w:color="auto" w:frame="1"/>
        </w:rPr>
        <w:t xml:space="preserve">A local agricultural farmer visits our school each school </w:t>
      </w:r>
      <w:proofErr w:type="gramStart"/>
      <w:r w:rsidRPr="00EF5711">
        <w:rPr>
          <w:rFonts w:ascii="Arial" w:hAnsi="Arial" w:cs="Arial"/>
          <w:color w:val="000000"/>
          <w:sz w:val="21"/>
          <w:szCs w:val="21"/>
          <w:bdr w:val="none" w:sz="0" w:space="0" w:color="auto" w:frame="1"/>
        </w:rPr>
        <w:t>year;</w:t>
      </w:r>
      <w:proofErr w:type="gramEnd"/>
    </w:p>
    <w:p w14:paraId="32857B6B" w14:textId="77777777" w:rsidR="00002BE2" w:rsidRPr="00EF5711" w:rsidRDefault="00002BE2" w:rsidP="00002BE2">
      <w:pPr>
        <w:pStyle w:val="NormalWeb"/>
        <w:numPr>
          <w:ilvl w:val="0"/>
          <w:numId w:val="4"/>
        </w:numPr>
        <w:shd w:val="clear" w:color="auto" w:fill="FFFFFF"/>
        <w:spacing w:before="0" w:beforeAutospacing="0" w:after="0" w:afterAutospacing="0"/>
        <w:rPr>
          <w:rFonts w:ascii="Arial" w:hAnsi="Arial" w:cs="Arial"/>
          <w:color w:val="333333"/>
          <w:sz w:val="23"/>
          <w:szCs w:val="23"/>
        </w:rPr>
      </w:pPr>
      <w:r w:rsidRPr="00EF5711">
        <w:rPr>
          <w:rFonts w:ascii="Arial" w:hAnsi="Arial" w:cs="Arial"/>
          <w:color w:val="000000"/>
          <w:sz w:val="21"/>
          <w:szCs w:val="21"/>
          <w:bdr w:val="none" w:sz="0" w:space="0" w:color="auto" w:frame="1"/>
        </w:rPr>
        <w:t>Students take field trips to local agricultural farms.</w:t>
      </w:r>
    </w:p>
    <w:p w14:paraId="45DC983B" w14:textId="77777777" w:rsidR="00002BE2" w:rsidRPr="00EF5711" w:rsidRDefault="00002BE2" w:rsidP="00002BE2">
      <w:pPr>
        <w:pStyle w:val="NormalWeb"/>
        <w:shd w:val="clear" w:color="auto" w:fill="FFFFFF"/>
        <w:spacing w:before="0" w:beforeAutospacing="0" w:after="0" w:afterAutospacing="0"/>
        <w:ind w:left="720"/>
        <w:rPr>
          <w:rFonts w:ascii="Arial" w:hAnsi="Arial" w:cs="Arial"/>
          <w:color w:val="333333"/>
          <w:sz w:val="23"/>
          <w:szCs w:val="23"/>
        </w:rPr>
      </w:pPr>
      <w:r w:rsidRPr="00EF5711">
        <w:rPr>
          <w:rFonts w:ascii="Arial" w:hAnsi="Arial" w:cs="Arial"/>
          <w:color w:val="333333"/>
          <w:sz w:val="23"/>
          <w:szCs w:val="23"/>
        </w:rPr>
        <w:lastRenderedPageBreak/>
        <w:t> </w:t>
      </w:r>
    </w:p>
    <w:p w14:paraId="3AC8D98A" w14:textId="77777777" w:rsidR="00002BE2" w:rsidRPr="00EF5711" w:rsidRDefault="00002BE2" w:rsidP="00002BE2">
      <w:pPr>
        <w:pStyle w:val="NormalWeb"/>
        <w:shd w:val="clear" w:color="auto" w:fill="FFFFFF"/>
        <w:spacing w:before="0" w:beforeAutospacing="0" w:after="0" w:afterAutospacing="0"/>
        <w:ind w:left="720"/>
        <w:rPr>
          <w:rFonts w:ascii="Arial" w:hAnsi="Arial" w:cs="Arial"/>
          <w:color w:val="333333"/>
          <w:sz w:val="23"/>
          <w:szCs w:val="23"/>
        </w:rPr>
      </w:pPr>
      <w:r w:rsidRPr="00EF5711">
        <w:rPr>
          <w:rFonts w:ascii="Arial" w:hAnsi="Arial" w:cs="Arial"/>
          <w:color w:val="000000"/>
          <w:sz w:val="21"/>
          <w:szCs w:val="21"/>
          <w:bdr w:val="none" w:sz="0" w:space="0" w:color="auto" w:frame="1"/>
        </w:rPr>
        <w:t>Physical Education/Physical Activity</w:t>
      </w:r>
    </w:p>
    <w:p w14:paraId="464E4F43" w14:textId="4DA19496" w:rsidR="00002BE2" w:rsidRPr="00EF5711" w:rsidRDefault="00002BE2" w:rsidP="00002BE2">
      <w:pPr>
        <w:pStyle w:val="NormalWeb"/>
        <w:shd w:val="clear" w:color="auto" w:fill="FFFFFF"/>
        <w:spacing w:before="0" w:beforeAutospacing="0" w:after="0" w:afterAutospacing="0"/>
        <w:ind w:left="720"/>
        <w:rPr>
          <w:rFonts w:ascii="Arial" w:hAnsi="Arial" w:cs="Arial"/>
          <w:color w:val="333333"/>
          <w:sz w:val="23"/>
          <w:szCs w:val="23"/>
        </w:rPr>
      </w:pPr>
      <w:r w:rsidRPr="00EF5711">
        <w:rPr>
          <w:rFonts w:ascii="Arial" w:hAnsi="Arial" w:cs="Arial"/>
          <w:color w:val="000000"/>
          <w:sz w:val="21"/>
          <w:szCs w:val="21"/>
          <w:bdr w:val="none" w:sz="0" w:space="0" w:color="auto" w:frame="1"/>
        </w:rPr>
        <w:t xml:space="preserve">RCPS </w:t>
      </w:r>
      <w:r w:rsidRPr="00B85645">
        <w:rPr>
          <w:rFonts w:ascii="Arial" w:hAnsi="Arial" w:cs="Arial"/>
          <w:sz w:val="21"/>
          <w:szCs w:val="21"/>
          <w:bdr w:val="none" w:sz="0" w:space="0" w:color="auto" w:frame="1"/>
        </w:rPr>
        <w:t>provide</w:t>
      </w:r>
      <w:r w:rsidRPr="00314256">
        <w:rPr>
          <w:rFonts w:ascii="Arial" w:hAnsi="Arial" w:cs="Arial"/>
          <w:sz w:val="21"/>
          <w:szCs w:val="21"/>
          <w:bdr w:val="none" w:sz="0" w:space="0" w:color="auto" w:frame="1"/>
        </w:rPr>
        <w:t>s</w:t>
      </w:r>
      <w:r w:rsidRPr="00B85645">
        <w:rPr>
          <w:rFonts w:ascii="Arial" w:hAnsi="Arial" w:cs="Arial"/>
          <w:sz w:val="21"/>
          <w:szCs w:val="21"/>
          <w:bdr w:val="none" w:sz="0" w:space="0" w:color="auto" w:frame="1"/>
        </w:rPr>
        <w:t xml:space="preserve"> ev</w:t>
      </w:r>
      <w:r w:rsidRPr="00EF5711">
        <w:rPr>
          <w:rFonts w:ascii="Arial" w:hAnsi="Arial" w:cs="Arial"/>
          <w:color w:val="000000"/>
          <w:sz w:val="21"/>
          <w:szCs w:val="21"/>
          <w:bdr w:val="none" w:sz="0" w:space="0" w:color="auto" w:frame="1"/>
        </w:rPr>
        <w:t>ery student with physical education that exceeds the expectations of the VDOE </w:t>
      </w:r>
      <w:hyperlink r:id="rId18" w:tgtFrame="_blank" w:history="1">
        <w:r w:rsidRPr="00EF5711">
          <w:rPr>
            <w:rStyle w:val="Hyperlink"/>
            <w:rFonts w:ascii="Arial" w:hAnsi="Arial" w:cs="Arial"/>
            <w:sz w:val="21"/>
            <w:szCs w:val="21"/>
            <w:bdr w:val="none" w:sz="0" w:space="0" w:color="auto" w:frame="1"/>
          </w:rPr>
          <w:t>Physical Education SOLs</w:t>
        </w:r>
      </w:hyperlink>
      <w:r w:rsidRPr="00EF5711">
        <w:rPr>
          <w:rFonts w:ascii="Arial" w:hAnsi="Arial" w:cs="Arial"/>
          <w:color w:val="000000"/>
          <w:sz w:val="21"/>
          <w:szCs w:val="21"/>
          <w:bdr w:val="none" w:sz="0" w:space="0" w:color="auto" w:frame="1"/>
        </w:rPr>
        <w:t> and teaches the skills needed to achieve and maintain a health-enhancing level of personal fitness and develop the knowledge, attitudes, behaviors, and confidence needed to be physically active for life. A program of physical activity is provided for all students in grades kindergarten through five consisting of at least 20 minutes per day or an average of 100 minutes per week during the school year. A program of physical activity is available to all students in grades six through 12 with a goal of at least 150 minutes per week on average during the school year.</w:t>
      </w:r>
    </w:p>
    <w:p w14:paraId="454385CC" w14:textId="77777777" w:rsidR="00002BE2" w:rsidRPr="00EF5711" w:rsidRDefault="00002BE2" w:rsidP="00002BE2">
      <w:pPr>
        <w:pStyle w:val="NormalWeb"/>
        <w:shd w:val="clear" w:color="auto" w:fill="FFFFFF"/>
        <w:spacing w:before="0" w:beforeAutospacing="0" w:after="0" w:afterAutospacing="0"/>
        <w:ind w:left="720"/>
        <w:rPr>
          <w:rFonts w:ascii="Arial" w:hAnsi="Arial" w:cs="Arial"/>
          <w:color w:val="333333"/>
          <w:sz w:val="23"/>
          <w:szCs w:val="23"/>
        </w:rPr>
      </w:pPr>
      <w:r w:rsidRPr="00EF5711">
        <w:rPr>
          <w:rFonts w:ascii="Arial" w:hAnsi="Arial" w:cs="Arial"/>
          <w:color w:val="333333"/>
          <w:sz w:val="23"/>
          <w:szCs w:val="23"/>
        </w:rPr>
        <w:t> </w:t>
      </w:r>
    </w:p>
    <w:p w14:paraId="4A70AF63" w14:textId="77777777" w:rsidR="00002BE2" w:rsidRPr="00EF5711" w:rsidRDefault="00002BE2" w:rsidP="00002BE2">
      <w:pPr>
        <w:pStyle w:val="NormalWeb"/>
        <w:shd w:val="clear" w:color="auto" w:fill="FFFFFF"/>
        <w:spacing w:before="0" w:beforeAutospacing="0" w:after="0" w:afterAutospacing="0"/>
        <w:ind w:left="720"/>
        <w:rPr>
          <w:rFonts w:ascii="Arial" w:hAnsi="Arial" w:cs="Arial"/>
          <w:color w:val="333333"/>
          <w:sz w:val="23"/>
          <w:szCs w:val="23"/>
        </w:rPr>
      </w:pPr>
      <w:r w:rsidRPr="00EF5711">
        <w:rPr>
          <w:rFonts w:ascii="Arial" w:hAnsi="Arial" w:cs="Arial"/>
          <w:color w:val="000000"/>
          <w:sz w:val="21"/>
          <w:szCs w:val="21"/>
          <w:bdr w:val="none" w:sz="0" w:space="0" w:color="auto" w:frame="1"/>
        </w:rPr>
        <w:t>Other Activities that Promote Student Wellness</w:t>
      </w:r>
    </w:p>
    <w:p w14:paraId="60053F5B" w14:textId="383A74BC" w:rsidR="00002BE2" w:rsidRPr="00314256" w:rsidRDefault="00002BE2" w:rsidP="00002BE2">
      <w:pPr>
        <w:pStyle w:val="NormalWeb"/>
        <w:shd w:val="clear" w:color="auto" w:fill="FFFFFF"/>
        <w:spacing w:before="0" w:beforeAutospacing="0" w:after="0" w:afterAutospacing="0"/>
        <w:ind w:left="720"/>
        <w:rPr>
          <w:rFonts w:ascii="Arial" w:hAnsi="Arial" w:cs="Arial"/>
          <w:sz w:val="23"/>
          <w:szCs w:val="23"/>
        </w:rPr>
      </w:pPr>
      <w:r w:rsidRPr="00EF5711">
        <w:rPr>
          <w:rFonts w:ascii="Arial" w:hAnsi="Arial" w:cs="Arial"/>
          <w:color w:val="000000"/>
          <w:sz w:val="21"/>
          <w:szCs w:val="21"/>
          <w:bdr w:val="none" w:sz="0" w:space="0" w:color="auto" w:frame="1"/>
        </w:rPr>
        <w:t>RCPS</w:t>
      </w:r>
      <w:r w:rsidRPr="00B85645">
        <w:rPr>
          <w:rFonts w:ascii="Arial" w:hAnsi="Arial" w:cs="Arial"/>
          <w:sz w:val="21"/>
          <w:szCs w:val="21"/>
          <w:bdr w:val="none" w:sz="0" w:space="0" w:color="auto" w:frame="1"/>
        </w:rPr>
        <w:t xml:space="preserve"> provides</w:t>
      </w:r>
      <w:r w:rsidR="00314256">
        <w:rPr>
          <w:rFonts w:ascii="Arial" w:hAnsi="Arial" w:cs="Arial"/>
          <w:sz w:val="21"/>
          <w:szCs w:val="21"/>
          <w:bdr w:val="none" w:sz="0" w:space="0" w:color="auto" w:frame="1"/>
        </w:rPr>
        <w:t xml:space="preserve"> s</w:t>
      </w:r>
      <w:r w:rsidRPr="00B85645">
        <w:rPr>
          <w:rFonts w:ascii="Arial" w:hAnsi="Arial" w:cs="Arial"/>
          <w:sz w:val="21"/>
          <w:szCs w:val="21"/>
          <w:bdr w:val="none" w:sz="0" w:space="0" w:color="auto" w:frame="1"/>
        </w:rPr>
        <w:t>c</w:t>
      </w:r>
      <w:r w:rsidRPr="00EF5711">
        <w:rPr>
          <w:rFonts w:ascii="Arial" w:hAnsi="Arial" w:cs="Arial"/>
          <w:color w:val="000000"/>
          <w:sz w:val="21"/>
          <w:szCs w:val="21"/>
          <w:bdr w:val="none" w:sz="0" w:space="0" w:color="auto" w:frame="1"/>
        </w:rPr>
        <w:t xml:space="preserve">hool climates that support social and emotional wellbeing and promote positive relationships among students, staff, parents, and community members. </w:t>
      </w:r>
      <w:r w:rsidRPr="00314256">
        <w:rPr>
          <w:rFonts w:ascii="Arial" w:hAnsi="Arial" w:cs="Arial"/>
          <w:sz w:val="21"/>
          <w:szCs w:val="21"/>
          <w:bdr w:val="none" w:sz="0" w:space="0" w:color="auto" w:frame="1"/>
        </w:rPr>
        <w:t xml:space="preserve"> All RCPS schools </w:t>
      </w:r>
      <w:r w:rsidRPr="00197FD3">
        <w:rPr>
          <w:rFonts w:ascii="Arial" w:hAnsi="Arial" w:cs="Arial"/>
          <w:sz w:val="21"/>
          <w:szCs w:val="21"/>
          <w:bdr w:val="none" w:sz="0" w:space="0" w:color="auto" w:frame="1"/>
        </w:rPr>
        <w:t>implement</w:t>
      </w:r>
      <w:r w:rsidR="00AA1CCB" w:rsidRPr="00197FD3">
        <w:rPr>
          <w:rFonts w:ascii="Arial" w:hAnsi="Arial" w:cs="Arial"/>
          <w:sz w:val="21"/>
          <w:szCs w:val="21"/>
          <w:bdr w:val="none" w:sz="0" w:space="0" w:color="auto" w:frame="1"/>
        </w:rPr>
        <w:t xml:space="preserve"> positive </w:t>
      </w:r>
      <w:r w:rsidR="00A34932" w:rsidRPr="00197FD3">
        <w:rPr>
          <w:rFonts w:ascii="Arial" w:hAnsi="Arial" w:cs="Arial"/>
          <w:sz w:val="21"/>
          <w:szCs w:val="21"/>
          <w:bdr w:val="none" w:sz="0" w:space="0" w:color="auto" w:frame="1"/>
        </w:rPr>
        <w:t>behavior interventions and supports</w:t>
      </w:r>
      <w:r w:rsidRPr="00197FD3">
        <w:rPr>
          <w:rFonts w:ascii="Arial" w:hAnsi="Arial" w:cs="Arial"/>
          <w:sz w:val="21"/>
          <w:szCs w:val="21"/>
          <w:bdr w:val="none" w:sz="0" w:space="0" w:color="auto" w:frame="1"/>
        </w:rPr>
        <w:t xml:space="preserve"> as </w:t>
      </w:r>
      <w:r w:rsidRPr="00314256">
        <w:rPr>
          <w:rFonts w:ascii="Arial" w:hAnsi="Arial" w:cs="Arial"/>
          <w:sz w:val="21"/>
          <w:szCs w:val="21"/>
          <w:bdr w:val="none" w:sz="0" w:space="0" w:color="auto" w:frame="1"/>
        </w:rPr>
        <w:t>part of their strategic plan.</w:t>
      </w:r>
      <w:r w:rsidRPr="00EF5711">
        <w:rPr>
          <w:rFonts w:ascii="Arial" w:hAnsi="Arial" w:cs="Arial"/>
          <w:color w:val="000000"/>
          <w:sz w:val="21"/>
          <w:szCs w:val="21"/>
          <w:bdr w:val="none" w:sz="0" w:space="0" w:color="auto" w:frame="1"/>
        </w:rPr>
        <w:t xml:space="preserve"> </w:t>
      </w:r>
      <w:r w:rsidR="00A34932" w:rsidRPr="00197FD3">
        <w:rPr>
          <w:rFonts w:ascii="Arial" w:hAnsi="Arial" w:cs="Arial"/>
          <w:sz w:val="21"/>
          <w:szCs w:val="21"/>
          <w:bdr w:val="none" w:sz="0" w:space="0" w:color="auto" w:frame="1"/>
        </w:rPr>
        <w:t>S</w:t>
      </w:r>
      <w:r w:rsidRPr="00EF5711">
        <w:rPr>
          <w:rFonts w:ascii="Arial" w:hAnsi="Arial" w:cs="Arial"/>
          <w:color w:val="000000"/>
          <w:sz w:val="21"/>
          <w:szCs w:val="21"/>
          <w:bdr w:val="none" w:sz="0" w:space="0" w:color="auto" w:frame="1"/>
        </w:rPr>
        <w:t>chools</w:t>
      </w:r>
      <w:r>
        <w:rPr>
          <w:rFonts w:ascii="Arial" w:hAnsi="Arial" w:cs="Arial"/>
          <w:color w:val="000000"/>
          <w:sz w:val="21"/>
          <w:szCs w:val="21"/>
          <w:bdr w:val="none" w:sz="0" w:space="0" w:color="auto" w:frame="1"/>
        </w:rPr>
        <w:t xml:space="preserve"> </w:t>
      </w:r>
      <w:r w:rsidRPr="00EF5711">
        <w:rPr>
          <w:rFonts w:ascii="Arial" w:hAnsi="Arial" w:cs="Arial"/>
          <w:color w:val="000000"/>
          <w:sz w:val="21"/>
          <w:szCs w:val="21"/>
          <w:bdr w:val="none" w:sz="0" w:space="0" w:color="auto" w:frame="1"/>
        </w:rPr>
        <w:t>provide students with instruction to increase self-awareness, self-management, social awareness, relationship skills, and responsible decision-making.</w:t>
      </w:r>
      <w:r>
        <w:rPr>
          <w:rFonts w:ascii="Arial" w:hAnsi="Arial" w:cs="Arial"/>
          <w:color w:val="000000"/>
          <w:sz w:val="21"/>
          <w:szCs w:val="21"/>
          <w:bdr w:val="none" w:sz="0" w:space="0" w:color="auto" w:frame="1"/>
        </w:rPr>
        <w:t xml:space="preserve"> </w:t>
      </w:r>
      <w:r w:rsidRPr="00314256">
        <w:rPr>
          <w:rFonts w:ascii="Arial" w:hAnsi="Arial" w:cs="Arial"/>
          <w:sz w:val="21"/>
          <w:szCs w:val="21"/>
          <w:bdr w:val="none" w:sz="0" w:space="0" w:color="auto" w:frame="1"/>
        </w:rPr>
        <w:t xml:space="preserve"> In addition, mental health instruction is provided, and counseling services and resources are available to students. </w:t>
      </w:r>
    </w:p>
    <w:p w14:paraId="445C7075" w14:textId="77777777" w:rsidR="00002BE2" w:rsidRPr="00EF5711" w:rsidRDefault="00002BE2" w:rsidP="00002BE2">
      <w:pPr>
        <w:pStyle w:val="NormalWeb"/>
        <w:shd w:val="clear" w:color="auto" w:fill="FFFFFF"/>
        <w:spacing w:before="0" w:beforeAutospacing="0" w:after="0" w:afterAutospacing="0"/>
        <w:ind w:left="720"/>
        <w:rPr>
          <w:rFonts w:ascii="Arial" w:hAnsi="Arial" w:cs="Arial"/>
          <w:color w:val="333333"/>
          <w:sz w:val="23"/>
          <w:szCs w:val="23"/>
        </w:rPr>
      </w:pPr>
      <w:r w:rsidRPr="00EF5711">
        <w:rPr>
          <w:rFonts w:ascii="Arial" w:hAnsi="Arial" w:cs="Arial"/>
          <w:color w:val="333333"/>
          <w:sz w:val="23"/>
          <w:szCs w:val="23"/>
        </w:rPr>
        <w:t> </w:t>
      </w:r>
    </w:p>
    <w:p w14:paraId="29530FA6" w14:textId="77777777" w:rsidR="00002BE2" w:rsidRPr="00EF5711" w:rsidRDefault="00002BE2" w:rsidP="00002BE2">
      <w:pPr>
        <w:pStyle w:val="NormalWeb"/>
        <w:shd w:val="clear" w:color="auto" w:fill="FFFFFF"/>
        <w:spacing w:before="0" w:beforeAutospacing="0" w:after="0" w:afterAutospacing="0"/>
        <w:ind w:left="720"/>
        <w:rPr>
          <w:rFonts w:ascii="Arial" w:hAnsi="Arial" w:cs="Arial"/>
          <w:color w:val="333333"/>
          <w:sz w:val="23"/>
          <w:szCs w:val="23"/>
        </w:rPr>
      </w:pPr>
      <w:r w:rsidRPr="00EF5711">
        <w:rPr>
          <w:rFonts w:ascii="Arial" w:hAnsi="Arial" w:cs="Arial"/>
          <w:color w:val="000000"/>
          <w:sz w:val="21"/>
          <w:szCs w:val="21"/>
          <w:bdr w:val="none" w:sz="0" w:space="0" w:color="auto" w:frame="1"/>
        </w:rPr>
        <w:t>Triennial Assessment</w:t>
      </w:r>
    </w:p>
    <w:p w14:paraId="728C104B" w14:textId="77777777" w:rsidR="00002BE2" w:rsidRPr="00EF5711" w:rsidRDefault="00002BE2" w:rsidP="00002BE2">
      <w:pPr>
        <w:pStyle w:val="NormalWeb"/>
        <w:shd w:val="clear" w:color="auto" w:fill="FFFFFF"/>
        <w:spacing w:before="0" w:beforeAutospacing="0" w:after="0" w:afterAutospacing="0"/>
        <w:ind w:left="720"/>
        <w:rPr>
          <w:rFonts w:ascii="Arial" w:hAnsi="Arial" w:cs="Arial"/>
          <w:color w:val="333333"/>
          <w:sz w:val="23"/>
          <w:szCs w:val="23"/>
        </w:rPr>
      </w:pPr>
      <w:r w:rsidRPr="00EF5711">
        <w:rPr>
          <w:rFonts w:ascii="Arial" w:hAnsi="Arial" w:cs="Arial"/>
          <w:color w:val="000000"/>
          <w:sz w:val="21"/>
          <w:szCs w:val="21"/>
          <w:bdr w:val="none" w:sz="0" w:space="0" w:color="auto" w:frame="1"/>
        </w:rPr>
        <w:t xml:space="preserve">The division will evaluate compliance with the Wellness Policy no less than once every three years and make the results available to the public on the school website. The assessment will include the extent to which each school </w:t>
      </w:r>
      <w:proofErr w:type="gramStart"/>
      <w:r w:rsidRPr="00EF5711">
        <w:rPr>
          <w:rFonts w:ascii="Arial" w:hAnsi="Arial" w:cs="Arial"/>
          <w:color w:val="000000"/>
          <w:sz w:val="21"/>
          <w:szCs w:val="21"/>
          <w:bdr w:val="none" w:sz="0" w:space="0" w:color="auto" w:frame="1"/>
        </w:rPr>
        <w:t>is in compliance with</w:t>
      </w:r>
      <w:proofErr w:type="gramEnd"/>
      <w:r w:rsidRPr="00EF5711">
        <w:rPr>
          <w:rFonts w:ascii="Arial" w:hAnsi="Arial" w:cs="Arial"/>
          <w:color w:val="000000"/>
          <w:sz w:val="21"/>
          <w:szCs w:val="21"/>
          <w:bdr w:val="none" w:sz="0" w:space="0" w:color="auto" w:frame="1"/>
        </w:rPr>
        <w:t xml:space="preserve"> the policy regulations, the extent to which the policy compares to a model policy, and a description of the progress made in attaining the goals of the policy. The assessment results will be used to update the Wellness Policy.</w:t>
      </w:r>
    </w:p>
    <w:p w14:paraId="025A07E8" w14:textId="77777777" w:rsidR="00002BE2" w:rsidRPr="00EF5711" w:rsidRDefault="00002BE2" w:rsidP="00002BE2">
      <w:pPr>
        <w:pStyle w:val="NormalWeb"/>
        <w:shd w:val="clear" w:color="auto" w:fill="FFFFFF"/>
        <w:spacing w:before="0" w:beforeAutospacing="0" w:after="0" w:afterAutospacing="0"/>
        <w:ind w:left="720"/>
        <w:rPr>
          <w:rFonts w:ascii="Arial" w:hAnsi="Arial" w:cs="Arial"/>
          <w:color w:val="333333"/>
          <w:sz w:val="23"/>
          <w:szCs w:val="23"/>
        </w:rPr>
      </w:pPr>
      <w:r w:rsidRPr="00EF5711">
        <w:rPr>
          <w:rFonts w:ascii="Arial" w:hAnsi="Arial" w:cs="Arial"/>
          <w:color w:val="333333"/>
          <w:sz w:val="23"/>
          <w:szCs w:val="23"/>
        </w:rPr>
        <w:t> </w:t>
      </w:r>
    </w:p>
    <w:p w14:paraId="52EE1018" w14:textId="77777777" w:rsidR="00002BE2" w:rsidRPr="00EF5711" w:rsidRDefault="00002BE2" w:rsidP="00002BE2">
      <w:pPr>
        <w:pStyle w:val="NormalWeb"/>
        <w:shd w:val="clear" w:color="auto" w:fill="FFFFFF"/>
        <w:spacing w:before="0" w:beforeAutospacing="0" w:after="0" w:afterAutospacing="0"/>
        <w:ind w:left="720"/>
        <w:rPr>
          <w:rFonts w:ascii="Arial" w:hAnsi="Arial" w:cs="Arial"/>
          <w:color w:val="333333"/>
          <w:sz w:val="23"/>
          <w:szCs w:val="23"/>
        </w:rPr>
      </w:pPr>
      <w:r w:rsidRPr="00EF5711">
        <w:rPr>
          <w:rFonts w:ascii="Arial" w:hAnsi="Arial" w:cs="Arial"/>
          <w:color w:val="000000"/>
          <w:sz w:val="21"/>
          <w:szCs w:val="21"/>
          <w:bdr w:val="none" w:sz="0" w:space="0" w:color="auto" w:frame="1"/>
        </w:rPr>
        <w:t>Public Update and Information</w:t>
      </w:r>
    </w:p>
    <w:p w14:paraId="11EC4722" w14:textId="4D36A1F1" w:rsidR="00002BE2" w:rsidRPr="00314256" w:rsidRDefault="00002BE2" w:rsidP="00002BE2">
      <w:pPr>
        <w:pStyle w:val="NormalWeb"/>
        <w:shd w:val="clear" w:color="auto" w:fill="FFFFFF"/>
        <w:spacing w:before="0" w:beforeAutospacing="0" w:after="0" w:afterAutospacing="0"/>
        <w:ind w:left="720"/>
        <w:rPr>
          <w:rFonts w:ascii="Arial" w:hAnsi="Arial" w:cs="Arial"/>
          <w:sz w:val="23"/>
          <w:szCs w:val="23"/>
        </w:rPr>
      </w:pPr>
      <w:r w:rsidRPr="00EF5711">
        <w:rPr>
          <w:rFonts w:ascii="Arial" w:hAnsi="Arial" w:cs="Arial"/>
          <w:color w:val="000000"/>
          <w:sz w:val="21"/>
          <w:szCs w:val="21"/>
          <w:bdr w:val="none" w:sz="0" w:space="0" w:color="auto" w:frame="1"/>
        </w:rPr>
        <w:t>Annually, the division will inform families and the public about the content, implementation, and/or any updates to the Wellness Policy through the school website and</w:t>
      </w:r>
      <w:r w:rsidRPr="00314256">
        <w:rPr>
          <w:rFonts w:ascii="Arial" w:hAnsi="Arial" w:cs="Arial"/>
          <w:color w:val="000000"/>
          <w:sz w:val="21"/>
          <w:szCs w:val="21"/>
          <w:bdr w:val="none" w:sz="0" w:space="0" w:color="auto" w:frame="1"/>
        </w:rPr>
        <w:t xml:space="preserve"> </w:t>
      </w:r>
      <w:r w:rsidRPr="00314256">
        <w:rPr>
          <w:rFonts w:ascii="Arial" w:hAnsi="Arial" w:cs="Arial"/>
          <w:sz w:val="21"/>
          <w:szCs w:val="21"/>
          <w:bdr w:val="none" w:sz="0" w:space="0" w:color="auto" w:frame="1"/>
        </w:rPr>
        <w:t>school board meetings.  In addition, the School Health Advisory Board will meet regularly to offer community and division input.</w:t>
      </w:r>
    </w:p>
    <w:p w14:paraId="04C7F224" w14:textId="77777777" w:rsidR="002811C0" w:rsidRPr="00314256" w:rsidRDefault="002811C0" w:rsidP="002811C0">
      <w:pPr>
        <w:shd w:val="clear" w:color="auto" w:fill="FFFFFF"/>
        <w:spacing w:after="0" w:line="240" w:lineRule="auto"/>
        <w:textAlignment w:val="top"/>
        <w:rPr>
          <w:rFonts w:ascii="Arial" w:eastAsia="Times New Roman" w:hAnsi="Arial" w:cs="Arial"/>
          <w:color w:val="333333"/>
          <w:kern w:val="0"/>
          <w14:ligatures w14:val="none"/>
        </w:rPr>
      </w:pPr>
      <w:r w:rsidRPr="00314256">
        <w:rPr>
          <w:rFonts w:ascii="Arial" w:eastAsia="Times New Roman" w:hAnsi="Arial" w:cs="Arial"/>
          <w:color w:val="333333"/>
          <w:kern w:val="0"/>
          <w14:ligatures w14:val="none"/>
        </w:rPr>
        <w:t> </w:t>
      </w:r>
    </w:p>
    <w:sectPr w:rsidR="002811C0" w:rsidRPr="003142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3841"/>
    <w:multiLevelType w:val="multilevel"/>
    <w:tmpl w:val="C9D0E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A67F7B"/>
    <w:multiLevelType w:val="multilevel"/>
    <w:tmpl w:val="B6F0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820A04"/>
    <w:multiLevelType w:val="multilevel"/>
    <w:tmpl w:val="BAAA9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8A635B"/>
    <w:multiLevelType w:val="multilevel"/>
    <w:tmpl w:val="CA26A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6870666">
    <w:abstractNumId w:val="0"/>
  </w:num>
  <w:num w:numId="2" w16cid:durableId="200745397">
    <w:abstractNumId w:val="3"/>
  </w:num>
  <w:num w:numId="3" w16cid:durableId="266043202">
    <w:abstractNumId w:val="2"/>
  </w:num>
  <w:num w:numId="4" w16cid:durableId="1555043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1C0"/>
    <w:rsid w:val="00002BE2"/>
    <w:rsid w:val="0001007E"/>
    <w:rsid w:val="000E0140"/>
    <w:rsid w:val="0019430E"/>
    <w:rsid w:val="00197FD3"/>
    <w:rsid w:val="002811C0"/>
    <w:rsid w:val="00314256"/>
    <w:rsid w:val="004B69B4"/>
    <w:rsid w:val="00576CFA"/>
    <w:rsid w:val="00855C84"/>
    <w:rsid w:val="00A330C5"/>
    <w:rsid w:val="00A34932"/>
    <w:rsid w:val="00AA1CCB"/>
    <w:rsid w:val="00AE6B19"/>
    <w:rsid w:val="00C33511"/>
    <w:rsid w:val="00C72A0D"/>
    <w:rsid w:val="00EB4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76563"/>
  <w15:chartTrackingRefBased/>
  <w15:docId w15:val="{C38CB787-1333-4FCE-BCA8-8E7D469A8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2B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002B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411038">
      <w:bodyDiv w:val="1"/>
      <w:marLeft w:val="0"/>
      <w:marRight w:val="0"/>
      <w:marTop w:val="0"/>
      <w:marBottom w:val="0"/>
      <w:divBdr>
        <w:top w:val="none" w:sz="0" w:space="0" w:color="auto"/>
        <w:left w:val="none" w:sz="0" w:space="0" w:color="auto"/>
        <w:bottom w:val="none" w:sz="0" w:space="0" w:color="auto"/>
        <w:right w:val="none" w:sz="0" w:space="0" w:color="auto"/>
      </w:divBdr>
      <w:divsChild>
        <w:div w:id="917908623">
          <w:marLeft w:val="-225"/>
          <w:marRight w:val="0"/>
          <w:marTop w:val="120"/>
          <w:marBottom w:val="120"/>
          <w:divBdr>
            <w:top w:val="single" w:sz="2" w:space="0" w:color="BBBBBB"/>
            <w:left w:val="single" w:sz="2" w:space="11" w:color="BBBBBB"/>
            <w:bottom w:val="single" w:sz="2" w:space="0" w:color="BBBBBB"/>
            <w:right w:val="single" w:sz="2" w:space="11" w:color="BBBBBB"/>
          </w:divBdr>
        </w:div>
        <w:div w:id="1894996414">
          <w:marLeft w:val="0"/>
          <w:marRight w:val="0"/>
          <w:marTop w:val="120"/>
          <w:marBottom w:val="120"/>
          <w:divBdr>
            <w:top w:val="single" w:sz="2" w:space="0" w:color="BBBBBB"/>
            <w:left w:val="single" w:sz="2" w:space="11" w:color="BBBBBB"/>
            <w:bottom w:val="single" w:sz="2" w:space="0" w:color="BBBBBB"/>
            <w:right w:val="single" w:sz="2" w:space="11" w:color="BBBBBB"/>
          </w:divBdr>
        </w:div>
        <w:div w:id="23092357">
          <w:marLeft w:val="-225"/>
          <w:marRight w:val="0"/>
          <w:marTop w:val="120"/>
          <w:marBottom w:val="120"/>
          <w:divBdr>
            <w:top w:val="single" w:sz="2" w:space="0" w:color="BBBBBB"/>
            <w:left w:val="single" w:sz="2" w:space="11" w:color="BBBBBB"/>
            <w:bottom w:val="single" w:sz="2" w:space="0" w:color="BBBBBB"/>
            <w:right w:val="single" w:sz="2" w:space="11" w:color="BBBBBB"/>
          </w:divBdr>
        </w:div>
        <w:div w:id="1888175580">
          <w:marLeft w:val="0"/>
          <w:marRight w:val="0"/>
          <w:marTop w:val="120"/>
          <w:marBottom w:val="120"/>
          <w:divBdr>
            <w:top w:val="single" w:sz="2" w:space="0" w:color="BBBBBB"/>
            <w:left w:val="single" w:sz="2" w:space="11" w:color="BBBBBB"/>
            <w:bottom w:val="single" w:sz="2" w:space="0" w:color="BBBBBB"/>
            <w:right w:val="single" w:sz="2" w:space="11" w:color="BBBBBB"/>
          </w:divBdr>
        </w:div>
        <w:div w:id="628053036">
          <w:marLeft w:val="-225"/>
          <w:marRight w:val="0"/>
          <w:marTop w:val="120"/>
          <w:marBottom w:val="120"/>
          <w:divBdr>
            <w:top w:val="single" w:sz="2" w:space="0" w:color="BBBBBB"/>
            <w:left w:val="single" w:sz="2" w:space="11" w:color="BBBBBB"/>
            <w:bottom w:val="single" w:sz="2" w:space="0" w:color="BBBBBB"/>
            <w:right w:val="single" w:sz="2" w:space="11" w:color="BBBBBB"/>
          </w:divBdr>
        </w:div>
        <w:div w:id="852575460">
          <w:marLeft w:val="0"/>
          <w:marRight w:val="0"/>
          <w:marTop w:val="120"/>
          <w:marBottom w:val="120"/>
          <w:divBdr>
            <w:top w:val="single" w:sz="2" w:space="0" w:color="BBBBBB"/>
            <w:left w:val="single" w:sz="2" w:space="11" w:color="BBBBBB"/>
            <w:bottom w:val="single" w:sz="2" w:space="0" w:color="BBBBBB"/>
            <w:right w:val="single" w:sz="2" w:space="11" w:color="BBBBBB"/>
          </w:divBdr>
        </w:div>
        <w:div w:id="1962417486">
          <w:marLeft w:val="-225"/>
          <w:marRight w:val="0"/>
          <w:marTop w:val="120"/>
          <w:marBottom w:val="120"/>
          <w:divBdr>
            <w:top w:val="single" w:sz="2" w:space="0" w:color="BBBBBB"/>
            <w:left w:val="single" w:sz="2" w:space="11" w:color="BBBBBB"/>
            <w:bottom w:val="single" w:sz="2" w:space="0" w:color="BBBBBB"/>
            <w:right w:val="single" w:sz="2" w:space="11" w:color="BBBBBB"/>
          </w:divBdr>
        </w:div>
        <w:div w:id="1314217886">
          <w:marLeft w:val="0"/>
          <w:marRight w:val="0"/>
          <w:marTop w:val="120"/>
          <w:marBottom w:val="120"/>
          <w:divBdr>
            <w:top w:val="single" w:sz="2" w:space="0" w:color="BBBBBB"/>
            <w:left w:val="single" w:sz="2" w:space="11" w:color="BBBBBB"/>
            <w:bottom w:val="single" w:sz="2" w:space="0" w:color="BBBBBB"/>
            <w:right w:val="single" w:sz="2" w:space="11" w:color="BBBBBB"/>
          </w:divBdr>
        </w:div>
        <w:div w:id="1375303316">
          <w:marLeft w:val="-225"/>
          <w:marRight w:val="0"/>
          <w:marTop w:val="120"/>
          <w:marBottom w:val="120"/>
          <w:divBdr>
            <w:top w:val="single" w:sz="2" w:space="0" w:color="BBBBBB"/>
            <w:left w:val="single" w:sz="2" w:space="11" w:color="BBBBBB"/>
            <w:bottom w:val="single" w:sz="2" w:space="0" w:color="BBBBBB"/>
            <w:right w:val="single" w:sz="2" w:space="11" w:color="BBBBBB"/>
          </w:divBdr>
        </w:div>
        <w:div w:id="714157829">
          <w:marLeft w:val="0"/>
          <w:marRight w:val="0"/>
          <w:marTop w:val="120"/>
          <w:marBottom w:val="120"/>
          <w:divBdr>
            <w:top w:val="single" w:sz="2" w:space="0" w:color="BBBBBB"/>
            <w:left w:val="single" w:sz="2" w:space="11" w:color="BBBBBB"/>
            <w:bottom w:val="single" w:sz="2" w:space="0" w:color="BBBBBB"/>
            <w:right w:val="single" w:sz="2" w:space="11" w:color="BBBBBB"/>
          </w:divBdr>
        </w:div>
        <w:div w:id="1592011824">
          <w:marLeft w:val="-225"/>
          <w:marRight w:val="0"/>
          <w:marTop w:val="120"/>
          <w:marBottom w:val="120"/>
          <w:divBdr>
            <w:top w:val="single" w:sz="2" w:space="0" w:color="BBBBBB"/>
            <w:left w:val="single" w:sz="2" w:space="11" w:color="BBBBBB"/>
            <w:bottom w:val="single" w:sz="2" w:space="0" w:color="BBBBBB"/>
            <w:right w:val="single" w:sz="2" w:space="11" w:color="BBBBBB"/>
          </w:divBdr>
        </w:div>
        <w:div w:id="263077448">
          <w:marLeft w:val="0"/>
          <w:marRight w:val="0"/>
          <w:marTop w:val="120"/>
          <w:marBottom w:val="120"/>
          <w:divBdr>
            <w:top w:val="single" w:sz="2" w:space="0" w:color="BBBBBB"/>
            <w:left w:val="single" w:sz="2" w:space="11" w:color="BBBBBB"/>
            <w:bottom w:val="single" w:sz="2" w:space="0" w:color="BBBBBB"/>
            <w:right w:val="single" w:sz="2" w:space="11" w:color="BBBBBB"/>
          </w:divBdr>
          <w:divsChild>
            <w:div w:id="1415977132">
              <w:marLeft w:val="0"/>
              <w:marRight w:val="0"/>
              <w:marTop w:val="0"/>
              <w:marBottom w:val="75"/>
              <w:divBdr>
                <w:top w:val="none" w:sz="0" w:space="0" w:color="auto"/>
                <w:left w:val="none" w:sz="0" w:space="0" w:color="auto"/>
                <w:bottom w:val="none" w:sz="0" w:space="0" w:color="auto"/>
                <w:right w:val="none" w:sz="0" w:space="0" w:color="auto"/>
              </w:divBdr>
            </w:div>
          </w:divsChild>
        </w:div>
        <w:div w:id="1553039152">
          <w:marLeft w:val="-225"/>
          <w:marRight w:val="0"/>
          <w:marTop w:val="120"/>
          <w:marBottom w:val="120"/>
          <w:divBdr>
            <w:top w:val="single" w:sz="2" w:space="0" w:color="BBBBBB"/>
            <w:left w:val="single" w:sz="2" w:space="11" w:color="BBBBBB"/>
            <w:bottom w:val="single" w:sz="2" w:space="0" w:color="BBBBBB"/>
            <w:right w:val="single" w:sz="2" w:space="11" w:color="BBBBBB"/>
          </w:divBdr>
        </w:div>
        <w:div w:id="293869142">
          <w:marLeft w:val="0"/>
          <w:marRight w:val="0"/>
          <w:marTop w:val="120"/>
          <w:marBottom w:val="120"/>
          <w:divBdr>
            <w:top w:val="single" w:sz="2" w:space="0" w:color="BBBBBB"/>
            <w:left w:val="single" w:sz="2" w:space="11" w:color="BBBBBB"/>
            <w:bottom w:val="single" w:sz="2" w:space="0" w:color="BBBBBB"/>
            <w:right w:val="single" w:sz="2" w:space="11" w:color="BBBBBB"/>
          </w:divBdr>
          <w:divsChild>
            <w:div w:id="2033266541">
              <w:marLeft w:val="0"/>
              <w:marRight w:val="0"/>
              <w:marTop w:val="0"/>
              <w:marBottom w:val="75"/>
              <w:divBdr>
                <w:top w:val="none" w:sz="0" w:space="0" w:color="auto"/>
                <w:left w:val="none" w:sz="0" w:space="0" w:color="auto"/>
                <w:bottom w:val="none" w:sz="0" w:space="0" w:color="auto"/>
                <w:right w:val="none" w:sz="0" w:space="0" w:color="auto"/>
              </w:divBdr>
            </w:div>
            <w:div w:id="155078397">
              <w:marLeft w:val="0"/>
              <w:marRight w:val="0"/>
              <w:marTop w:val="0"/>
              <w:marBottom w:val="75"/>
              <w:divBdr>
                <w:top w:val="none" w:sz="0" w:space="0" w:color="auto"/>
                <w:left w:val="none" w:sz="0" w:space="0" w:color="auto"/>
                <w:bottom w:val="none" w:sz="0" w:space="0" w:color="auto"/>
                <w:right w:val="none" w:sz="0" w:space="0" w:color="auto"/>
              </w:divBdr>
            </w:div>
            <w:div w:id="1429039899">
              <w:marLeft w:val="0"/>
              <w:marRight w:val="0"/>
              <w:marTop w:val="0"/>
              <w:marBottom w:val="75"/>
              <w:divBdr>
                <w:top w:val="none" w:sz="0" w:space="0" w:color="auto"/>
                <w:left w:val="none" w:sz="0" w:space="0" w:color="auto"/>
                <w:bottom w:val="none" w:sz="0" w:space="0" w:color="auto"/>
                <w:right w:val="none" w:sz="0" w:space="0" w:color="auto"/>
              </w:divBdr>
            </w:div>
            <w:div w:id="15038160">
              <w:marLeft w:val="0"/>
              <w:marRight w:val="0"/>
              <w:marTop w:val="0"/>
              <w:marBottom w:val="75"/>
              <w:divBdr>
                <w:top w:val="none" w:sz="0" w:space="0" w:color="auto"/>
                <w:left w:val="none" w:sz="0" w:space="0" w:color="auto"/>
                <w:bottom w:val="none" w:sz="0" w:space="0" w:color="auto"/>
                <w:right w:val="none" w:sz="0" w:space="0" w:color="auto"/>
              </w:divBdr>
            </w:div>
            <w:div w:id="1179004660">
              <w:marLeft w:val="0"/>
              <w:marRight w:val="0"/>
              <w:marTop w:val="0"/>
              <w:marBottom w:val="75"/>
              <w:divBdr>
                <w:top w:val="none" w:sz="0" w:space="0" w:color="auto"/>
                <w:left w:val="none" w:sz="0" w:space="0" w:color="auto"/>
                <w:bottom w:val="none" w:sz="0" w:space="0" w:color="auto"/>
                <w:right w:val="none" w:sz="0" w:space="0" w:color="auto"/>
              </w:divBdr>
            </w:div>
            <w:div w:id="1677807066">
              <w:marLeft w:val="0"/>
              <w:marRight w:val="0"/>
              <w:marTop w:val="0"/>
              <w:marBottom w:val="75"/>
              <w:divBdr>
                <w:top w:val="none" w:sz="0" w:space="0" w:color="auto"/>
                <w:left w:val="none" w:sz="0" w:space="0" w:color="auto"/>
                <w:bottom w:val="none" w:sz="0" w:space="0" w:color="auto"/>
                <w:right w:val="none" w:sz="0" w:space="0" w:color="auto"/>
              </w:divBdr>
            </w:div>
            <w:div w:id="1002783482">
              <w:marLeft w:val="0"/>
              <w:marRight w:val="0"/>
              <w:marTop w:val="0"/>
              <w:marBottom w:val="75"/>
              <w:divBdr>
                <w:top w:val="none" w:sz="0" w:space="0" w:color="auto"/>
                <w:left w:val="none" w:sz="0" w:space="0" w:color="auto"/>
                <w:bottom w:val="none" w:sz="0" w:space="0" w:color="auto"/>
                <w:right w:val="none" w:sz="0" w:space="0" w:color="auto"/>
              </w:divBdr>
            </w:div>
            <w:div w:id="78865398">
              <w:marLeft w:val="0"/>
              <w:marRight w:val="0"/>
              <w:marTop w:val="0"/>
              <w:marBottom w:val="75"/>
              <w:divBdr>
                <w:top w:val="none" w:sz="0" w:space="0" w:color="auto"/>
                <w:left w:val="none" w:sz="0" w:space="0" w:color="auto"/>
                <w:bottom w:val="none" w:sz="0" w:space="0" w:color="auto"/>
                <w:right w:val="none" w:sz="0" w:space="0" w:color="auto"/>
              </w:divBdr>
            </w:div>
            <w:div w:id="95373658">
              <w:marLeft w:val="0"/>
              <w:marRight w:val="0"/>
              <w:marTop w:val="0"/>
              <w:marBottom w:val="75"/>
              <w:divBdr>
                <w:top w:val="none" w:sz="0" w:space="0" w:color="auto"/>
                <w:left w:val="none" w:sz="0" w:space="0" w:color="auto"/>
                <w:bottom w:val="none" w:sz="0" w:space="0" w:color="auto"/>
                <w:right w:val="none" w:sz="0" w:space="0" w:color="auto"/>
              </w:divBdr>
            </w:div>
          </w:divsChild>
        </w:div>
        <w:div w:id="1563710042">
          <w:marLeft w:val="-225"/>
          <w:marRight w:val="0"/>
          <w:marTop w:val="120"/>
          <w:marBottom w:val="120"/>
          <w:divBdr>
            <w:top w:val="single" w:sz="2" w:space="0" w:color="BBBBBB"/>
            <w:left w:val="single" w:sz="2" w:space="11" w:color="BBBBBB"/>
            <w:bottom w:val="single" w:sz="2" w:space="0" w:color="BBBBBB"/>
            <w:right w:val="single" w:sz="2" w:space="11" w:color="BBBBBB"/>
          </w:divBdr>
        </w:div>
        <w:div w:id="2020496192">
          <w:marLeft w:val="0"/>
          <w:marRight w:val="0"/>
          <w:marTop w:val="120"/>
          <w:marBottom w:val="120"/>
          <w:divBdr>
            <w:top w:val="single" w:sz="2" w:space="0" w:color="BBBBBB"/>
            <w:left w:val="single" w:sz="2" w:space="11" w:color="BBBBBB"/>
            <w:bottom w:val="single" w:sz="2" w:space="0" w:color="BBBBBB"/>
            <w:right w:val="single" w:sz="2" w:space="11" w:color="BBBBBB"/>
          </w:divBdr>
        </w:div>
        <w:div w:id="1660769142">
          <w:marLeft w:val="-225"/>
          <w:marRight w:val="0"/>
          <w:marTop w:val="120"/>
          <w:marBottom w:val="120"/>
          <w:divBdr>
            <w:top w:val="single" w:sz="2" w:space="0" w:color="BBBBBB"/>
            <w:left w:val="single" w:sz="2" w:space="11" w:color="BBBBBB"/>
            <w:bottom w:val="single" w:sz="2" w:space="0" w:color="BBBBBB"/>
            <w:right w:val="single" w:sz="2" w:space="11" w:color="BBBBBB"/>
          </w:divBdr>
        </w:div>
        <w:div w:id="89591860">
          <w:marLeft w:val="0"/>
          <w:marRight w:val="0"/>
          <w:marTop w:val="120"/>
          <w:marBottom w:val="120"/>
          <w:divBdr>
            <w:top w:val="single" w:sz="2" w:space="0" w:color="BBBBBB"/>
            <w:left w:val="single" w:sz="2" w:space="11" w:color="BBBBBB"/>
            <w:bottom w:val="single" w:sz="2" w:space="0" w:color="BBBBBB"/>
            <w:right w:val="single" w:sz="2" w:space="11" w:color="BBBBBB"/>
          </w:divBdr>
        </w:div>
        <w:div w:id="528494191">
          <w:marLeft w:val="-225"/>
          <w:marRight w:val="0"/>
          <w:marTop w:val="120"/>
          <w:marBottom w:val="120"/>
          <w:divBdr>
            <w:top w:val="single" w:sz="2" w:space="0" w:color="BBBBBB"/>
            <w:left w:val="single" w:sz="2" w:space="11" w:color="BBBBBB"/>
            <w:bottom w:val="single" w:sz="2" w:space="0" w:color="BBBBBB"/>
            <w:right w:val="single" w:sz="2" w:space="11" w:color="BBBBBB"/>
          </w:divBdr>
        </w:div>
        <w:div w:id="2052420219">
          <w:marLeft w:val="0"/>
          <w:marRight w:val="0"/>
          <w:marTop w:val="120"/>
          <w:marBottom w:val="120"/>
          <w:divBdr>
            <w:top w:val="single" w:sz="2" w:space="0" w:color="BBBBBB"/>
            <w:left w:val="single" w:sz="2" w:space="11" w:color="BBBBBB"/>
            <w:bottom w:val="single" w:sz="2" w:space="0" w:color="BBBBBB"/>
            <w:right w:val="single" w:sz="2" w:space="11" w:color="BBBBBB"/>
          </w:divBdr>
        </w:div>
        <w:div w:id="837581020">
          <w:marLeft w:val="0"/>
          <w:marRight w:val="0"/>
          <w:marTop w:val="0"/>
          <w:marBottom w:val="0"/>
          <w:divBdr>
            <w:top w:val="single" w:sz="2" w:space="0" w:color="BBBBBB"/>
            <w:left w:val="single" w:sz="2" w:space="0" w:color="BBBBBB"/>
            <w:bottom w:val="single" w:sz="2" w:space="0" w:color="BBBBBB"/>
            <w:right w:val="single" w:sz="2" w:space="0" w:color="BBBBB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boarddocs.com/vsba/roecnty/Board.nsf/Public?open&amp;id=BDAHF3483961" TargetMode="External"/><Relationship Id="rId13" Type="http://schemas.openxmlformats.org/officeDocument/2006/relationships/hyperlink" Target="https://go.boarddocs.com/vsba/roecnty/Board.nsf/Public?open&amp;id=CJMPSA65BBD3" TargetMode="External"/><Relationship Id="rId18" Type="http://schemas.openxmlformats.org/officeDocument/2006/relationships/hyperlink" Target="https://www.doe.virginia.gov/testing/sol/standards_docs/physical_education/index.shtml"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s://go.boarddocs.com/vsba/roecnty/Board.nsf/Public?open&amp;id=AZUHA9478458" TargetMode="External"/><Relationship Id="rId12" Type="http://schemas.openxmlformats.org/officeDocument/2006/relationships/hyperlink" Target="https://go.boarddocs.com/vsba/roecnty/Board.nsf/Public?open&amp;id=CJJJGW4CE9B7" TargetMode="External"/><Relationship Id="rId17" Type="http://schemas.openxmlformats.org/officeDocument/2006/relationships/hyperlink" Target="https://www.doe.virginia.gov/testing/sol/standards_docs/health/index.shtml" TargetMode="External"/><Relationship Id="rId2" Type="http://schemas.openxmlformats.org/officeDocument/2006/relationships/styles" Target="styles.xml"/><Relationship Id="rId16" Type="http://schemas.openxmlformats.org/officeDocument/2006/relationships/hyperlink" Target="https://fns-prod.azureedge.net/sites/default/files/resource-files/USDASmartSnacks_508_62019.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go.boarddocs.com/vsba/roecnty/Board.nsf/Public?open&amp;id=BD4LWA584B68" TargetMode="External"/><Relationship Id="rId11" Type="http://schemas.openxmlformats.org/officeDocument/2006/relationships/hyperlink" Target="https://go.boarddocs.com/vsba/roecnty/Board.nsf/Public?open&amp;id=C4FTFA6DFFE0" TargetMode="External"/><Relationship Id="rId5" Type="http://schemas.openxmlformats.org/officeDocument/2006/relationships/hyperlink" Target="https://go.boarddocs.com/vsba/roecnty/Board.nsf/Public?open&amp;id=BD2SS971E608" TargetMode="External"/><Relationship Id="rId15" Type="http://schemas.openxmlformats.org/officeDocument/2006/relationships/hyperlink" Target="https://www.ecfr.gov/cgi-bin/text-idx?SID=18755f1455f25d099bf194884560766d&amp;mc=true&amp;node=se7.4.220_18&amp;rgn=div8" TargetMode="External"/><Relationship Id="rId23" Type="http://schemas.openxmlformats.org/officeDocument/2006/relationships/customXml" Target="../customXml/item3.xml"/><Relationship Id="rId10" Type="http://schemas.openxmlformats.org/officeDocument/2006/relationships/hyperlink" Target="https://go.boarddocs.com/vsba/roecnty/Board.nsf/Public?open&amp;id=C4FJU84DDB5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o.boarddocs.com/vsba/roecnty/Board.nsf/Public?open&amp;id=C4FF7C3DB81A" TargetMode="External"/><Relationship Id="rId14" Type="http://schemas.openxmlformats.org/officeDocument/2006/relationships/hyperlink" Target="https://www.ecfr.gov/cgi-bin/text-idx?SID=18755f1455f25d099bf194884560766d&amp;mc=true&amp;node=se7.4.210_110&amp;rgn=div8" TargetMode="Externa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D4B2819627004DB4B1C17545AC54F8" ma:contentTypeVersion="16" ma:contentTypeDescription="Create a new document." ma:contentTypeScope="" ma:versionID="3375ec4520174431a1cd69230a6e1e49">
  <xsd:schema xmlns:xsd="http://www.w3.org/2001/XMLSchema" xmlns:xs="http://www.w3.org/2001/XMLSchema" xmlns:p="http://schemas.microsoft.com/office/2006/metadata/properties" xmlns:ns1="http://schemas.microsoft.com/sharepoint/v3" xmlns:ns2="2ed6dcb2-2716-4a4f-af91-2e70c58e54af" xmlns:ns3="25d0f4d6-f35b-4b4f-a60c-030768cdbafd" targetNamespace="http://schemas.microsoft.com/office/2006/metadata/properties" ma:root="true" ma:fieldsID="f0c31f70fcd38c24fcd76579e4e3c247" ns1:_="" ns2:_="" ns3:_="">
    <xsd:import namespace="http://schemas.microsoft.com/sharepoint/v3"/>
    <xsd:import namespace="2ed6dcb2-2716-4a4f-af91-2e70c58e54af"/>
    <xsd:import namespace="25d0f4d6-f35b-4b4f-a60c-030768cdba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d6dcb2-2716-4a4f-af91-2e70c58e5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72e804-bf41-455a-abfa-e15c36855f2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0f4d6-f35b-4b4f-a60c-030768cdbaf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ed6dcb2-2716-4a4f-af91-2e70c58e54af">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AE494252-D935-47A3-99FE-CC31C598D86B}"/>
</file>

<file path=customXml/itemProps2.xml><?xml version="1.0" encoding="utf-8"?>
<ds:datastoreItem xmlns:ds="http://schemas.openxmlformats.org/officeDocument/2006/customXml" ds:itemID="{57BFC827-D91A-448A-ABC2-7D1ADAA2E531}"/>
</file>

<file path=customXml/itemProps3.xml><?xml version="1.0" encoding="utf-8"?>
<ds:datastoreItem xmlns:ds="http://schemas.openxmlformats.org/officeDocument/2006/customXml" ds:itemID="{F4883F97-F861-4158-9145-4299B8DC337C}"/>
</file>

<file path=docProps/app.xml><?xml version="1.0" encoding="utf-8"?>
<Properties xmlns="http://schemas.openxmlformats.org/officeDocument/2006/extended-properties" xmlns:vt="http://schemas.openxmlformats.org/officeDocument/2006/docPropsVTypes">
  <Template>Normal</Template>
  <TotalTime>1</TotalTime>
  <Pages>3</Pages>
  <Words>1337</Words>
  <Characters>7623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Stegall</dc:creator>
  <cp:keywords/>
  <dc:description/>
  <cp:lastModifiedBy>Jaime L. Estrada</cp:lastModifiedBy>
  <cp:revision>3</cp:revision>
  <dcterms:created xsi:type="dcterms:W3CDTF">2023-05-04T20:07:00Z</dcterms:created>
  <dcterms:modified xsi:type="dcterms:W3CDTF">2023-07-05T12:37:00Z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0x01010076D4B2819627004DB4B1C17545AC54F8</vt:lpwstr>
  </property>
</Properties>
</file>