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EC5B7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36C3BF7E" w14:textId="77777777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390B7E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0E961F97" w14:textId="77777777" w:rsidR="001A10ED" w:rsidRDefault="00623C30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March 25</w:t>
      </w:r>
      <w:r w:rsidR="00B05EF9">
        <w:rPr>
          <w:rFonts w:eastAsiaTheme="minorEastAsia"/>
          <w:b/>
        </w:rPr>
        <w:t>, 2024</w:t>
      </w:r>
    </w:p>
    <w:p w14:paraId="30469D07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2002DFB9" w14:textId="77777777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B323AF">
        <w:rPr>
          <w:rFonts w:eastAsiaTheme="minorEastAsia"/>
        </w:rPr>
        <w:t>the regularly scheduled monthly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Brittney Stephens – Teacher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>, Tracy Simpson – Teacher Rep</w:t>
      </w:r>
      <w:r w:rsidR="00E51180">
        <w:rPr>
          <w:rFonts w:eastAsiaTheme="minorEastAsia"/>
        </w:rPr>
        <w:t>, Nancy Valencia de Morgan – Teacher Rep</w:t>
      </w:r>
      <w:r>
        <w:rPr>
          <w:rFonts w:eastAsiaTheme="minorEastAsia"/>
        </w:rPr>
        <w:t xml:space="preserve"> </w:t>
      </w:r>
      <w:r w:rsidRPr="55C5297D">
        <w:rPr>
          <w:rFonts w:eastAsiaTheme="minorEastAsia"/>
        </w:rPr>
        <w:t xml:space="preserve">and Heather Thomas - Chair. </w:t>
      </w:r>
      <w:r w:rsidR="00623C30">
        <w:rPr>
          <w:rFonts w:eastAsiaTheme="minorEastAsia"/>
        </w:rPr>
        <w:t>Abby Guinn, ECE Teacher also joined the meeting as a guest at 2:50 pm.  Kiley Walker – Parent Rep joined the meeting at 3:03 pm.</w:t>
      </w:r>
    </w:p>
    <w:p w14:paraId="294D8F4E" w14:textId="77777777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623C30">
        <w:rPr>
          <w:rFonts w:eastAsiaTheme="minorEastAsia"/>
        </w:rPr>
        <w:t>40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F7F67AC" w14:textId="77777777" w:rsidR="001A10ED" w:rsidRPr="00623C30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2D5DE4">
        <w:rPr>
          <w:rFonts w:eastAsiaTheme="minorEastAsia"/>
        </w:rPr>
        <w:t>Tracy Simpson</w:t>
      </w:r>
      <w:r w:rsidR="006C0FBE">
        <w:rPr>
          <w:rFonts w:eastAsiaTheme="minorEastAsia"/>
        </w:rPr>
        <w:t xml:space="preserve">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623C30">
        <w:rPr>
          <w:rFonts w:eastAsiaTheme="minorEastAsia"/>
        </w:rPr>
        <w:t>Brittney Stephens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75B8FE22" w14:textId="77777777" w:rsidR="00623C30" w:rsidRDefault="00156079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went over the school budget for the 24-25 school year. </w:t>
      </w:r>
      <w:r w:rsidR="00F61551">
        <w:t>She explained how all monies would be used, discussed student to teacher ratio</w:t>
      </w:r>
      <w:r w:rsidR="003075E7">
        <w:t xml:space="preserve"> and class sizes for next year. </w:t>
      </w:r>
      <w:r w:rsidR="00AF11D7">
        <w:t>The plan was satisfactory to the Council and a motion was made by Tovah Jeffries to accept the budget as presented. The motion was seconded by Nancy Valencia de Morgan. The budget was passed with no opposition.</w:t>
      </w:r>
    </w:p>
    <w:p w14:paraId="54FA5796" w14:textId="77777777" w:rsidR="00AF11D7" w:rsidRDefault="00FB440B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</w:t>
      </w:r>
      <w:r w:rsidR="00D21CA0">
        <w:t xml:space="preserve">discussed proposed </w:t>
      </w:r>
      <w:r w:rsidR="000B7F5F">
        <w:t xml:space="preserve">the </w:t>
      </w:r>
      <w:r w:rsidR="00D21CA0">
        <w:t xml:space="preserve">curriculum for the 24-25 school year. </w:t>
      </w:r>
      <w:r w:rsidR="00DB0280">
        <w:t xml:space="preserve">Mrs. Thomas explained the goal of Senate Bill 9 (2022), which is called the Read to Succeed Act and what its purpose is. She also explained </w:t>
      </w:r>
      <w:r w:rsidR="006A1686">
        <w:t>what curriculum LaGrange Elementary uses. We have used Engage NY EL Education</w:t>
      </w:r>
      <w:r w:rsidR="00B6143D">
        <w:t xml:space="preserve">, which supports all the requirements for SB9. The district is currently piloting multiple </w:t>
      </w:r>
      <w:r w:rsidR="009A19FC">
        <w:t xml:space="preserve">reading curriculums and hosting collegial conversations with the school all with the goal of </w:t>
      </w:r>
      <w:r w:rsidR="003337CA">
        <w:t xml:space="preserve">selecting 2 reading curriculums off the state approved list. All grade-level </w:t>
      </w:r>
      <w:r w:rsidR="001025AE">
        <w:t xml:space="preserve">PLC’s met in January and unanimously opted to stay with EL Education. </w:t>
      </w:r>
      <w:r w:rsidR="00F726AE">
        <w:t xml:space="preserve">A motion was made by Tracy Simpson to approve the continued use of EL Education for the upcoming school year. The motion was seconded by Brittney Stephens and the motion carried </w:t>
      </w:r>
      <w:r w:rsidR="00CF2D60">
        <w:t>with no opposition.</w:t>
      </w:r>
    </w:p>
    <w:p w14:paraId="22FEEB70" w14:textId="77777777" w:rsidR="00CF2D60" w:rsidRDefault="00CF2D60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>Mrs. Thomas reviewed the results of our Impact Survey with the Council. No action was necessary.</w:t>
      </w:r>
    </w:p>
    <w:p w14:paraId="289AE847" w14:textId="77777777" w:rsidR="00BD4600" w:rsidRDefault="00BD4600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>Abby Guinn left the meeting at 3:10 pm</w:t>
      </w:r>
    </w:p>
    <w:p w14:paraId="59CDB54C" w14:textId="77777777" w:rsidR="00BD4600" w:rsidRPr="00F55101" w:rsidRDefault="00BD4600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>The Council entered into Closed Session to Discuss Certified Personnel Selection per KRS 61.801</w:t>
      </w:r>
      <w:r w:rsidR="0036564F">
        <w:t>(1)(f) for discussion that might lead to the appointment of an individual employee at 3:17 pm. The Council</w:t>
      </w:r>
      <w:r w:rsidR="00C95720">
        <w:t xml:space="preserve"> came out of Closed Session at 3:23.</w:t>
      </w:r>
    </w:p>
    <w:p w14:paraId="43B105B7" w14:textId="77777777" w:rsidR="008E696E" w:rsidRDefault="001A10ED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317F77">
        <w:t>Brittney Stephens</w:t>
      </w:r>
      <w:r>
        <w:t xml:space="preserve">.  The motion was seconded by </w:t>
      </w:r>
      <w:r w:rsidR="00C95720">
        <w:t>Kiley Walker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A95C13">
        <w:t>3:</w:t>
      </w:r>
      <w:r w:rsidR="00317F77">
        <w:t>2</w:t>
      </w:r>
      <w:r w:rsidR="0099689F">
        <w:t>5</w:t>
      </w:r>
      <w:r w:rsidR="00443259">
        <w:t xml:space="preserve"> pm</w:t>
      </w:r>
      <w:r w:rsidRPr="009202B1">
        <w:t>.</w:t>
      </w:r>
    </w:p>
    <w:sectPr w:rsidR="008E696E" w:rsidSect="00D70B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064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4878"/>
    <w:rsid w:val="00025EC7"/>
    <w:rsid w:val="000273A7"/>
    <w:rsid w:val="0003396B"/>
    <w:rsid w:val="0004443B"/>
    <w:rsid w:val="000463ED"/>
    <w:rsid w:val="00046424"/>
    <w:rsid w:val="00050BFF"/>
    <w:rsid w:val="000544FF"/>
    <w:rsid w:val="00065EF2"/>
    <w:rsid w:val="000954EA"/>
    <w:rsid w:val="000B1821"/>
    <w:rsid w:val="000B7F5F"/>
    <w:rsid w:val="000C284C"/>
    <w:rsid w:val="000D0FE9"/>
    <w:rsid w:val="000E0425"/>
    <w:rsid w:val="000F4519"/>
    <w:rsid w:val="000F712C"/>
    <w:rsid w:val="001025AE"/>
    <w:rsid w:val="00104004"/>
    <w:rsid w:val="00131401"/>
    <w:rsid w:val="0015073C"/>
    <w:rsid w:val="00156079"/>
    <w:rsid w:val="00165A4B"/>
    <w:rsid w:val="00181C7D"/>
    <w:rsid w:val="00192E6C"/>
    <w:rsid w:val="001A10ED"/>
    <w:rsid w:val="001A1775"/>
    <w:rsid w:val="001C0755"/>
    <w:rsid w:val="001D0161"/>
    <w:rsid w:val="0021437C"/>
    <w:rsid w:val="0021554A"/>
    <w:rsid w:val="002159F2"/>
    <w:rsid w:val="00216C86"/>
    <w:rsid w:val="00235A86"/>
    <w:rsid w:val="00247C6F"/>
    <w:rsid w:val="002A5DF3"/>
    <w:rsid w:val="002D08D7"/>
    <w:rsid w:val="002D217A"/>
    <w:rsid w:val="002D2232"/>
    <w:rsid w:val="002D5DE4"/>
    <w:rsid w:val="002D731F"/>
    <w:rsid w:val="002E5FA7"/>
    <w:rsid w:val="002F1A11"/>
    <w:rsid w:val="002F43E8"/>
    <w:rsid w:val="002F4E36"/>
    <w:rsid w:val="00306ED2"/>
    <w:rsid w:val="003075E7"/>
    <w:rsid w:val="00317F77"/>
    <w:rsid w:val="00320ABF"/>
    <w:rsid w:val="003337CA"/>
    <w:rsid w:val="003514C4"/>
    <w:rsid w:val="0036564F"/>
    <w:rsid w:val="00372B00"/>
    <w:rsid w:val="003839AC"/>
    <w:rsid w:val="00390B7E"/>
    <w:rsid w:val="003A16AE"/>
    <w:rsid w:val="003A1AEA"/>
    <w:rsid w:val="003A20BE"/>
    <w:rsid w:val="003B02B6"/>
    <w:rsid w:val="003C18A1"/>
    <w:rsid w:val="003C242F"/>
    <w:rsid w:val="003C73FD"/>
    <w:rsid w:val="003D7DA8"/>
    <w:rsid w:val="003E0F19"/>
    <w:rsid w:val="003E1D70"/>
    <w:rsid w:val="003F3966"/>
    <w:rsid w:val="003F7BA9"/>
    <w:rsid w:val="00402DA2"/>
    <w:rsid w:val="00407546"/>
    <w:rsid w:val="00420D58"/>
    <w:rsid w:val="00421AE4"/>
    <w:rsid w:val="004272AF"/>
    <w:rsid w:val="00443259"/>
    <w:rsid w:val="0045532D"/>
    <w:rsid w:val="00461AD8"/>
    <w:rsid w:val="004701B9"/>
    <w:rsid w:val="00490F10"/>
    <w:rsid w:val="004966F2"/>
    <w:rsid w:val="004D2F5E"/>
    <w:rsid w:val="004E0CBB"/>
    <w:rsid w:val="004F71C2"/>
    <w:rsid w:val="00522435"/>
    <w:rsid w:val="0052460D"/>
    <w:rsid w:val="00524AE8"/>
    <w:rsid w:val="00533BA3"/>
    <w:rsid w:val="00545CDE"/>
    <w:rsid w:val="00546BCA"/>
    <w:rsid w:val="005540E3"/>
    <w:rsid w:val="0056257B"/>
    <w:rsid w:val="00566AEC"/>
    <w:rsid w:val="00581E1C"/>
    <w:rsid w:val="00586778"/>
    <w:rsid w:val="00594EA4"/>
    <w:rsid w:val="005B2310"/>
    <w:rsid w:val="00615093"/>
    <w:rsid w:val="00623C30"/>
    <w:rsid w:val="00643076"/>
    <w:rsid w:val="0066507E"/>
    <w:rsid w:val="00667846"/>
    <w:rsid w:val="00675F8B"/>
    <w:rsid w:val="00677807"/>
    <w:rsid w:val="006811D9"/>
    <w:rsid w:val="006861F6"/>
    <w:rsid w:val="006A0360"/>
    <w:rsid w:val="006A1686"/>
    <w:rsid w:val="006A729C"/>
    <w:rsid w:val="006B137E"/>
    <w:rsid w:val="006B1EF6"/>
    <w:rsid w:val="006C0FBE"/>
    <w:rsid w:val="006C139E"/>
    <w:rsid w:val="006D1C72"/>
    <w:rsid w:val="0070427B"/>
    <w:rsid w:val="00712578"/>
    <w:rsid w:val="0072567F"/>
    <w:rsid w:val="0073427E"/>
    <w:rsid w:val="00736EE1"/>
    <w:rsid w:val="007426C4"/>
    <w:rsid w:val="007566EF"/>
    <w:rsid w:val="00773865"/>
    <w:rsid w:val="0079290D"/>
    <w:rsid w:val="007B3621"/>
    <w:rsid w:val="007C0F8D"/>
    <w:rsid w:val="007D37D2"/>
    <w:rsid w:val="007E4CC6"/>
    <w:rsid w:val="00807624"/>
    <w:rsid w:val="00815F2C"/>
    <w:rsid w:val="008279D5"/>
    <w:rsid w:val="00840B03"/>
    <w:rsid w:val="008504E2"/>
    <w:rsid w:val="00851995"/>
    <w:rsid w:val="00862FB0"/>
    <w:rsid w:val="00870CBB"/>
    <w:rsid w:val="008D36A9"/>
    <w:rsid w:val="008E696E"/>
    <w:rsid w:val="00905166"/>
    <w:rsid w:val="00915342"/>
    <w:rsid w:val="00931E90"/>
    <w:rsid w:val="00935488"/>
    <w:rsid w:val="00957428"/>
    <w:rsid w:val="0096104F"/>
    <w:rsid w:val="009664ED"/>
    <w:rsid w:val="00971705"/>
    <w:rsid w:val="009761CF"/>
    <w:rsid w:val="009824CB"/>
    <w:rsid w:val="009850DB"/>
    <w:rsid w:val="00986B5E"/>
    <w:rsid w:val="00986F51"/>
    <w:rsid w:val="009962E5"/>
    <w:rsid w:val="0099689F"/>
    <w:rsid w:val="009A19FC"/>
    <w:rsid w:val="009A540D"/>
    <w:rsid w:val="009B6872"/>
    <w:rsid w:val="009D4A12"/>
    <w:rsid w:val="009E4689"/>
    <w:rsid w:val="009E5D10"/>
    <w:rsid w:val="00A00182"/>
    <w:rsid w:val="00A04FF4"/>
    <w:rsid w:val="00A06742"/>
    <w:rsid w:val="00A06888"/>
    <w:rsid w:val="00A24169"/>
    <w:rsid w:val="00A328E5"/>
    <w:rsid w:val="00A357DA"/>
    <w:rsid w:val="00A95C13"/>
    <w:rsid w:val="00AB6CCE"/>
    <w:rsid w:val="00AD488F"/>
    <w:rsid w:val="00AE273A"/>
    <w:rsid w:val="00AF11D7"/>
    <w:rsid w:val="00B05EF9"/>
    <w:rsid w:val="00B16CE1"/>
    <w:rsid w:val="00B210C7"/>
    <w:rsid w:val="00B23D84"/>
    <w:rsid w:val="00B323AF"/>
    <w:rsid w:val="00B41ED3"/>
    <w:rsid w:val="00B45108"/>
    <w:rsid w:val="00B6143D"/>
    <w:rsid w:val="00B62108"/>
    <w:rsid w:val="00B91121"/>
    <w:rsid w:val="00B9565A"/>
    <w:rsid w:val="00BA1CDA"/>
    <w:rsid w:val="00BA731B"/>
    <w:rsid w:val="00BC168D"/>
    <w:rsid w:val="00BD1F48"/>
    <w:rsid w:val="00BD4600"/>
    <w:rsid w:val="00BF3E43"/>
    <w:rsid w:val="00C178B6"/>
    <w:rsid w:val="00C311A0"/>
    <w:rsid w:val="00C346B7"/>
    <w:rsid w:val="00C41756"/>
    <w:rsid w:val="00C47D63"/>
    <w:rsid w:val="00C610F2"/>
    <w:rsid w:val="00C65101"/>
    <w:rsid w:val="00C714FE"/>
    <w:rsid w:val="00C95720"/>
    <w:rsid w:val="00CC709E"/>
    <w:rsid w:val="00CD4728"/>
    <w:rsid w:val="00CE5A2A"/>
    <w:rsid w:val="00CF2D60"/>
    <w:rsid w:val="00CF64A0"/>
    <w:rsid w:val="00D04DEF"/>
    <w:rsid w:val="00D21CA0"/>
    <w:rsid w:val="00D2678D"/>
    <w:rsid w:val="00D33CF8"/>
    <w:rsid w:val="00D34A74"/>
    <w:rsid w:val="00D34D14"/>
    <w:rsid w:val="00D4455E"/>
    <w:rsid w:val="00D508E7"/>
    <w:rsid w:val="00D53DE5"/>
    <w:rsid w:val="00D6030C"/>
    <w:rsid w:val="00D70BE0"/>
    <w:rsid w:val="00DA0121"/>
    <w:rsid w:val="00DA5216"/>
    <w:rsid w:val="00DB0280"/>
    <w:rsid w:val="00DB0AFB"/>
    <w:rsid w:val="00DD25A4"/>
    <w:rsid w:val="00DD2F4E"/>
    <w:rsid w:val="00DF4089"/>
    <w:rsid w:val="00E10ACD"/>
    <w:rsid w:val="00E12891"/>
    <w:rsid w:val="00E27339"/>
    <w:rsid w:val="00E3441F"/>
    <w:rsid w:val="00E37263"/>
    <w:rsid w:val="00E45216"/>
    <w:rsid w:val="00E505F0"/>
    <w:rsid w:val="00E51180"/>
    <w:rsid w:val="00E60950"/>
    <w:rsid w:val="00E65011"/>
    <w:rsid w:val="00EA3CB2"/>
    <w:rsid w:val="00EC7BDA"/>
    <w:rsid w:val="00EE5032"/>
    <w:rsid w:val="00EF6604"/>
    <w:rsid w:val="00F07BF3"/>
    <w:rsid w:val="00F145C6"/>
    <w:rsid w:val="00F1737C"/>
    <w:rsid w:val="00F55101"/>
    <w:rsid w:val="00F61551"/>
    <w:rsid w:val="00F645B5"/>
    <w:rsid w:val="00F64E8C"/>
    <w:rsid w:val="00F726AE"/>
    <w:rsid w:val="00F754EC"/>
    <w:rsid w:val="00F77E27"/>
    <w:rsid w:val="00FA67F3"/>
    <w:rsid w:val="00FB440B"/>
    <w:rsid w:val="00FC6088"/>
    <w:rsid w:val="00FC6E10"/>
    <w:rsid w:val="00FD3D6E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6FAA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94faeda687d0fa40d6b18a29851e2fa4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7b905a51000afe72dcb9de61a070320a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065F14-CA6B-4A2A-B6C6-CB078809C333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CCFCA689-4C21-4841-96F5-7D8B44CC7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720AE-4CA1-495A-B950-14237B7E5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2024-04-23T12:11:00Z</dcterms:created>
  <dcterms:modified xsi:type="dcterms:W3CDTF">2024-04-23T12:11:00Z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