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264D4" w:rsidRDefault="00475177">
      <w:pPr>
        <w:spacing w:line="896" w:lineRule="exact"/>
        <w:jc w:val="center"/>
        <w:rPr>
          <w:sz w:val="80"/>
        </w:rPr>
      </w:pPr>
      <w:bookmarkStart w:id="0" w:name="_GoBack"/>
      <w:bookmarkEnd w:id="0"/>
      <w:r>
        <w:rPr>
          <w:sz w:val="80"/>
        </w:rPr>
        <w:t>Tier 2:</w:t>
      </w:r>
    </w:p>
    <w:p w:rsidR="003264D4" w:rsidRDefault="00475177">
      <w:pPr>
        <w:tabs>
          <w:tab w:val="left" w:pos="1324"/>
          <w:tab w:val="left" w:pos="10156"/>
        </w:tabs>
        <w:spacing w:line="908" w:lineRule="exact"/>
        <w:jc w:val="center"/>
        <w:rPr>
          <w:sz w:val="80"/>
        </w:rPr>
      </w:pPr>
      <w:r>
        <w:rPr>
          <w:w w:val="99"/>
          <w:sz w:val="80"/>
          <w:u w:val="single" w:color="4E80BC"/>
        </w:rPr>
        <w:t xml:space="preserve"> </w:t>
      </w:r>
      <w:r>
        <w:rPr>
          <w:sz w:val="80"/>
          <w:u w:val="single" w:color="4E80BC"/>
        </w:rPr>
        <w:tab/>
        <w:t>Intervention</w:t>
      </w:r>
      <w:r>
        <w:rPr>
          <w:spacing w:val="-12"/>
          <w:sz w:val="80"/>
          <w:u w:val="single" w:color="4E80BC"/>
        </w:rPr>
        <w:t xml:space="preserve"> </w:t>
      </w:r>
      <w:r>
        <w:rPr>
          <w:sz w:val="80"/>
          <w:u w:val="single" w:color="4E80BC"/>
        </w:rPr>
        <w:t>Toolbox</w:t>
      </w:r>
      <w:r>
        <w:rPr>
          <w:sz w:val="80"/>
          <w:u w:val="single" w:color="4E80BC"/>
        </w:rPr>
        <w:tab/>
      </w:r>
    </w:p>
    <w:p w:rsidR="003264D4" w:rsidRDefault="00475177">
      <w:pPr>
        <w:spacing w:before="126"/>
        <w:jc w:val="center"/>
        <w:rPr>
          <w:sz w:val="44"/>
        </w:rPr>
      </w:pPr>
      <w:r>
        <w:rPr>
          <w:sz w:val="44"/>
        </w:rPr>
        <w:t>Response to Intervention: Behavior</w:t>
      </w:r>
    </w:p>
    <w:p w:rsidR="003264D4" w:rsidRDefault="003264D4">
      <w:pPr>
        <w:jc w:val="center"/>
        <w:rPr>
          <w:sz w:val="44"/>
        </w:rPr>
        <w:sectPr w:rsidR="003264D4">
          <w:type w:val="continuous"/>
          <w:pgSz w:w="12240" w:h="15840"/>
          <w:pgMar w:top="1160" w:right="940" w:bottom="280" w:left="940" w:header="720" w:footer="720" w:gutter="0"/>
          <w:cols w:space="720"/>
        </w:sectPr>
      </w:pPr>
    </w:p>
    <w:p w:rsidR="003264D4" w:rsidRDefault="00475177">
      <w:pPr>
        <w:ind w:left="99"/>
        <w:rPr>
          <w:sz w:val="20"/>
        </w:rPr>
      </w:pPr>
      <w:r>
        <w:rPr>
          <w:rFonts w:ascii="Times New Roman"/>
          <w:spacing w:val="-49"/>
          <w:sz w:val="20"/>
        </w:rPr>
        <w:lastRenderedPageBreak/>
        <w:t xml:space="preserve"> </w:t>
      </w:r>
      <w:r>
        <w:rPr>
          <w:noProof/>
          <w:spacing w:val="-49"/>
          <w:sz w:val="20"/>
        </w:rPr>
        <mc:AlternateContent>
          <mc:Choice Requires="wps">
            <w:drawing>
              <wp:inline distT="0" distB="0" distL="0" distR="0">
                <wp:extent cx="6080760" cy="323215"/>
                <wp:effectExtent l="12700" t="12700" r="12065" b="6985"/>
                <wp:docPr id="21"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0760" cy="323215"/>
                        </a:xfrm>
                        <a:prstGeom prst="rect">
                          <a:avLst/>
                        </a:prstGeom>
                        <a:solidFill>
                          <a:srgbClr val="EDEBE0"/>
                        </a:solidFill>
                        <a:ln w="6096">
                          <a:solidFill>
                            <a:srgbClr val="000000"/>
                          </a:solidFill>
                          <a:miter lim="800000"/>
                          <a:headEnd/>
                          <a:tailEnd/>
                        </a:ln>
                      </wps:spPr>
                      <wps:txbx>
                        <w:txbxContent>
                          <w:p w:rsidR="003264D4" w:rsidRDefault="00475177">
                            <w:pPr>
                              <w:spacing w:line="499" w:lineRule="exact"/>
                              <w:ind w:left="2071"/>
                              <w:rPr>
                                <w:b/>
                                <w:sz w:val="44"/>
                              </w:rPr>
                            </w:pPr>
                            <w:r>
                              <w:rPr>
                                <w:b/>
                                <w:color w:val="1E487C"/>
                                <w:sz w:val="44"/>
                              </w:rPr>
                              <w:t>Collaborative Strategies</w:t>
                            </w:r>
                          </w:p>
                        </w:txbxContent>
                      </wps:txbx>
                      <wps:bodyPr rot="0" vert="horz" wrap="square" lIns="0" tIns="0" rIns="0" bIns="0" anchor="t" anchorCtr="0" upright="1">
                        <a:noAutofit/>
                      </wps:bodyPr>
                    </wps:wsp>
                  </a:graphicData>
                </a:graphic>
              </wp:inline>
            </w:drawing>
          </mc:Choice>
          <mc:Fallback>
            <w:pict>
              <v:shapetype id="_x0000_t202" coordsize="21600,21600" o:spt="202" path="m,l,21600r21600,l21600,xe">
                <v:stroke joinstyle="miter"/>
                <v:path gradientshapeok="t" o:connecttype="rect"/>
              </v:shapetype>
              <v:shape id="Text Box 18" o:spid="_x0000_s1026" type="#_x0000_t202" style="width:478.8pt;height:25.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" fillcolor="#edebe0" strokeweight=".48pt">
                <v:textbox inset="0,0,0,0">
                  <w:txbxContent>
                    <w:p w:rsidR="003264D4" w:rsidRDefault="00475177">
                      <w:pPr>
                        <w:spacing w:line="499" w:lineRule="exact"/>
                        <w:ind w:left="2071"/>
                        <w:rPr>
                          <w:b/>
                          <w:sz w:val="44"/>
                        </w:rPr>
                      </w:pPr>
                      <w:r>
                        <w:rPr>
                          <w:b/>
                          <w:color w:val="1E487C"/>
                          <w:sz w:val="44"/>
                        </w:rPr>
                        <w:t>Collaborative Strategies</w:t>
                      </w:r>
                    </w:p>
                  </w:txbxContent>
                </v:textbox>
                <w10:anchorlock/>
              </v:shape>
            </w:pict>
          </mc:Fallback>
        </mc:AlternateContent>
      </w:r>
    </w:p>
    <w:p w:rsidR="003264D4" w:rsidRDefault="003264D4">
      <w:pPr>
        <w:pStyle w:val="BodyText"/>
        <w:spacing w:before="6"/>
        <w:rPr>
          <w:sz w:val="18"/>
        </w:rPr>
      </w:pPr>
    </w:p>
    <w:p w:rsidR="003264D4" w:rsidRDefault="00475177">
      <w:pPr>
        <w:pStyle w:val="Heading3"/>
        <w:spacing w:before="68"/>
        <w:ind w:left="212" w:right="643"/>
      </w:pPr>
      <w:r>
        <w:rPr>
          <w:u w:val="single"/>
        </w:rPr>
        <w:t>Behavior Education Program - Check In/Check out (CICO)</w:t>
      </w:r>
    </w:p>
    <w:p w:rsidR="003264D4" w:rsidRDefault="00475177">
      <w:pPr>
        <w:spacing w:before="9" w:line="230" w:lineRule="auto"/>
        <w:ind w:left="212" w:right="643"/>
        <w:rPr>
          <w:b/>
          <w:i/>
          <w:sz w:val="24"/>
        </w:rPr>
      </w:pPr>
      <w:r>
        <w:rPr>
          <w:b/>
          <w:i/>
        </w:rPr>
        <w:t>(See Collaborative Strategies Appendix at the end of this guide for a more detailed description</w:t>
      </w:r>
      <w:r>
        <w:rPr>
          <w:b/>
          <w:i/>
          <w:sz w:val="24"/>
        </w:rPr>
        <w:t>)</w:t>
      </w:r>
    </w:p>
    <w:p w:rsidR="003264D4" w:rsidRDefault="003264D4">
      <w:pPr>
        <w:pStyle w:val="BodyText"/>
        <w:rPr>
          <w:b/>
          <w:i/>
          <w:sz w:val="23"/>
        </w:rPr>
      </w:pPr>
    </w:p>
    <w:p w:rsidR="003264D4" w:rsidRDefault="00475177">
      <w:pPr>
        <w:pStyle w:val="Heading6"/>
        <w:ind w:left="931" w:right="643"/>
      </w:pPr>
      <w:r>
        <w:t>What is it?</w:t>
      </w:r>
    </w:p>
    <w:p w:rsidR="003264D4" w:rsidRDefault="00475177">
      <w:pPr>
        <w:pStyle w:val="BodyText"/>
        <w:ind w:left="931" w:right="215"/>
      </w:pPr>
      <w:r>
        <w:t xml:space="preserve">CICO, also known as Behavior Education Program (BEP), </w:t>
      </w:r>
      <w:r>
        <w:t>is a beginning of the day check in and end of the day check out. The focus of the BEP is on academic and social compliance. It is used to help teach and reinforce academic and social skills a student needs to be successful in the classroom. It is important</w:t>
      </w:r>
      <w:r>
        <w:t xml:space="preserve"> that all staff members prompt and reinforce the student to use the identified skills.</w:t>
      </w:r>
    </w:p>
    <w:p w:rsidR="003264D4" w:rsidRDefault="003264D4">
      <w:pPr>
        <w:pStyle w:val="BodyText"/>
        <w:spacing w:before="10"/>
        <w:rPr>
          <w:sz w:val="21"/>
        </w:rPr>
      </w:pPr>
    </w:p>
    <w:p w:rsidR="003264D4" w:rsidRDefault="00475177">
      <w:pPr>
        <w:pStyle w:val="Heading6"/>
        <w:ind w:left="931" w:right="643"/>
      </w:pPr>
      <w:r>
        <w:t>What it looks like:</w:t>
      </w:r>
    </w:p>
    <w:p w:rsidR="003264D4" w:rsidRDefault="00475177">
      <w:pPr>
        <w:pStyle w:val="BodyText"/>
        <w:spacing w:line="242" w:lineRule="auto"/>
        <w:ind w:left="931" w:right="215"/>
      </w:pPr>
      <w:r>
        <w:t>The BEP form is given to the teacher prior to each period. At the end of the day the points are tallied and are aligned with a reward or motivating reinforcement. The form is taken home and signed by the parent and returned to school the next morning.</w:t>
      </w:r>
    </w:p>
    <w:p w:rsidR="003264D4" w:rsidRDefault="00475177">
      <w:pPr>
        <w:pStyle w:val="BodyText"/>
        <w:ind w:left="931" w:right="281"/>
      </w:pPr>
      <w:r>
        <w:t>In o</w:t>
      </w:r>
      <w:r>
        <w:t>rder to participate in the program a student may take part in reading and signing a Check and Connect contract. Others that may sign this contract are the student’s parents, the teacher, and the program coordinator.</w:t>
      </w:r>
    </w:p>
    <w:p w:rsidR="003264D4" w:rsidRDefault="003264D4">
      <w:pPr>
        <w:pStyle w:val="BodyText"/>
        <w:spacing w:before="10"/>
        <w:rPr>
          <w:sz w:val="21"/>
        </w:rPr>
      </w:pPr>
    </w:p>
    <w:p w:rsidR="003264D4" w:rsidRDefault="00475177">
      <w:pPr>
        <w:pStyle w:val="Heading6"/>
        <w:ind w:left="931" w:right="643"/>
      </w:pPr>
      <w:r>
        <w:t>Resources:</w:t>
      </w:r>
    </w:p>
    <w:p w:rsidR="003264D4" w:rsidRDefault="00475177">
      <w:pPr>
        <w:pStyle w:val="ListParagraph"/>
        <w:numPr>
          <w:ilvl w:val="0"/>
          <w:numId w:val="13"/>
        </w:numPr>
        <w:tabs>
          <w:tab w:val="left" w:pos="1652"/>
        </w:tabs>
      </w:pPr>
      <w:hyperlink r:id="rId5">
        <w:r>
          <w:t>www.flpbs.org</w:t>
        </w:r>
      </w:hyperlink>
    </w:p>
    <w:p w:rsidR="003264D4" w:rsidRDefault="00475177">
      <w:pPr>
        <w:pStyle w:val="ListParagraph"/>
        <w:numPr>
          <w:ilvl w:val="0"/>
          <w:numId w:val="13"/>
        </w:numPr>
        <w:tabs>
          <w:tab w:val="left" w:pos="1652"/>
        </w:tabs>
        <w:spacing w:line="240" w:lineRule="auto"/>
        <w:ind w:right="184"/>
      </w:pPr>
      <w:hyperlink r:id="rId6">
        <w:r>
          <w:rPr>
            <w:spacing w:val="-1"/>
          </w:rPr>
          <w:t>http://miblsi.cenmi.org/MiBLSiModel/Implementation/SecondaryLevel/Behavior/Ta</w:t>
        </w:r>
      </w:hyperlink>
      <w:r>
        <w:rPr>
          <w:spacing w:val="-1"/>
        </w:rPr>
        <w:t xml:space="preserve"> </w:t>
      </w:r>
      <w:r>
        <w:t>rgetBehaviorInterventions/CheckInCheckOut.aspx</w:t>
      </w:r>
    </w:p>
    <w:p w:rsidR="003264D4" w:rsidRDefault="003264D4">
      <w:pPr>
        <w:pStyle w:val="BodyText"/>
        <w:spacing w:before="8"/>
        <w:rPr>
          <w:sz w:val="21"/>
        </w:rPr>
      </w:pPr>
    </w:p>
    <w:p w:rsidR="003264D4" w:rsidRDefault="00475177">
      <w:pPr>
        <w:pStyle w:val="Heading3"/>
        <w:ind w:left="212" w:right="643"/>
      </w:pPr>
      <w:r>
        <w:rPr>
          <w:u w:val="single"/>
        </w:rPr>
        <w:t xml:space="preserve">Check </w:t>
      </w:r>
      <w:r>
        <w:rPr>
          <w:u w:val="single"/>
        </w:rPr>
        <w:t>and Connect</w:t>
      </w:r>
    </w:p>
    <w:p w:rsidR="003264D4" w:rsidRDefault="003264D4">
      <w:pPr>
        <w:pStyle w:val="BodyText"/>
        <w:spacing w:before="8"/>
        <w:rPr>
          <w:b/>
          <w:sz w:val="15"/>
        </w:rPr>
      </w:pPr>
    </w:p>
    <w:p w:rsidR="003264D4" w:rsidRDefault="00475177">
      <w:pPr>
        <w:pStyle w:val="Heading6"/>
        <w:spacing w:before="77"/>
        <w:ind w:left="931" w:right="643"/>
      </w:pPr>
      <w:r>
        <w:t>What is it?</w:t>
      </w:r>
    </w:p>
    <w:p w:rsidR="003264D4" w:rsidRDefault="00475177">
      <w:pPr>
        <w:pStyle w:val="BodyText"/>
        <w:ind w:left="931" w:right="32"/>
      </w:pPr>
      <w:r>
        <w:t xml:space="preserve">A model to promote students' engagement with school, reduce dropout, and increase school completion. The Check &amp; Connect model originated from a partnership of researchers, practitioners, parents, and students led by the Institute </w:t>
      </w:r>
      <w:r>
        <w:t>on Community Integration, University of Minnesota. Check &amp; Connect is a model of sustained intervention for promoting students' engagement with school and learning.</w:t>
      </w:r>
    </w:p>
    <w:p w:rsidR="003264D4" w:rsidRDefault="003264D4">
      <w:pPr>
        <w:pStyle w:val="BodyText"/>
        <w:spacing w:before="10"/>
        <w:rPr>
          <w:sz w:val="21"/>
        </w:rPr>
      </w:pPr>
    </w:p>
    <w:p w:rsidR="003264D4" w:rsidRDefault="00475177">
      <w:pPr>
        <w:pStyle w:val="BodyText"/>
        <w:spacing w:line="250" w:lineRule="exact"/>
        <w:ind w:left="931" w:right="643"/>
      </w:pPr>
      <w:r>
        <w:t>Demonstrated outcomes include:</w:t>
      </w:r>
    </w:p>
    <w:p w:rsidR="003264D4" w:rsidRDefault="00475177">
      <w:pPr>
        <w:pStyle w:val="ListParagraph"/>
        <w:numPr>
          <w:ilvl w:val="0"/>
          <w:numId w:val="12"/>
        </w:numPr>
        <w:tabs>
          <w:tab w:val="left" w:pos="1292"/>
        </w:tabs>
        <w:spacing w:line="240" w:lineRule="auto"/>
      </w:pPr>
      <w:r>
        <w:t>decrease in</w:t>
      </w:r>
      <w:r>
        <w:rPr>
          <w:spacing w:val="-10"/>
        </w:rPr>
        <w:t xml:space="preserve"> </w:t>
      </w:r>
      <w:r>
        <w:t>truancy,</w:t>
      </w:r>
    </w:p>
    <w:p w:rsidR="003264D4" w:rsidRDefault="00475177">
      <w:pPr>
        <w:pStyle w:val="ListParagraph"/>
        <w:numPr>
          <w:ilvl w:val="0"/>
          <w:numId w:val="12"/>
        </w:numPr>
        <w:tabs>
          <w:tab w:val="left" w:pos="1292"/>
        </w:tabs>
        <w:spacing w:before="4" w:line="250" w:lineRule="exact"/>
      </w:pPr>
      <w:r>
        <w:t>decrease in dropout</w:t>
      </w:r>
      <w:r>
        <w:rPr>
          <w:spacing w:val="-11"/>
        </w:rPr>
        <w:t xml:space="preserve"> </w:t>
      </w:r>
      <w:r>
        <w:t>rates,</w:t>
      </w:r>
    </w:p>
    <w:p w:rsidR="003264D4" w:rsidRDefault="00475177">
      <w:pPr>
        <w:pStyle w:val="ListParagraph"/>
        <w:numPr>
          <w:ilvl w:val="0"/>
          <w:numId w:val="12"/>
        </w:numPr>
        <w:tabs>
          <w:tab w:val="left" w:pos="1292"/>
        </w:tabs>
        <w:spacing w:line="250" w:lineRule="exact"/>
      </w:pPr>
      <w:r>
        <w:t>increase in accrual of</w:t>
      </w:r>
      <w:r>
        <w:rPr>
          <w:spacing w:val="-15"/>
        </w:rPr>
        <w:t xml:space="preserve"> </w:t>
      </w:r>
      <w:r>
        <w:t>credits,</w:t>
      </w:r>
    </w:p>
    <w:p w:rsidR="003264D4" w:rsidRDefault="00475177">
      <w:pPr>
        <w:pStyle w:val="ListParagraph"/>
        <w:numPr>
          <w:ilvl w:val="0"/>
          <w:numId w:val="12"/>
        </w:numPr>
        <w:tabs>
          <w:tab w:val="left" w:pos="1292"/>
        </w:tabs>
        <w:spacing w:line="250" w:lineRule="exact"/>
      </w:pPr>
      <w:r>
        <w:t>increase in school completion,</w:t>
      </w:r>
      <w:r>
        <w:rPr>
          <w:spacing w:val="-9"/>
        </w:rPr>
        <w:t xml:space="preserve"> </w:t>
      </w:r>
      <w:r>
        <w:t>and</w:t>
      </w:r>
    </w:p>
    <w:p w:rsidR="003264D4" w:rsidRDefault="00475177">
      <w:pPr>
        <w:pStyle w:val="ListParagraph"/>
        <w:numPr>
          <w:ilvl w:val="0"/>
          <w:numId w:val="12"/>
        </w:numPr>
        <w:tabs>
          <w:tab w:val="left" w:pos="1292"/>
        </w:tabs>
        <w:spacing w:line="240" w:lineRule="auto"/>
      </w:pPr>
      <w:r>
        <w:t>impact on</w:t>
      </w:r>
      <w:r>
        <w:rPr>
          <w:spacing w:val="-4"/>
        </w:rPr>
        <w:t xml:space="preserve"> </w:t>
      </w:r>
      <w:r>
        <w:t>literacy.</w:t>
      </w:r>
    </w:p>
    <w:p w:rsidR="003264D4" w:rsidRDefault="003264D4">
      <w:pPr>
        <w:pStyle w:val="BodyText"/>
        <w:spacing w:before="10"/>
        <w:rPr>
          <w:sz w:val="21"/>
        </w:rPr>
      </w:pPr>
    </w:p>
    <w:p w:rsidR="003264D4" w:rsidRDefault="00475177">
      <w:pPr>
        <w:pStyle w:val="BodyText"/>
        <w:ind w:left="931" w:right="214"/>
      </w:pPr>
      <w:r>
        <w:t>Check &amp; Connect is data-driven and grounded in research on resiliency and home-school collaboration. Student referral criteria include alterable warning signs of school</w:t>
      </w:r>
      <w:r>
        <w:t xml:space="preserve"> withdrawal – primarily attendance indices (absences, tardies, or skipping class)—in the context of academic performance and emotional or behavioral problems.</w:t>
      </w:r>
    </w:p>
    <w:p w:rsidR="003264D4" w:rsidRDefault="003264D4">
      <w:pPr>
        <w:pStyle w:val="BodyText"/>
        <w:spacing w:before="10"/>
        <w:rPr>
          <w:sz w:val="21"/>
        </w:rPr>
      </w:pPr>
    </w:p>
    <w:p w:rsidR="003264D4" w:rsidRDefault="00475177">
      <w:pPr>
        <w:pStyle w:val="Heading6"/>
        <w:ind w:left="931" w:right="643"/>
      </w:pPr>
      <w:r>
        <w:t>What it looks like:</w:t>
      </w:r>
    </w:p>
    <w:p w:rsidR="003264D4" w:rsidRDefault="00475177">
      <w:pPr>
        <w:pStyle w:val="BodyText"/>
        <w:spacing w:line="242" w:lineRule="auto"/>
        <w:ind w:left="931" w:right="112"/>
        <w:jc w:val="both"/>
      </w:pPr>
      <w:r>
        <w:t>Check &amp; Connect is implemented by a person referred to as a monitor or mento</w:t>
      </w:r>
      <w:r>
        <w:t>r. The person is a cross between a mentor, an advocate, and a service coordinator whose primary goal is to keep education a salient issue for disengaged students and their teachers and family members. The</w:t>
      </w:r>
    </w:p>
    <w:p w:rsidR="003264D4" w:rsidRDefault="003264D4">
      <w:pPr>
        <w:spacing w:line="242" w:lineRule="auto"/>
        <w:jc w:val="both"/>
        <w:sectPr w:rsidR="003264D4">
          <w:pgSz w:w="12240" w:h="15840"/>
          <w:pgMar w:top="1160" w:right="1040" w:bottom="280" w:left="940" w:header="720" w:footer="720" w:gutter="0"/>
          <w:cols w:space="720"/>
        </w:sectPr>
      </w:pPr>
    </w:p>
    <w:p w:rsidR="003264D4" w:rsidRDefault="00475177">
      <w:pPr>
        <w:pStyle w:val="BodyText"/>
        <w:spacing w:before="52"/>
        <w:ind w:left="831" w:right="307"/>
      </w:pPr>
      <w:r>
        <w:lastRenderedPageBreak/>
        <w:t>monitor/mentor works with a caseload of s</w:t>
      </w:r>
      <w:r>
        <w:t>tudents and families over time (at least two years) and follows their caseload from program to program and school to school.</w:t>
      </w:r>
    </w:p>
    <w:p w:rsidR="003264D4" w:rsidRDefault="003264D4">
      <w:pPr>
        <w:pStyle w:val="BodyText"/>
        <w:spacing w:before="10"/>
        <w:rPr>
          <w:sz w:val="21"/>
        </w:rPr>
      </w:pPr>
    </w:p>
    <w:p w:rsidR="003264D4" w:rsidRDefault="00475177">
      <w:pPr>
        <w:pStyle w:val="BodyText"/>
        <w:ind w:left="831" w:right="421"/>
      </w:pPr>
      <w:r>
        <w:t>Check &amp; Connect is structured to maximize personal contact and opportunities to build trusting relationships. Student levels of en</w:t>
      </w:r>
      <w:r>
        <w:t>gagement (such as attendance, grades, and suspensions) are "checked" regularly and used to guide the monitors' efforts to increase and maintain students' "connection" with school</w:t>
      </w:r>
    </w:p>
    <w:p w:rsidR="003264D4" w:rsidRDefault="003264D4">
      <w:pPr>
        <w:pStyle w:val="BodyText"/>
        <w:spacing w:before="4"/>
      </w:pPr>
    </w:p>
    <w:p w:rsidR="003264D4" w:rsidRDefault="00475177">
      <w:pPr>
        <w:pStyle w:val="Heading6"/>
      </w:pPr>
      <w:r>
        <w:t>Resources:</w:t>
      </w:r>
    </w:p>
    <w:p w:rsidR="003264D4" w:rsidRDefault="00475177">
      <w:pPr>
        <w:pStyle w:val="ListParagraph"/>
        <w:numPr>
          <w:ilvl w:val="1"/>
          <w:numId w:val="12"/>
        </w:numPr>
        <w:tabs>
          <w:tab w:val="left" w:pos="1552"/>
        </w:tabs>
      </w:pPr>
      <w:hyperlink r:id="rId7">
        <w:r>
          <w:t>http://ici.umn.edu/checkandconnect/</w:t>
        </w:r>
      </w:hyperlink>
    </w:p>
    <w:p w:rsidR="003264D4" w:rsidRDefault="003264D4">
      <w:pPr>
        <w:pStyle w:val="BodyText"/>
        <w:spacing w:before="8"/>
        <w:rPr>
          <w:sz w:val="21"/>
        </w:rPr>
      </w:pPr>
    </w:p>
    <w:p w:rsidR="003264D4" w:rsidRDefault="00475177">
      <w:pPr>
        <w:pStyle w:val="Heading3"/>
      </w:pPr>
      <w:r>
        <w:rPr>
          <w:u w:val="single"/>
        </w:rPr>
        <w:t>Behavior Contracting</w:t>
      </w:r>
    </w:p>
    <w:p w:rsidR="003264D4" w:rsidRDefault="003264D4">
      <w:pPr>
        <w:pStyle w:val="BodyText"/>
        <w:spacing w:before="3"/>
        <w:rPr>
          <w:b/>
          <w:sz w:val="15"/>
        </w:rPr>
      </w:pPr>
    </w:p>
    <w:p w:rsidR="003264D4" w:rsidRDefault="00475177">
      <w:pPr>
        <w:pStyle w:val="Heading6"/>
        <w:spacing w:before="77"/>
      </w:pPr>
      <w:r>
        <w:t>What is it?</w:t>
      </w:r>
    </w:p>
    <w:p w:rsidR="003264D4" w:rsidRDefault="00475177">
      <w:pPr>
        <w:pStyle w:val="BodyText"/>
        <w:ind w:left="831" w:right="203"/>
      </w:pPr>
      <w:r>
        <w:t>A behavior contract is an agreement between the child and teacher and often includes the student'</w:t>
      </w:r>
      <w:r>
        <w:t>s parent/guardian(s). The behavior contract is a written agreement about how the individual will behave. It will indicate the appropriate consequence should the student neglect to behave according to the contract and it also identifies a reinforcer to be u</w:t>
      </w:r>
      <w:r>
        <w:t>sed for successful compliance. The behavior contract provides the student with structure and self-management. The behavior contract is often an effective form of behavior modification.</w:t>
      </w:r>
    </w:p>
    <w:p w:rsidR="003264D4" w:rsidRDefault="003264D4">
      <w:pPr>
        <w:pStyle w:val="BodyText"/>
        <w:spacing w:before="10"/>
        <w:rPr>
          <w:sz w:val="21"/>
        </w:rPr>
      </w:pPr>
    </w:p>
    <w:p w:rsidR="003264D4" w:rsidRDefault="00475177">
      <w:pPr>
        <w:pStyle w:val="Heading6"/>
      </w:pPr>
      <w:r>
        <w:t>What it looks like:</w:t>
      </w:r>
    </w:p>
    <w:p w:rsidR="003264D4" w:rsidRDefault="00475177">
      <w:pPr>
        <w:pStyle w:val="BodyText"/>
        <w:ind w:left="831" w:right="95"/>
      </w:pPr>
      <w:r>
        <w:t>The contract should be written with the student an</w:t>
      </w:r>
      <w:r>
        <w:t>d teacher - collaboration. It would be wise to involve the parent under certain circumstances. The contract should include the following:</w:t>
      </w:r>
    </w:p>
    <w:p w:rsidR="003264D4" w:rsidRDefault="00475177">
      <w:pPr>
        <w:pStyle w:val="ListParagraph"/>
        <w:numPr>
          <w:ilvl w:val="0"/>
          <w:numId w:val="11"/>
        </w:numPr>
        <w:tabs>
          <w:tab w:val="left" w:pos="1192"/>
        </w:tabs>
        <w:spacing w:line="240" w:lineRule="auto"/>
        <w:ind w:right="772"/>
      </w:pPr>
      <w:r>
        <w:t>The goal. (Will only speak when called on, will keep hands to self, will turn in 90% of homework assignments,</w:t>
      </w:r>
      <w:r>
        <w:rPr>
          <w:spacing w:val="-10"/>
        </w:rPr>
        <w:t xml:space="preserve"> </w:t>
      </w:r>
      <w:r>
        <w:t>etc.)</w:t>
      </w:r>
    </w:p>
    <w:p w:rsidR="003264D4" w:rsidRDefault="00475177">
      <w:pPr>
        <w:pStyle w:val="ListParagraph"/>
        <w:numPr>
          <w:ilvl w:val="0"/>
          <w:numId w:val="11"/>
        </w:numPr>
        <w:tabs>
          <w:tab w:val="left" w:pos="1192"/>
        </w:tabs>
        <w:spacing w:line="240" w:lineRule="auto"/>
        <w:ind w:right="155"/>
      </w:pPr>
      <w:r>
        <w:t>Ho</w:t>
      </w:r>
      <w:r>
        <w:t>w will the student receive the reward? (Become the teacher's monitor after completing 5 assignments on time</w:t>
      </w:r>
      <w:r>
        <w:rPr>
          <w:spacing w:val="-7"/>
        </w:rPr>
        <w:t xml:space="preserve"> </w:t>
      </w:r>
      <w:r>
        <w:t>etc.)</w:t>
      </w:r>
    </w:p>
    <w:p w:rsidR="003264D4" w:rsidRDefault="00475177">
      <w:pPr>
        <w:pStyle w:val="ListParagraph"/>
        <w:numPr>
          <w:ilvl w:val="0"/>
          <w:numId w:val="11"/>
        </w:numPr>
        <w:tabs>
          <w:tab w:val="left" w:pos="1192"/>
        </w:tabs>
        <w:spacing w:line="240" w:lineRule="auto"/>
        <w:ind w:right="739"/>
      </w:pPr>
      <w:r>
        <w:t>What is the consequence should the child not adhere to the behavior described in the contract?</w:t>
      </w:r>
    </w:p>
    <w:p w:rsidR="003264D4" w:rsidRDefault="00475177">
      <w:pPr>
        <w:pStyle w:val="ListParagraph"/>
        <w:numPr>
          <w:ilvl w:val="0"/>
          <w:numId w:val="11"/>
        </w:numPr>
        <w:tabs>
          <w:tab w:val="left" w:pos="1192"/>
        </w:tabs>
        <w:spacing w:before="4" w:line="240" w:lineRule="auto"/>
        <w:ind w:right="233"/>
      </w:pPr>
      <w:r>
        <w:t xml:space="preserve">Time should be clearly stated in the contract. </w:t>
      </w:r>
      <w:r>
        <w:t>You may choose a half day, a full day, a week etc.</w:t>
      </w:r>
    </w:p>
    <w:p w:rsidR="003264D4" w:rsidRDefault="00475177">
      <w:pPr>
        <w:pStyle w:val="ListParagraph"/>
        <w:numPr>
          <w:ilvl w:val="0"/>
          <w:numId w:val="11"/>
        </w:numPr>
        <w:tabs>
          <w:tab w:val="left" w:pos="1192"/>
        </w:tabs>
        <w:spacing w:line="240" w:lineRule="auto"/>
        <w:ind w:right="224"/>
      </w:pPr>
      <w:r>
        <w:t>Define who and how the behavior will be monitored. (teacher initials, stickers, check mark system</w:t>
      </w:r>
      <w:r>
        <w:rPr>
          <w:spacing w:val="-5"/>
        </w:rPr>
        <w:t xml:space="preserve"> </w:t>
      </w:r>
      <w:r>
        <w:t>etc.)</w:t>
      </w:r>
    </w:p>
    <w:p w:rsidR="003264D4" w:rsidRDefault="00475177">
      <w:pPr>
        <w:pStyle w:val="ListParagraph"/>
        <w:numPr>
          <w:ilvl w:val="0"/>
          <w:numId w:val="11"/>
        </w:numPr>
        <w:tabs>
          <w:tab w:val="left" w:pos="1192"/>
        </w:tabs>
        <w:spacing w:line="250" w:lineRule="exact"/>
      </w:pPr>
      <w:r>
        <w:t>Set a date for reviewing the</w:t>
      </w:r>
      <w:r>
        <w:rPr>
          <w:spacing w:val="-10"/>
        </w:rPr>
        <w:t xml:space="preserve"> </w:t>
      </w:r>
      <w:r>
        <w:t>contract</w:t>
      </w:r>
    </w:p>
    <w:p w:rsidR="003264D4" w:rsidRDefault="003264D4">
      <w:pPr>
        <w:pStyle w:val="BodyText"/>
        <w:spacing w:before="10"/>
        <w:rPr>
          <w:sz w:val="21"/>
        </w:rPr>
      </w:pPr>
    </w:p>
    <w:p w:rsidR="003264D4" w:rsidRDefault="00475177">
      <w:pPr>
        <w:pStyle w:val="Heading6"/>
      </w:pPr>
      <w:r>
        <w:t>Resources:</w:t>
      </w:r>
    </w:p>
    <w:p w:rsidR="003264D4" w:rsidRDefault="00475177">
      <w:pPr>
        <w:pStyle w:val="ListParagraph"/>
        <w:numPr>
          <w:ilvl w:val="1"/>
          <w:numId w:val="11"/>
        </w:numPr>
        <w:tabs>
          <w:tab w:val="left" w:pos="1552"/>
        </w:tabs>
      </w:pPr>
      <w:hyperlink r:id="rId8">
        <w:r>
          <w:t>http://flpbs.fmhi.usf.edu/</w:t>
        </w:r>
      </w:hyperlink>
    </w:p>
    <w:p w:rsidR="003264D4" w:rsidRDefault="00475177">
      <w:pPr>
        <w:pStyle w:val="ListParagraph"/>
        <w:numPr>
          <w:ilvl w:val="1"/>
          <w:numId w:val="11"/>
        </w:numPr>
        <w:tabs>
          <w:tab w:val="left" w:pos="1552"/>
        </w:tabs>
      </w:pPr>
      <w:hyperlink r:id="rId9">
        <w:r>
          <w:t>http://specialed.about.com/cs/behaviordisorders/a/behaviorcontrac.htm</w:t>
        </w:r>
      </w:hyperlink>
    </w:p>
    <w:p w:rsidR="003264D4" w:rsidRDefault="00475177">
      <w:pPr>
        <w:pStyle w:val="ListParagraph"/>
        <w:numPr>
          <w:ilvl w:val="1"/>
          <w:numId w:val="11"/>
        </w:numPr>
        <w:tabs>
          <w:tab w:val="left" w:pos="1552"/>
        </w:tabs>
      </w:pPr>
      <w:hyperlink r:id="rId10">
        <w:r>
          <w:t>http://specialed.about.com/cs/behaviordisorders/a/behavcontract.htm</w:t>
        </w:r>
      </w:hyperlink>
    </w:p>
    <w:p w:rsidR="003264D4" w:rsidRDefault="00475177">
      <w:pPr>
        <w:pStyle w:val="ListParagraph"/>
        <w:numPr>
          <w:ilvl w:val="1"/>
          <w:numId w:val="11"/>
        </w:numPr>
        <w:tabs>
          <w:tab w:val="left" w:pos="1552"/>
        </w:tabs>
      </w:pPr>
      <w:hyperlink r:id="rId11">
        <w:r>
          <w:t>http://www.teachervision.fen.com/classroom-discipline/resource/5806.html</w:t>
        </w:r>
      </w:hyperlink>
    </w:p>
    <w:p w:rsidR="003264D4" w:rsidRDefault="003264D4">
      <w:pPr>
        <w:pStyle w:val="BodyText"/>
      </w:pPr>
    </w:p>
    <w:p w:rsidR="003264D4" w:rsidRDefault="00475177">
      <w:pPr>
        <w:pStyle w:val="Heading3"/>
        <w:spacing w:before="184"/>
      </w:pPr>
      <w:r>
        <w:rPr>
          <w:u w:val="single"/>
        </w:rPr>
        <w:t>Coope</w:t>
      </w:r>
      <w:r>
        <w:rPr>
          <w:u w:val="single"/>
        </w:rPr>
        <w:t>rative Discipline</w:t>
      </w:r>
    </w:p>
    <w:p w:rsidR="003264D4" w:rsidRDefault="003264D4">
      <w:pPr>
        <w:pStyle w:val="BodyText"/>
        <w:spacing w:before="3"/>
        <w:rPr>
          <w:b/>
          <w:sz w:val="15"/>
        </w:rPr>
      </w:pPr>
    </w:p>
    <w:p w:rsidR="003264D4" w:rsidRDefault="00475177">
      <w:pPr>
        <w:pStyle w:val="Heading6"/>
        <w:spacing w:before="77"/>
      </w:pPr>
      <w:r>
        <w:t>What is it?</w:t>
      </w:r>
    </w:p>
    <w:p w:rsidR="003264D4" w:rsidRDefault="00475177">
      <w:pPr>
        <w:pStyle w:val="BodyText"/>
        <w:ind w:left="831" w:right="128"/>
      </w:pPr>
      <w:r>
        <w:t xml:space="preserve">Cooperative Discipline is a theory of discipline that seems to work for children of today; it offers corrective, supportive, and most important preventive strategies. Cooperative Discipline promotes cooperative relationships </w:t>
      </w:r>
      <w:r>
        <w:t>among the main participants: students, teachers, administrators, and parents (or guardians).</w:t>
      </w:r>
    </w:p>
    <w:p w:rsidR="003264D4" w:rsidRDefault="003264D4">
      <w:pPr>
        <w:pStyle w:val="BodyText"/>
        <w:spacing w:before="10"/>
        <w:rPr>
          <w:sz w:val="21"/>
        </w:rPr>
      </w:pPr>
    </w:p>
    <w:p w:rsidR="003264D4" w:rsidRDefault="00475177">
      <w:pPr>
        <w:pStyle w:val="Heading6"/>
        <w:spacing w:line="240" w:lineRule="auto"/>
      </w:pPr>
      <w:r>
        <w:t>What it looks like:</w:t>
      </w:r>
    </w:p>
    <w:p w:rsidR="003264D4" w:rsidRDefault="003264D4">
      <w:pPr>
        <w:sectPr w:rsidR="003264D4">
          <w:pgSz w:w="12240" w:h="15840"/>
          <w:pgMar w:top="1100" w:right="1040" w:bottom="280" w:left="1040" w:header="720" w:footer="720" w:gutter="0"/>
          <w:cols w:space="720"/>
        </w:sectPr>
      </w:pPr>
    </w:p>
    <w:p w:rsidR="003264D4" w:rsidRDefault="00475177">
      <w:pPr>
        <w:pStyle w:val="BodyText"/>
        <w:spacing w:before="52"/>
        <w:ind w:left="831" w:right="203"/>
      </w:pPr>
      <w:r>
        <w:lastRenderedPageBreak/>
        <w:t xml:space="preserve">Cooperative Discipline uses three sets of strategies to encourage students to behave appropriately and choose responsible behavior. </w:t>
      </w:r>
      <w:r>
        <w:t>Students need to feel capable, connected, and able to contribute in class. Students need to fell capable of succeeding academically as well as socially. To have a student feel capable, teachers need to allow students to know it is okay to make mistakes. By</w:t>
      </w:r>
      <w:r>
        <w:t xml:space="preserve"> making learning objectives attainable for all students, children will feel successful and confident.</w:t>
      </w:r>
    </w:p>
    <w:p w:rsidR="003264D4" w:rsidRDefault="003264D4">
      <w:pPr>
        <w:pStyle w:val="BodyText"/>
        <w:spacing w:before="4"/>
      </w:pPr>
    </w:p>
    <w:p w:rsidR="003264D4" w:rsidRDefault="00475177">
      <w:pPr>
        <w:pStyle w:val="Heading6"/>
      </w:pPr>
      <w:r>
        <w:t>Resources</w:t>
      </w:r>
    </w:p>
    <w:p w:rsidR="003264D4" w:rsidRDefault="00475177">
      <w:pPr>
        <w:pStyle w:val="ListParagraph"/>
        <w:numPr>
          <w:ilvl w:val="1"/>
          <w:numId w:val="11"/>
        </w:numPr>
        <w:tabs>
          <w:tab w:val="left" w:pos="1552"/>
        </w:tabs>
      </w:pPr>
      <w:hyperlink r:id="rId12">
        <w:r>
          <w:t>www.montville.net/woodmont/cas/cd/def.html</w:t>
        </w:r>
      </w:hyperlink>
    </w:p>
    <w:p w:rsidR="003264D4" w:rsidRDefault="003264D4">
      <w:pPr>
        <w:pStyle w:val="BodyText"/>
        <w:spacing w:before="8"/>
        <w:rPr>
          <w:sz w:val="21"/>
        </w:rPr>
      </w:pPr>
    </w:p>
    <w:p w:rsidR="003264D4" w:rsidRDefault="00475177">
      <w:pPr>
        <w:pStyle w:val="Heading3"/>
      </w:pPr>
      <w:r>
        <w:rPr>
          <w:u w:val="single"/>
        </w:rPr>
        <w:t>Peer Tutoring</w:t>
      </w:r>
    </w:p>
    <w:p w:rsidR="003264D4" w:rsidRDefault="003264D4">
      <w:pPr>
        <w:pStyle w:val="BodyText"/>
        <w:spacing w:before="3"/>
        <w:rPr>
          <w:b/>
          <w:sz w:val="15"/>
        </w:rPr>
      </w:pPr>
    </w:p>
    <w:p w:rsidR="003264D4" w:rsidRDefault="00475177">
      <w:pPr>
        <w:pStyle w:val="Heading6"/>
        <w:spacing w:before="77"/>
      </w:pPr>
      <w:r>
        <w:t>What is it?</w:t>
      </w:r>
    </w:p>
    <w:p w:rsidR="003264D4" w:rsidRDefault="00475177">
      <w:pPr>
        <w:pStyle w:val="BodyText"/>
        <w:ind w:left="831" w:right="352"/>
        <w:jc w:val="both"/>
      </w:pPr>
      <w:r>
        <w:t>Class-wide peer tutoring is a way for all student s to get one-on-one help and enough time to practice and learn. Peer tutoring can also be organized to be a school-wide initiative to help facilitate both academic and behavior gains through and among class</w:t>
      </w:r>
      <w:r>
        <w:t>rooms and grade levels. The program can be organized as an after school program or during the academic day.</w:t>
      </w:r>
    </w:p>
    <w:p w:rsidR="003264D4" w:rsidRDefault="003264D4">
      <w:pPr>
        <w:pStyle w:val="BodyText"/>
        <w:spacing w:before="4"/>
      </w:pPr>
    </w:p>
    <w:p w:rsidR="003264D4" w:rsidRDefault="00475177">
      <w:pPr>
        <w:pStyle w:val="Heading6"/>
      </w:pPr>
      <w:r>
        <w:t>What it looks like:</w:t>
      </w:r>
    </w:p>
    <w:p w:rsidR="003264D4" w:rsidRDefault="00475177">
      <w:pPr>
        <w:pStyle w:val="BodyText"/>
        <w:ind w:left="831" w:right="355"/>
      </w:pPr>
      <w:r>
        <w:t>For Class-wide Peer Tutoring, every student in the class is paired with another. The teacher writes lessons that one student us</w:t>
      </w:r>
      <w:r>
        <w:t>es to teach or tutor another. During the tutoring, one student explains the work to another student, asks the student to answer questions, and tells the student whether his or her answers are correct.</w:t>
      </w:r>
    </w:p>
    <w:p w:rsidR="003264D4" w:rsidRDefault="003264D4">
      <w:pPr>
        <w:pStyle w:val="BodyText"/>
        <w:spacing w:before="10"/>
        <w:rPr>
          <w:sz w:val="21"/>
        </w:rPr>
      </w:pPr>
    </w:p>
    <w:p w:rsidR="003264D4" w:rsidRDefault="00475177">
      <w:pPr>
        <w:pStyle w:val="Heading6"/>
      </w:pPr>
      <w:r>
        <w:t>Resources</w:t>
      </w:r>
    </w:p>
    <w:p w:rsidR="003264D4" w:rsidRDefault="00475177">
      <w:pPr>
        <w:pStyle w:val="ListParagraph"/>
        <w:numPr>
          <w:ilvl w:val="1"/>
          <w:numId w:val="11"/>
        </w:numPr>
        <w:tabs>
          <w:tab w:val="left" w:pos="1552"/>
        </w:tabs>
      </w:pPr>
      <w:r>
        <w:t>Center for Effective Collaboration and Practice,</w:t>
      </w:r>
      <w:r>
        <w:rPr>
          <w:spacing w:val="-23"/>
        </w:rPr>
        <w:t xml:space="preserve"> </w:t>
      </w:r>
      <w:hyperlink r:id="rId13">
        <w:r>
          <w:t>http://cecp.air.org/</w:t>
        </w:r>
      </w:hyperlink>
    </w:p>
    <w:p w:rsidR="003264D4" w:rsidRDefault="00475177">
      <w:pPr>
        <w:pStyle w:val="ListParagraph"/>
        <w:numPr>
          <w:ilvl w:val="1"/>
          <w:numId w:val="11"/>
        </w:numPr>
        <w:tabs>
          <w:tab w:val="left" w:pos="1552"/>
        </w:tabs>
        <w:spacing w:line="240" w:lineRule="auto"/>
        <w:ind w:right="106"/>
      </w:pPr>
      <w:r>
        <w:t xml:space="preserve">Council for Exceptional Children, </w:t>
      </w:r>
      <w:hyperlink r:id="rId14">
        <w:r>
          <w:rPr>
            <w:spacing w:val="-1"/>
          </w:rPr>
          <w:t>http://www.cec</w:t>
        </w:r>
        <w:r>
          <w:rPr>
            <w:spacing w:val="-1"/>
          </w:rPr>
          <w:t>.sped.org/AM/Template.cfm?Section=Peer_Tutoring_PAL&amp;Template=</w:t>
        </w:r>
      </w:hyperlink>
    </w:p>
    <w:p w:rsidR="003264D4" w:rsidRDefault="00475177">
      <w:pPr>
        <w:pStyle w:val="BodyText"/>
        <w:spacing w:before="4"/>
        <w:ind w:left="1552" w:right="307"/>
      </w:pPr>
      <w:r>
        <w:t>/TaggedPage/TaggedPageDisplay.cfm&amp;TPLID=24&amp;ContentID=4701</w:t>
      </w:r>
    </w:p>
    <w:p w:rsidR="003264D4" w:rsidRDefault="003264D4">
      <w:pPr>
        <w:sectPr w:rsidR="003264D4">
          <w:pgSz w:w="12240" w:h="15840"/>
          <w:pgMar w:top="1100" w:right="1040" w:bottom="280" w:left="1040" w:header="720" w:footer="720" w:gutter="0"/>
          <w:cols w:space="720"/>
        </w:sectPr>
      </w:pPr>
    </w:p>
    <w:p w:rsidR="003264D4" w:rsidRDefault="00475177">
      <w:pPr>
        <w:ind w:left="99"/>
        <w:rPr>
          <w:sz w:val="20"/>
        </w:rPr>
      </w:pPr>
      <w:r>
        <w:rPr>
          <w:rFonts w:ascii="Times New Roman"/>
          <w:spacing w:val="-49"/>
          <w:sz w:val="20"/>
        </w:rPr>
        <w:lastRenderedPageBreak/>
        <w:t xml:space="preserve"> </w:t>
      </w:r>
      <w:r>
        <w:rPr>
          <w:noProof/>
          <w:spacing w:val="-49"/>
          <w:sz w:val="20"/>
        </w:rPr>
        <mc:AlternateContent>
          <mc:Choice Requires="wps">
            <w:drawing>
              <wp:inline distT="0" distB="0" distL="0" distR="0">
                <wp:extent cx="6446520" cy="323215"/>
                <wp:effectExtent l="12700" t="12700" r="8255" b="6985"/>
                <wp:docPr id="20"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46520" cy="323215"/>
                        </a:xfrm>
                        <a:prstGeom prst="rect">
                          <a:avLst/>
                        </a:prstGeom>
                        <a:solidFill>
                          <a:srgbClr val="EDEBE0"/>
                        </a:solidFill>
                        <a:ln w="6096">
                          <a:solidFill>
                            <a:srgbClr val="000000"/>
                          </a:solidFill>
                          <a:miter lim="800000"/>
                          <a:headEnd/>
                          <a:tailEnd/>
                        </a:ln>
                      </wps:spPr>
                      <wps:txbx>
                        <w:txbxContent>
                          <w:p w:rsidR="003264D4" w:rsidRDefault="00475177">
                            <w:pPr>
                              <w:spacing w:line="499" w:lineRule="exact"/>
                              <w:ind w:left="2455"/>
                              <w:rPr>
                                <w:b/>
                                <w:sz w:val="44"/>
                              </w:rPr>
                            </w:pPr>
                            <w:r>
                              <w:rPr>
                                <w:b/>
                                <w:color w:val="1E487C"/>
                                <w:sz w:val="44"/>
                              </w:rPr>
                              <w:t>Small Group Strategies</w:t>
                            </w:r>
                          </w:p>
                        </w:txbxContent>
                      </wps:txbx>
                      <wps:bodyPr rot="0" vert="horz" wrap="square" lIns="0" tIns="0" rIns="0" bIns="0" anchor="t" anchorCtr="0" upright="1">
                        <a:noAutofit/>
                      </wps:bodyPr>
                    </wps:wsp>
                  </a:graphicData>
                </a:graphic>
              </wp:inline>
            </w:drawing>
          </mc:Choice>
          <mc:Fallback>
            <w:pict>
              <v:shape id="Text Box 17" o:spid="_x0000_s1027" type="#_x0000_t202" style="width:507.6pt;height:25.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" fillcolor="#edebe0" strokeweight=".48pt">
                <v:textbox inset="0,0,0,0">
                  <w:txbxContent>
                    <w:p w:rsidR="003264D4" w:rsidRDefault="00475177">
                      <w:pPr>
                        <w:spacing w:line="499" w:lineRule="exact"/>
                        <w:ind w:left="2455"/>
                        <w:rPr>
                          <w:b/>
                          <w:sz w:val="44"/>
                        </w:rPr>
                      </w:pPr>
                      <w:r>
                        <w:rPr>
                          <w:b/>
                          <w:color w:val="1E487C"/>
                          <w:sz w:val="44"/>
                        </w:rPr>
                        <w:t>Small Group Strategies</w:t>
                      </w:r>
                    </w:p>
                  </w:txbxContent>
                </v:textbox>
                <w10:anchorlock/>
              </v:shape>
            </w:pict>
          </mc:Fallback>
        </mc:AlternateContent>
      </w:r>
    </w:p>
    <w:p w:rsidR="003264D4" w:rsidRDefault="003264D4">
      <w:pPr>
        <w:pStyle w:val="BodyText"/>
        <w:spacing w:before="2"/>
        <w:rPr>
          <w:sz w:val="12"/>
        </w:rPr>
      </w:pPr>
    </w:p>
    <w:p w:rsidR="003264D4" w:rsidRDefault="00475177">
      <w:pPr>
        <w:pStyle w:val="Heading3"/>
        <w:spacing w:before="69"/>
        <w:ind w:left="212" w:right="1146"/>
      </w:pPr>
      <w:r>
        <w:rPr>
          <w:u w:val="single"/>
        </w:rPr>
        <w:t>Time Management Training</w:t>
      </w:r>
    </w:p>
    <w:p w:rsidR="003264D4" w:rsidRDefault="003264D4">
      <w:pPr>
        <w:pStyle w:val="BodyText"/>
        <w:spacing w:before="8"/>
        <w:rPr>
          <w:b/>
          <w:sz w:val="15"/>
        </w:rPr>
      </w:pPr>
    </w:p>
    <w:p w:rsidR="003264D4" w:rsidRDefault="00475177">
      <w:pPr>
        <w:pStyle w:val="Heading6"/>
        <w:spacing w:before="77"/>
        <w:ind w:left="931" w:right="1146"/>
      </w:pPr>
      <w:r>
        <w:t>What is it?</w:t>
      </w:r>
    </w:p>
    <w:p w:rsidR="003264D4" w:rsidRDefault="00475177">
      <w:pPr>
        <w:pStyle w:val="BodyText"/>
        <w:ind w:left="931" w:right="1146"/>
      </w:pPr>
      <w:r>
        <w:t>Teaching students to make good use of the hours and minutes of the day by planning, prioritizing, and sticking to a schedule.</w:t>
      </w:r>
    </w:p>
    <w:p w:rsidR="003264D4" w:rsidRDefault="003264D4">
      <w:pPr>
        <w:pStyle w:val="BodyText"/>
        <w:spacing w:before="10"/>
        <w:rPr>
          <w:sz w:val="21"/>
        </w:rPr>
      </w:pPr>
    </w:p>
    <w:p w:rsidR="003264D4" w:rsidRDefault="00475177">
      <w:pPr>
        <w:pStyle w:val="Heading6"/>
        <w:spacing w:line="480" w:lineRule="auto"/>
        <w:ind w:left="1292" w:right="6947" w:hanging="360"/>
      </w:pPr>
      <w:r>
        <w:t>What it looks like: Activity Examples:</w:t>
      </w:r>
    </w:p>
    <w:p w:rsidR="003264D4" w:rsidRDefault="00475177">
      <w:pPr>
        <w:pStyle w:val="BodyText"/>
        <w:spacing w:line="242" w:lineRule="auto"/>
        <w:ind w:left="1292" w:right="355"/>
      </w:pPr>
      <w:r>
        <w:rPr>
          <w:b/>
        </w:rPr>
        <w:t xml:space="preserve">Practice time estimation. </w:t>
      </w:r>
      <w:r>
        <w:t xml:space="preserve">Make a game out of predicting, timing, and checking </w:t>
      </w:r>
      <w:r>
        <w:t>students' estimates of the time needed for various activities. How long does it take to walk from the classroom to the school office?</w:t>
      </w:r>
    </w:p>
    <w:p w:rsidR="003264D4" w:rsidRDefault="003264D4">
      <w:pPr>
        <w:pStyle w:val="BodyText"/>
        <w:spacing w:before="8"/>
        <w:rPr>
          <w:sz w:val="21"/>
        </w:rPr>
      </w:pPr>
    </w:p>
    <w:p w:rsidR="003264D4" w:rsidRDefault="00475177">
      <w:pPr>
        <w:pStyle w:val="BodyText"/>
        <w:ind w:left="1292" w:right="355"/>
      </w:pPr>
      <w:r>
        <w:rPr>
          <w:b/>
        </w:rPr>
        <w:t xml:space="preserve">Use an analog clock. </w:t>
      </w:r>
      <w:r>
        <w:t>Digital clocks are easier to read, but an old-fashioned clock with hands gives students a better sen</w:t>
      </w:r>
      <w:r>
        <w:t>se of how swiftly time passes.</w:t>
      </w:r>
    </w:p>
    <w:p w:rsidR="003264D4" w:rsidRDefault="003264D4">
      <w:pPr>
        <w:pStyle w:val="BodyText"/>
        <w:spacing w:before="10"/>
        <w:rPr>
          <w:sz w:val="21"/>
        </w:rPr>
      </w:pPr>
    </w:p>
    <w:p w:rsidR="003264D4" w:rsidRDefault="00475177">
      <w:pPr>
        <w:pStyle w:val="Heading6"/>
        <w:ind w:left="1292" w:right="1146"/>
      </w:pPr>
      <w:r>
        <w:t>Set a timer to motivate targeted behaviors.</w:t>
      </w:r>
    </w:p>
    <w:p w:rsidR="003264D4" w:rsidRDefault="00475177">
      <w:pPr>
        <w:pStyle w:val="BodyText"/>
        <w:ind w:left="1292" w:right="561"/>
      </w:pPr>
      <w:r>
        <w:t>To help with transitions, for example, tell students they have five minutes to finish their work, and set an alarm to signal when time is up.</w:t>
      </w:r>
    </w:p>
    <w:p w:rsidR="003264D4" w:rsidRDefault="003264D4">
      <w:pPr>
        <w:pStyle w:val="BodyText"/>
        <w:spacing w:before="10"/>
        <w:rPr>
          <w:sz w:val="21"/>
        </w:rPr>
      </w:pPr>
    </w:p>
    <w:p w:rsidR="003264D4" w:rsidRDefault="00475177">
      <w:pPr>
        <w:pStyle w:val="Heading6"/>
        <w:ind w:left="1292" w:right="1146"/>
        <w:rPr>
          <w:b w:val="0"/>
        </w:rPr>
      </w:pPr>
      <w:r>
        <w:t>Make sure students begin tasks prompt</w:t>
      </w:r>
      <w:r>
        <w:t>ly</w:t>
      </w:r>
      <w:r>
        <w:rPr>
          <w:b w:val="0"/>
        </w:rPr>
        <w:t>.</w:t>
      </w:r>
    </w:p>
    <w:p w:rsidR="003264D4" w:rsidRDefault="00475177">
      <w:pPr>
        <w:pStyle w:val="BodyText"/>
        <w:ind w:left="1292" w:right="269"/>
      </w:pPr>
      <w:r>
        <w:t>Children with time management struggles often use delaying tactics—like sharpening a pencil—to put off doing tasks they find boring. Stand next to your dawdlers to get them started. If punctuality is a problem, include it as a goal on a daily report card o</w:t>
      </w:r>
      <w:r>
        <w:t>r as part of a behavioral contract</w:t>
      </w:r>
    </w:p>
    <w:p w:rsidR="003264D4" w:rsidRDefault="003264D4">
      <w:pPr>
        <w:pStyle w:val="BodyText"/>
        <w:spacing w:before="10"/>
        <w:rPr>
          <w:sz w:val="21"/>
        </w:rPr>
      </w:pPr>
    </w:p>
    <w:p w:rsidR="003264D4" w:rsidRDefault="00475177">
      <w:pPr>
        <w:ind w:left="1292" w:right="235"/>
      </w:pPr>
      <w:r>
        <w:rPr>
          <w:b/>
        </w:rPr>
        <w:t xml:space="preserve">A written class schedule provides structure for the school day and breaks time into meaningful chunks. </w:t>
      </w:r>
      <w:r>
        <w:t>Review it each morning, and refer to it throughout the day, noting the time allotted for each activity.</w:t>
      </w:r>
    </w:p>
    <w:p w:rsidR="003264D4" w:rsidRDefault="003264D4">
      <w:pPr>
        <w:pStyle w:val="BodyText"/>
        <w:spacing w:before="10"/>
        <w:rPr>
          <w:sz w:val="21"/>
        </w:rPr>
      </w:pPr>
    </w:p>
    <w:p w:rsidR="003264D4" w:rsidRDefault="00475177">
      <w:pPr>
        <w:pStyle w:val="BodyText"/>
        <w:ind w:left="1292" w:right="570"/>
      </w:pPr>
      <w:r>
        <w:rPr>
          <w:b/>
        </w:rPr>
        <w:t xml:space="preserve">Attach a daily to-do list to each desk, </w:t>
      </w:r>
      <w:r>
        <w:t>and see that your students get in the habit of crossing off accomplished tasks. Have them add personal reminders—like "bring lunch money to office" or "return library books"—and work together on prioritization.</w:t>
      </w:r>
    </w:p>
    <w:p w:rsidR="003264D4" w:rsidRDefault="003264D4">
      <w:pPr>
        <w:pStyle w:val="BodyText"/>
        <w:spacing w:before="10"/>
        <w:rPr>
          <w:sz w:val="21"/>
        </w:rPr>
      </w:pPr>
    </w:p>
    <w:p w:rsidR="003264D4" w:rsidRDefault="00475177">
      <w:pPr>
        <w:pStyle w:val="Heading6"/>
        <w:ind w:left="931" w:right="1146"/>
      </w:pPr>
      <w:r>
        <w:t>Reso</w:t>
      </w:r>
      <w:r>
        <w:t>urces:</w:t>
      </w:r>
    </w:p>
    <w:p w:rsidR="003264D4" w:rsidRDefault="00475177">
      <w:pPr>
        <w:pStyle w:val="ListParagraph"/>
        <w:numPr>
          <w:ilvl w:val="2"/>
          <w:numId w:val="11"/>
        </w:numPr>
        <w:tabs>
          <w:tab w:val="left" w:pos="1652"/>
        </w:tabs>
      </w:pPr>
      <w:hyperlink r:id="rId15">
        <w:r>
          <w:t>http://www.selfgrowth.com/articles/Time_Management_Tips_for_Kids.html</w:t>
        </w:r>
      </w:hyperlink>
    </w:p>
    <w:p w:rsidR="003264D4" w:rsidRDefault="00475177">
      <w:pPr>
        <w:pStyle w:val="ListParagraph"/>
        <w:numPr>
          <w:ilvl w:val="2"/>
          <w:numId w:val="11"/>
        </w:numPr>
        <w:tabs>
          <w:tab w:val="left" w:pos="1652"/>
        </w:tabs>
        <w:spacing w:before="4" w:line="240" w:lineRule="auto"/>
      </w:pPr>
      <w:hyperlink r:id="rId16">
        <w:r>
          <w:t>http://www.timemanagementtrainin</w:t>
        </w:r>
        <w:r>
          <w:t>g.com</w:t>
        </w:r>
      </w:hyperlink>
    </w:p>
    <w:p w:rsidR="003264D4" w:rsidRDefault="003264D4">
      <w:pPr>
        <w:pStyle w:val="BodyText"/>
        <w:spacing w:before="5"/>
        <w:rPr>
          <w:sz w:val="31"/>
        </w:rPr>
      </w:pPr>
    </w:p>
    <w:p w:rsidR="003264D4" w:rsidRDefault="00475177">
      <w:pPr>
        <w:pStyle w:val="Heading3"/>
        <w:ind w:left="0" w:right="7208"/>
        <w:jc w:val="center"/>
      </w:pPr>
      <w:r>
        <w:rPr>
          <w:u w:val="single"/>
        </w:rPr>
        <w:t>Social Skills Group</w:t>
      </w:r>
    </w:p>
    <w:p w:rsidR="003264D4" w:rsidRDefault="003264D4">
      <w:pPr>
        <w:pStyle w:val="BodyText"/>
        <w:spacing w:before="8"/>
        <w:rPr>
          <w:b/>
          <w:sz w:val="15"/>
        </w:rPr>
      </w:pPr>
    </w:p>
    <w:p w:rsidR="003264D4" w:rsidRDefault="00475177">
      <w:pPr>
        <w:pStyle w:val="Heading6"/>
        <w:spacing w:before="77"/>
        <w:ind w:left="931" w:right="1146"/>
      </w:pPr>
      <w:r>
        <w:t>What is it?</w:t>
      </w:r>
    </w:p>
    <w:p w:rsidR="003264D4" w:rsidRDefault="00475177">
      <w:pPr>
        <w:pStyle w:val="BodyText"/>
        <w:ind w:left="931" w:right="349"/>
      </w:pPr>
      <w:r>
        <w:t xml:space="preserve">A </w:t>
      </w:r>
      <w:r>
        <w:rPr>
          <w:b/>
        </w:rPr>
        <w:t xml:space="preserve">social skill </w:t>
      </w:r>
      <w:r>
        <w:t xml:space="preserve">is any skill facilitating interaction and communication with others. Social rules and relations are created, communicated, and changed in verbal and nonverbal ways. The process of learning such skills </w:t>
      </w:r>
      <w:r>
        <w:t>is called socialization.</w:t>
      </w:r>
    </w:p>
    <w:p w:rsidR="003264D4" w:rsidRDefault="003264D4">
      <w:pPr>
        <w:sectPr w:rsidR="003264D4">
          <w:pgSz w:w="12240" w:h="15840"/>
          <w:pgMar w:top="1160" w:right="940" w:bottom="280" w:left="940" w:header="720" w:footer="720" w:gutter="0"/>
          <w:cols w:space="720"/>
        </w:sectPr>
      </w:pPr>
    </w:p>
    <w:p w:rsidR="003264D4" w:rsidRDefault="00475177">
      <w:pPr>
        <w:pStyle w:val="Heading6"/>
        <w:spacing w:before="52"/>
        <w:ind w:right="119"/>
      </w:pPr>
      <w:r>
        <w:lastRenderedPageBreak/>
        <w:t>What it looks like:</w:t>
      </w:r>
    </w:p>
    <w:p w:rsidR="003264D4" w:rsidRDefault="00475177">
      <w:pPr>
        <w:pStyle w:val="BodyText"/>
        <w:ind w:left="831" w:right="119"/>
      </w:pPr>
      <w:r>
        <w:t>Social skills are best taught in the environment in which they are to be demonstrated, in the case of schools, in the classroom. They are best taught in the entire school consistently. They can, however, be taught in smaller groups such as by a Guidance Co</w:t>
      </w:r>
      <w:r>
        <w:t>unselor. Social skills such as empathy and listening can be taught like academic subjects such as math and reading.</w:t>
      </w:r>
    </w:p>
    <w:p w:rsidR="003264D4" w:rsidRDefault="00475177">
      <w:pPr>
        <w:pStyle w:val="BodyText"/>
        <w:ind w:left="831" w:right="119"/>
      </w:pPr>
      <w:r>
        <w:t>Teaching involves allowing students to model and role play the correct behavior in social situations. Posters involving the skills and the s</w:t>
      </w:r>
      <w:r>
        <w:t>teps involved in demonstrating them should be displayed in the room to cue the students.  Empathy should be taught initially since it is basic to most of the other skills.</w:t>
      </w:r>
    </w:p>
    <w:p w:rsidR="003264D4" w:rsidRDefault="00475177">
      <w:pPr>
        <w:pStyle w:val="BodyText"/>
        <w:ind w:left="831" w:right="347"/>
      </w:pPr>
      <w:r>
        <w:t>Clear and specific activities for all staff to follow must be provided to promote ge</w:t>
      </w:r>
      <w:r>
        <w:t>neralization and make sure that staff uses strategies.  (TELL, SHOW, AND PRACTICE!)</w:t>
      </w:r>
    </w:p>
    <w:p w:rsidR="003264D4" w:rsidRDefault="003264D4">
      <w:pPr>
        <w:pStyle w:val="BodyText"/>
        <w:spacing w:before="10"/>
        <w:rPr>
          <w:sz w:val="21"/>
        </w:rPr>
      </w:pPr>
    </w:p>
    <w:p w:rsidR="003264D4" w:rsidRDefault="00475177">
      <w:pPr>
        <w:pStyle w:val="Heading6"/>
        <w:ind w:right="119"/>
      </w:pPr>
      <w:r>
        <w:t>When to use it:</w:t>
      </w:r>
    </w:p>
    <w:p w:rsidR="003264D4" w:rsidRDefault="00475177">
      <w:pPr>
        <w:pStyle w:val="ListParagraph"/>
        <w:numPr>
          <w:ilvl w:val="1"/>
          <w:numId w:val="11"/>
        </w:numPr>
        <w:tabs>
          <w:tab w:val="left" w:pos="1552"/>
        </w:tabs>
      </w:pPr>
      <w:r>
        <w:t>Teach social skills in naturally occurring</w:t>
      </w:r>
      <w:r>
        <w:rPr>
          <w:spacing w:val="-24"/>
        </w:rPr>
        <w:t xml:space="preserve"> </w:t>
      </w:r>
      <w:r>
        <w:t>settings.</w:t>
      </w:r>
    </w:p>
    <w:p w:rsidR="003264D4" w:rsidRDefault="00475177">
      <w:pPr>
        <w:pStyle w:val="ListParagraph"/>
        <w:numPr>
          <w:ilvl w:val="1"/>
          <w:numId w:val="11"/>
        </w:numPr>
        <w:tabs>
          <w:tab w:val="left" w:pos="1552"/>
        </w:tabs>
      </w:pPr>
      <w:r>
        <w:t>Use naturally occurring</w:t>
      </w:r>
      <w:r>
        <w:rPr>
          <w:spacing w:val="-12"/>
        </w:rPr>
        <w:t xml:space="preserve"> </w:t>
      </w:r>
      <w:r>
        <w:t>reinforcers.</w:t>
      </w:r>
    </w:p>
    <w:p w:rsidR="003264D4" w:rsidRDefault="00475177">
      <w:pPr>
        <w:pStyle w:val="ListParagraph"/>
        <w:numPr>
          <w:ilvl w:val="1"/>
          <w:numId w:val="11"/>
        </w:numPr>
        <w:tabs>
          <w:tab w:val="left" w:pos="1552"/>
        </w:tabs>
      </w:pPr>
      <w:r>
        <w:t>Use language of school-wide positive behavior</w:t>
      </w:r>
      <w:r>
        <w:rPr>
          <w:spacing w:val="-18"/>
        </w:rPr>
        <w:t xml:space="preserve"> </w:t>
      </w:r>
      <w:r>
        <w:t>system</w:t>
      </w:r>
    </w:p>
    <w:p w:rsidR="003264D4" w:rsidRDefault="00475177">
      <w:pPr>
        <w:pStyle w:val="ListParagraph"/>
        <w:numPr>
          <w:ilvl w:val="1"/>
          <w:numId w:val="11"/>
        </w:numPr>
        <w:tabs>
          <w:tab w:val="left" w:pos="1552"/>
        </w:tabs>
      </w:pPr>
      <w:r>
        <w:t>Pinpoint act</w:t>
      </w:r>
      <w:r>
        <w:t>ivities student likely to</w:t>
      </w:r>
      <w:r>
        <w:rPr>
          <w:spacing w:val="-21"/>
        </w:rPr>
        <w:t xml:space="preserve"> </w:t>
      </w:r>
      <w:r>
        <w:t>engage</w:t>
      </w:r>
    </w:p>
    <w:p w:rsidR="003264D4" w:rsidRDefault="00475177">
      <w:pPr>
        <w:pStyle w:val="ListParagraph"/>
        <w:numPr>
          <w:ilvl w:val="1"/>
          <w:numId w:val="11"/>
        </w:numPr>
        <w:tabs>
          <w:tab w:val="left" w:pos="1552"/>
        </w:tabs>
        <w:spacing w:before="4" w:line="240" w:lineRule="auto"/>
      </w:pPr>
      <w:r>
        <w:t>Use Generalization strategies to help apply skills to all</w:t>
      </w:r>
      <w:r>
        <w:rPr>
          <w:spacing w:val="-28"/>
        </w:rPr>
        <w:t xml:space="preserve"> </w:t>
      </w:r>
      <w:r>
        <w:t>settings</w:t>
      </w:r>
    </w:p>
    <w:p w:rsidR="003264D4" w:rsidRDefault="003264D4">
      <w:pPr>
        <w:pStyle w:val="BodyText"/>
        <w:spacing w:before="10"/>
        <w:rPr>
          <w:sz w:val="21"/>
        </w:rPr>
      </w:pPr>
    </w:p>
    <w:p w:rsidR="003264D4" w:rsidRDefault="00475177">
      <w:pPr>
        <w:pStyle w:val="Heading6"/>
        <w:ind w:right="119"/>
      </w:pPr>
      <w:r>
        <w:t>Resources:</w:t>
      </w:r>
    </w:p>
    <w:p w:rsidR="003264D4" w:rsidRDefault="00475177">
      <w:pPr>
        <w:pStyle w:val="ListParagraph"/>
        <w:numPr>
          <w:ilvl w:val="1"/>
          <w:numId w:val="11"/>
        </w:numPr>
        <w:tabs>
          <w:tab w:val="left" w:pos="1552"/>
        </w:tabs>
      </w:pPr>
      <w:r>
        <w:t>Learning for Life Curriculum,</w:t>
      </w:r>
      <w:r>
        <w:rPr>
          <w:spacing w:val="-20"/>
        </w:rPr>
        <w:t xml:space="preserve"> </w:t>
      </w:r>
      <w:hyperlink r:id="rId17">
        <w:r>
          <w:t>www.learningforlife.org</w:t>
        </w:r>
      </w:hyperlink>
    </w:p>
    <w:p w:rsidR="003264D4" w:rsidRDefault="00475177">
      <w:pPr>
        <w:pStyle w:val="ListParagraph"/>
        <w:numPr>
          <w:ilvl w:val="1"/>
          <w:numId w:val="11"/>
        </w:numPr>
        <w:tabs>
          <w:tab w:val="left" w:pos="1552"/>
        </w:tabs>
      </w:pPr>
      <w:hyperlink r:id="rId18">
        <w:r>
          <w:t>http://pbiscompendium.ssd.k12.mo.us//</w:t>
        </w:r>
      </w:hyperlink>
    </w:p>
    <w:p w:rsidR="003264D4" w:rsidRDefault="00475177">
      <w:pPr>
        <w:pStyle w:val="ListParagraph"/>
        <w:numPr>
          <w:ilvl w:val="1"/>
          <w:numId w:val="11"/>
        </w:numPr>
        <w:tabs>
          <w:tab w:val="left" w:pos="1552"/>
        </w:tabs>
      </w:pPr>
      <w:hyperlink r:id="rId19">
        <w:r>
          <w:t>http://flpbs.fmhi.usf.edu/</w:t>
        </w:r>
      </w:hyperlink>
    </w:p>
    <w:p w:rsidR="003264D4" w:rsidRDefault="00475177">
      <w:pPr>
        <w:pStyle w:val="ListParagraph"/>
        <w:numPr>
          <w:ilvl w:val="1"/>
          <w:numId w:val="11"/>
        </w:numPr>
        <w:tabs>
          <w:tab w:val="left" w:pos="1552"/>
        </w:tabs>
      </w:pPr>
      <w:hyperlink r:id="rId20">
        <w:r>
          <w:t>www.ashleypsyc</w:t>
        </w:r>
        <w:r>
          <w:t>hology.com/social-skills-group.html</w:t>
        </w:r>
      </w:hyperlink>
    </w:p>
    <w:p w:rsidR="003264D4" w:rsidRDefault="00475177">
      <w:pPr>
        <w:pStyle w:val="ListParagraph"/>
        <w:numPr>
          <w:ilvl w:val="1"/>
          <w:numId w:val="11"/>
        </w:numPr>
        <w:tabs>
          <w:tab w:val="left" w:pos="1552"/>
        </w:tabs>
        <w:spacing w:line="240" w:lineRule="auto"/>
        <w:ind w:right="3539"/>
      </w:pPr>
      <w:r>
        <w:t xml:space="preserve">Prepare Curriculum (Secondary Level) </w:t>
      </w:r>
      <w:hyperlink r:id="rId21">
        <w:r>
          <w:rPr>
            <w:spacing w:val="-1"/>
          </w:rPr>
          <w:t>http://www.researchpress.com/product/item/5063</w:t>
        </w:r>
      </w:hyperlink>
    </w:p>
    <w:p w:rsidR="003264D4" w:rsidRDefault="00475177">
      <w:pPr>
        <w:pStyle w:val="ListParagraph"/>
        <w:numPr>
          <w:ilvl w:val="1"/>
          <w:numId w:val="11"/>
        </w:numPr>
        <w:tabs>
          <w:tab w:val="left" w:pos="1552"/>
        </w:tabs>
        <w:spacing w:before="4" w:line="240" w:lineRule="auto"/>
        <w:ind w:right="3467"/>
      </w:pPr>
      <w:r>
        <w:t xml:space="preserve">Second Step Social Skills Curriculum, </w:t>
      </w:r>
      <w:hyperlink r:id="rId22">
        <w:r>
          <w:rPr>
            <w:spacing w:val="-1"/>
          </w:rPr>
          <w:t>http://www.cfchildren.org/programs/ssp/overview/</w:t>
        </w:r>
      </w:hyperlink>
    </w:p>
    <w:p w:rsidR="003264D4" w:rsidRDefault="003264D4">
      <w:pPr>
        <w:pStyle w:val="BodyText"/>
        <w:spacing w:before="8"/>
        <w:rPr>
          <w:sz w:val="21"/>
        </w:rPr>
      </w:pPr>
    </w:p>
    <w:p w:rsidR="003264D4" w:rsidRDefault="00475177">
      <w:pPr>
        <w:pStyle w:val="Heading3"/>
        <w:ind w:right="119"/>
      </w:pPr>
      <w:r>
        <w:rPr>
          <w:u w:val="single"/>
        </w:rPr>
        <w:t>Conflict Resolution Training</w:t>
      </w:r>
    </w:p>
    <w:p w:rsidR="003264D4" w:rsidRDefault="003264D4">
      <w:pPr>
        <w:pStyle w:val="BodyText"/>
        <w:spacing w:before="3"/>
        <w:rPr>
          <w:b/>
          <w:sz w:val="15"/>
        </w:rPr>
      </w:pPr>
    </w:p>
    <w:p w:rsidR="003264D4" w:rsidRDefault="00475177">
      <w:pPr>
        <w:pStyle w:val="Heading6"/>
        <w:spacing w:before="77"/>
        <w:ind w:right="119"/>
      </w:pPr>
      <w:r>
        <w:t>What is it?</w:t>
      </w:r>
    </w:p>
    <w:p w:rsidR="003264D4" w:rsidRDefault="00475177">
      <w:pPr>
        <w:pStyle w:val="BodyText"/>
        <w:ind w:left="831" w:right="119"/>
      </w:pPr>
      <w:r>
        <w:t xml:space="preserve">These interventions are very similar to anger management interventions and they help classmates have a way to solve problems without always needing the teacher. They usually include a short lesson that utilizes modeling and practice or other activities to </w:t>
      </w:r>
      <w:r>
        <w:t>enhance understanding of conflicts or ways to deal with conflicts</w:t>
      </w:r>
    </w:p>
    <w:p w:rsidR="003264D4" w:rsidRDefault="003264D4">
      <w:pPr>
        <w:pStyle w:val="BodyText"/>
        <w:spacing w:before="4"/>
      </w:pPr>
    </w:p>
    <w:p w:rsidR="003264D4" w:rsidRDefault="00475177">
      <w:pPr>
        <w:pStyle w:val="Heading6"/>
        <w:ind w:right="119"/>
      </w:pPr>
      <w:r>
        <w:t>What it looks like:</w:t>
      </w:r>
    </w:p>
    <w:p w:rsidR="003264D4" w:rsidRDefault="00475177">
      <w:pPr>
        <w:pStyle w:val="BodyText"/>
        <w:spacing w:line="249" w:lineRule="exact"/>
        <w:ind w:left="831" w:right="119"/>
      </w:pPr>
      <w:r>
        <w:t>THE BIG IDEA: HOW TO WORK OUT CONFLICTS (fairly and peacefully)</w:t>
      </w:r>
    </w:p>
    <w:p w:rsidR="003264D4" w:rsidRDefault="00475177">
      <w:pPr>
        <w:pStyle w:val="ListParagraph"/>
        <w:numPr>
          <w:ilvl w:val="0"/>
          <w:numId w:val="10"/>
        </w:numPr>
        <w:tabs>
          <w:tab w:val="left" w:pos="1192"/>
        </w:tabs>
      </w:pPr>
      <w:r>
        <w:t>Stop….before you lose control of your temper and make the conflict</w:t>
      </w:r>
      <w:r>
        <w:rPr>
          <w:spacing w:val="-17"/>
        </w:rPr>
        <w:t xml:space="preserve"> </w:t>
      </w:r>
      <w:r>
        <w:t>worse</w:t>
      </w:r>
    </w:p>
    <w:p w:rsidR="003264D4" w:rsidRDefault="00475177">
      <w:pPr>
        <w:pStyle w:val="ListParagraph"/>
        <w:numPr>
          <w:ilvl w:val="0"/>
          <w:numId w:val="10"/>
        </w:numPr>
        <w:tabs>
          <w:tab w:val="left" w:pos="1192"/>
        </w:tabs>
      </w:pPr>
      <w:r>
        <w:t>Say….what you feel is the proble</w:t>
      </w:r>
      <w:r>
        <w:t>m.  What is causing the disagreement?  What do you</w:t>
      </w:r>
      <w:r>
        <w:rPr>
          <w:spacing w:val="-26"/>
        </w:rPr>
        <w:t xml:space="preserve"> </w:t>
      </w:r>
      <w:r>
        <w:t>want?</w:t>
      </w:r>
    </w:p>
    <w:p w:rsidR="003264D4" w:rsidRDefault="00475177">
      <w:pPr>
        <w:pStyle w:val="ListParagraph"/>
        <w:numPr>
          <w:ilvl w:val="0"/>
          <w:numId w:val="10"/>
        </w:numPr>
        <w:tabs>
          <w:tab w:val="left" w:pos="1192"/>
        </w:tabs>
      </w:pPr>
      <w:r>
        <w:t>Listen….to the other person’s ideas and</w:t>
      </w:r>
      <w:r>
        <w:rPr>
          <w:spacing w:val="-21"/>
        </w:rPr>
        <w:t xml:space="preserve"> </w:t>
      </w:r>
      <w:r>
        <w:t>feelings</w:t>
      </w:r>
    </w:p>
    <w:p w:rsidR="003264D4" w:rsidRDefault="00475177">
      <w:pPr>
        <w:pStyle w:val="ListParagraph"/>
        <w:numPr>
          <w:ilvl w:val="0"/>
          <w:numId w:val="10"/>
        </w:numPr>
        <w:tabs>
          <w:tab w:val="left" w:pos="1192"/>
        </w:tabs>
      </w:pPr>
      <w:r>
        <w:t>Think…of solutions that will satisfy both of</w:t>
      </w:r>
      <w:r>
        <w:rPr>
          <w:spacing w:val="-13"/>
        </w:rPr>
        <w:t xml:space="preserve"> </w:t>
      </w:r>
      <w:r>
        <w:t>you.</w:t>
      </w:r>
    </w:p>
    <w:p w:rsidR="003264D4" w:rsidRDefault="00475177">
      <w:pPr>
        <w:pStyle w:val="ListParagraph"/>
        <w:numPr>
          <w:ilvl w:val="0"/>
          <w:numId w:val="10"/>
        </w:numPr>
        <w:tabs>
          <w:tab w:val="left" w:pos="1192"/>
        </w:tabs>
      </w:pPr>
      <w:r>
        <w:t>If you still can’t agree, ask someone else to help you work it</w:t>
      </w:r>
      <w:r>
        <w:rPr>
          <w:spacing w:val="-19"/>
        </w:rPr>
        <w:t xml:space="preserve"> </w:t>
      </w:r>
      <w:r>
        <w:t>out.</w:t>
      </w:r>
    </w:p>
    <w:p w:rsidR="003264D4" w:rsidRDefault="003264D4">
      <w:pPr>
        <w:pStyle w:val="BodyText"/>
        <w:spacing w:before="10"/>
        <w:rPr>
          <w:sz w:val="21"/>
        </w:rPr>
      </w:pPr>
    </w:p>
    <w:p w:rsidR="003264D4" w:rsidRDefault="00475177">
      <w:pPr>
        <w:pStyle w:val="Heading6"/>
        <w:spacing w:line="240" w:lineRule="auto"/>
        <w:ind w:right="119"/>
      </w:pPr>
      <w:r>
        <w:t>Resources</w:t>
      </w:r>
    </w:p>
    <w:p w:rsidR="003264D4" w:rsidRDefault="00475177">
      <w:pPr>
        <w:pStyle w:val="ListParagraph"/>
        <w:numPr>
          <w:ilvl w:val="0"/>
          <w:numId w:val="10"/>
        </w:numPr>
        <w:tabs>
          <w:tab w:val="left" w:pos="1192"/>
        </w:tabs>
        <w:spacing w:before="4"/>
      </w:pPr>
      <w:hyperlink r:id="rId23">
        <w:r>
          <w:t>http://www.interventioncentral.org/</w:t>
        </w:r>
      </w:hyperlink>
    </w:p>
    <w:p w:rsidR="003264D4" w:rsidRDefault="00475177">
      <w:pPr>
        <w:pStyle w:val="ListParagraph"/>
        <w:numPr>
          <w:ilvl w:val="0"/>
          <w:numId w:val="10"/>
        </w:numPr>
        <w:tabs>
          <w:tab w:val="left" w:pos="1192"/>
        </w:tabs>
      </w:pPr>
      <w:hyperlink r:id="rId24">
        <w:r>
          <w:t>http://www.ncpc.org/topics/conflict-resolution/activities-and-lesson-plans</w:t>
        </w:r>
      </w:hyperlink>
    </w:p>
    <w:p w:rsidR="003264D4" w:rsidRDefault="00475177">
      <w:pPr>
        <w:pStyle w:val="ListParagraph"/>
        <w:numPr>
          <w:ilvl w:val="0"/>
          <w:numId w:val="10"/>
        </w:numPr>
        <w:tabs>
          <w:tab w:val="left" w:pos="1192"/>
        </w:tabs>
      </w:pPr>
      <w:hyperlink r:id="rId25">
        <w:r>
          <w:t>http://www.timeforkids.com/</w:t>
        </w:r>
      </w:hyperlink>
    </w:p>
    <w:p w:rsidR="003264D4" w:rsidRDefault="003264D4">
      <w:pPr>
        <w:spacing w:line="269" w:lineRule="exact"/>
        <w:sectPr w:rsidR="003264D4">
          <w:pgSz w:w="12240" w:h="15840"/>
          <w:pgMar w:top="1100" w:right="1060" w:bottom="280" w:left="1040" w:header="720" w:footer="720" w:gutter="0"/>
          <w:cols w:space="720"/>
        </w:sectPr>
      </w:pPr>
    </w:p>
    <w:p w:rsidR="003264D4" w:rsidRDefault="00475177">
      <w:pPr>
        <w:pStyle w:val="Heading6"/>
        <w:spacing w:before="52"/>
        <w:ind w:right="119"/>
      </w:pPr>
      <w:r>
        <w:lastRenderedPageBreak/>
        <w:t>Other Activity Ideas</w:t>
      </w:r>
    </w:p>
    <w:p w:rsidR="003264D4" w:rsidRDefault="00475177">
      <w:pPr>
        <w:pStyle w:val="BodyText"/>
        <w:ind w:left="831" w:right="220"/>
      </w:pPr>
      <w:r>
        <w:t>Ask the children to describe a variety of conflicts that commonly occur at school. List these on the board. Select two or three of these and discuss how the steps for working out conflicts could be applied to each situation. Have the kid’s role play some o</w:t>
      </w:r>
      <w:r>
        <w:t>f these situations, either as themselves or with puppets. Afterward, have a group discussion to evaluate the outcome of each role play.</w:t>
      </w:r>
    </w:p>
    <w:p w:rsidR="003264D4" w:rsidRDefault="00475177">
      <w:pPr>
        <w:pStyle w:val="BodyText"/>
        <w:spacing w:line="244" w:lineRule="auto"/>
        <w:ind w:left="831" w:right="391"/>
      </w:pPr>
      <w:r>
        <w:t>Introduce the concept of using words to express feelings instead of blaming someone else or using physical force.</w:t>
      </w:r>
    </w:p>
    <w:p w:rsidR="003264D4" w:rsidRDefault="00475177">
      <w:pPr>
        <w:pStyle w:val="BodyText"/>
        <w:ind w:left="831" w:right="258"/>
      </w:pPr>
      <w:r>
        <w:t xml:space="preserve">Write </w:t>
      </w:r>
      <w:r>
        <w:t>a group story with students contribute ideas for characters, conflict, and how to resolve the conflict. Have the class draw illustrations and create a book which can be kept in the classroom to be read by the students.</w:t>
      </w:r>
    </w:p>
    <w:p w:rsidR="003264D4" w:rsidRDefault="003264D4">
      <w:pPr>
        <w:pStyle w:val="BodyText"/>
        <w:spacing w:before="7"/>
        <w:rPr>
          <w:sz w:val="27"/>
        </w:rPr>
      </w:pPr>
    </w:p>
    <w:p w:rsidR="003264D4" w:rsidRDefault="00475177">
      <w:pPr>
        <w:pStyle w:val="Heading3"/>
        <w:ind w:right="119"/>
      </w:pPr>
      <w:r>
        <w:rPr>
          <w:u w:val="single"/>
        </w:rPr>
        <w:t>I Can Problem Solve (ICPS)</w:t>
      </w:r>
    </w:p>
    <w:p w:rsidR="003264D4" w:rsidRDefault="003264D4">
      <w:pPr>
        <w:pStyle w:val="BodyText"/>
        <w:spacing w:before="3"/>
        <w:rPr>
          <w:b/>
          <w:sz w:val="15"/>
        </w:rPr>
      </w:pPr>
    </w:p>
    <w:p w:rsidR="003264D4" w:rsidRDefault="00475177">
      <w:pPr>
        <w:pStyle w:val="Heading6"/>
        <w:spacing w:before="77" w:line="240" w:lineRule="auto"/>
        <w:ind w:right="119"/>
      </w:pPr>
      <w:r>
        <w:t xml:space="preserve">What is </w:t>
      </w:r>
      <w:r>
        <w:t>it?</w:t>
      </w:r>
    </w:p>
    <w:p w:rsidR="003264D4" w:rsidRDefault="00475177">
      <w:pPr>
        <w:pStyle w:val="BodyText"/>
        <w:spacing w:before="4"/>
        <w:ind w:left="831" w:right="128"/>
      </w:pPr>
      <w:r>
        <w:t>I Can Problem Solve (ICPS) is a school-based primary prevention program that offers practical skills for helping children learn how to think through and resolve everyday conflicts. Through games and exercises, children learn interpersonal cognitive pro</w:t>
      </w:r>
      <w:r>
        <w:t>blem-solving skills including the ability to a) identify a problem, b) recognize thoughts, feelings, and motives that generate interpersonal problem situations, c) generate alternative solutions to problems, and d) consider the consequences of these soluti</w:t>
      </w:r>
      <w:r>
        <w:t>ons. It has been successfully implemented with children ages 4 through 12, and is especially effective for young, poor, and urban students who may be at highest risk for behavioral problems and interpersonal maladjustment.</w:t>
      </w:r>
    </w:p>
    <w:p w:rsidR="003264D4" w:rsidRDefault="003264D4">
      <w:pPr>
        <w:pStyle w:val="BodyText"/>
        <w:spacing w:before="10"/>
        <w:rPr>
          <w:sz w:val="21"/>
        </w:rPr>
      </w:pPr>
    </w:p>
    <w:p w:rsidR="003264D4" w:rsidRDefault="00475177">
      <w:pPr>
        <w:pStyle w:val="Heading6"/>
        <w:ind w:right="119"/>
      </w:pPr>
      <w:r>
        <w:t>What it looks like:</w:t>
      </w:r>
    </w:p>
    <w:p w:rsidR="003264D4" w:rsidRDefault="00475177">
      <w:pPr>
        <w:pStyle w:val="BodyText"/>
        <w:ind w:left="831" w:right="99"/>
      </w:pPr>
      <w:r>
        <w:t>ICPS is impl</w:t>
      </w:r>
      <w:r>
        <w:t>emented through daily 20-minute lessons spanning approximately 3-4 months. During</w:t>
      </w:r>
      <w:r>
        <w:rPr>
          <w:spacing w:val="-5"/>
        </w:rPr>
        <w:t xml:space="preserve"> </w:t>
      </w:r>
      <w:r>
        <w:t>the</w:t>
      </w:r>
      <w:r>
        <w:rPr>
          <w:spacing w:val="-4"/>
        </w:rPr>
        <w:t xml:space="preserve"> </w:t>
      </w:r>
      <w:r>
        <w:t>lessons,</w:t>
      </w:r>
      <w:r>
        <w:rPr>
          <w:spacing w:val="-5"/>
        </w:rPr>
        <w:t xml:space="preserve"> </w:t>
      </w:r>
      <w:r>
        <w:t>teachers</w:t>
      </w:r>
      <w:r>
        <w:rPr>
          <w:spacing w:val="-3"/>
        </w:rPr>
        <w:t xml:space="preserve"> </w:t>
      </w:r>
      <w:r>
        <w:t>use</w:t>
      </w:r>
      <w:r>
        <w:rPr>
          <w:spacing w:val="-4"/>
        </w:rPr>
        <w:t xml:space="preserve"> </w:t>
      </w:r>
      <w:r>
        <w:t>various</w:t>
      </w:r>
      <w:r>
        <w:rPr>
          <w:spacing w:val="-3"/>
        </w:rPr>
        <w:t xml:space="preserve"> </w:t>
      </w:r>
      <w:r>
        <w:t>techniques,</w:t>
      </w:r>
      <w:r>
        <w:rPr>
          <w:spacing w:val="-5"/>
        </w:rPr>
        <w:t xml:space="preserve"> </w:t>
      </w:r>
      <w:r>
        <w:t>including</w:t>
      </w:r>
      <w:r>
        <w:rPr>
          <w:spacing w:val="-1"/>
        </w:rPr>
        <w:t xml:space="preserve"> </w:t>
      </w:r>
      <w:r>
        <w:t>games,</w:t>
      </w:r>
      <w:r>
        <w:rPr>
          <w:spacing w:val="-5"/>
        </w:rPr>
        <w:t xml:space="preserve"> </w:t>
      </w:r>
      <w:r>
        <w:t>didactic</w:t>
      </w:r>
      <w:r>
        <w:rPr>
          <w:spacing w:val="-3"/>
        </w:rPr>
        <w:t xml:space="preserve"> </w:t>
      </w:r>
      <w:r>
        <w:t>discussion,</w:t>
      </w:r>
      <w:r>
        <w:rPr>
          <w:spacing w:val="-5"/>
        </w:rPr>
        <w:t xml:space="preserve"> </w:t>
      </w:r>
      <w:r>
        <w:t>role- playing, and group interaction to teach children communication and problem solving-s</w:t>
      </w:r>
      <w:r>
        <w:t>kills and the thought processes necessary for good decision-making. ICPS can be easily adapted for use by counselors, school psychologists, or other support personnel who see individual high- risk</w:t>
      </w:r>
      <w:r>
        <w:rPr>
          <w:spacing w:val="-6"/>
        </w:rPr>
        <w:t xml:space="preserve"> </w:t>
      </w:r>
      <w:r>
        <w:t>children.</w:t>
      </w:r>
    </w:p>
    <w:p w:rsidR="003264D4" w:rsidRDefault="003264D4">
      <w:pPr>
        <w:pStyle w:val="BodyText"/>
        <w:spacing w:before="10"/>
        <w:rPr>
          <w:sz w:val="21"/>
        </w:rPr>
      </w:pPr>
    </w:p>
    <w:p w:rsidR="003264D4" w:rsidRDefault="00475177">
      <w:pPr>
        <w:pStyle w:val="Heading6"/>
        <w:ind w:right="119"/>
      </w:pPr>
      <w:r>
        <w:t>Resources</w:t>
      </w:r>
    </w:p>
    <w:p w:rsidR="003264D4" w:rsidRDefault="00475177">
      <w:pPr>
        <w:pStyle w:val="ListParagraph"/>
        <w:numPr>
          <w:ilvl w:val="0"/>
          <w:numId w:val="1"/>
        </w:numPr>
        <w:tabs>
          <w:tab w:val="left" w:pos="1552"/>
        </w:tabs>
        <w:spacing w:line="240" w:lineRule="auto"/>
        <w:ind w:right="785"/>
      </w:pPr>
      <w:r>
        <w:t xml:space="preserve">Pre-K: </w:t>
      </w:r>
      <w:hyperlink r:id="rId26">
        <w:r>
          <w:t>http://addwarehouse.com/shopsite_sc/store/html/i-can-problem-solve-</w:t>
        </w:r>
      </w:hyperlink>
      <w:r>
        <w:t xml:space="preserve"> preschool.html</w:t>
      </w:r>
    </w:p>
    <w:p w:rsidR="003264D4" w:rsidRDefault="00475177">
      <w:pPr>
        <w:pStyle w:val="ListParagraph"/>
        <w:numPr>
          <w:ilvl w:val="0"/>
          <w:numId w:val="1"/>
        </w:numPr>
        <w:tabs>
          <w:tab w:val="left" w:pos="1552"/>
        </w:tabs>
        <w:spacing w:line="240" w:lineRule="auto"/>
        <w:ind w:right="559"/>
      </w:pPr>
      <w:r>
        <w:t xml:space="preserve">Primary: </w:t>
      </w:r>
      <w:hyperlink r:id="rId27">
        <w:r>
          <w:t>http://addwarehouse.com/shopsite_sc/store/html/i-can-problem-solve-</w:t>
        </w:r>
      </w:hyperlink>
      <w:r>
        <w:t xml:space="preserve"> kindergarten-and-primary-grades.html</w:t>
      </w:r>
    </w:p>
    <w:p w:rsidR="003264D4" w:rsidRDefault="00475177">
      <w:pPr>
        <w:pStyle w:val="ListParagraph"/>
        <w:numPr>
          <w:ilvl w:val="0"/>
          <w:numId w:val="1"/>
        </w:numPr>
        <w:tabs>
          <w:tab w:val="left" w:pos="1552"/>
        </w:tabs>
        <w:spacing w:line="240" w:lineRule="auto"/>
        <w:ind w:right="650"/>
      </w:pPr>
      <w:r>
        <w:t xml:space="preserve">Intermediate: </w:t>
      </w:r>
      <w:hyperlink r:id="rId28">
        <w:r>
          <w:t>http://addwarehouse.com/shopsite_sc/store/html/i-can-pro</w:t>
        </w:r>
        <w:r>
          <w:t>blem-</w:t>
        </w:r>
      </w:hyperlink>
      <w:r>
        <w:t xml:space="preserve"> solve-intermediate-elementary-grades.html</w:t>
      </w:r>
    </w:p>
    <w:p w:rsidR="003264D4" w:rsidRDefault="003264D4">
      <w:pPr>
        <w:pStyle w:val="BodyText"/>
      </w:pPr>
    </w:p>
    <w:p w:rsidR="003264D4" w:rsidRDefault="003264D4">
      <w:pPr>
        <w:pStyle w:val="BodyText"/>
      </w:pPr>
    </w:p>
    <w:p w:rsidR="003264D4" w:rsidRDefault="00475177">
      <w:pPr>
        <w:pStyle w:val="Heading3"/>
        <w:spacing w:before="136"/>
        <w:ind w:right="119"/>
      </w:pPr>
      <w:r>
        <w:rPr>
          <w:u w:val="single"/>
        </w:rPr>
        <w:t>Anger Management Training</w:t>
      </w:r>
    </w:p>
    <w:p w:rsidR="003264D4" w:rsidRDefault="003264D4">
      <w:pPr>
        <w:pStyle w:val="BodyText"/>
        <w:spacing w:before="3"/>
        <w:rPr>
          <w:b/>
          <w:sz w:val="15"/>
        </w:rPr>
      </w:pPr>
    </w:p>
    <w:p w:rsidR="003264D4" w:rsidRDefault="00475177">
      <w:pPr>
        <w:pStyle w:val="Heading6"/>
        <w:spacing w:before="77" w:line="240" w:lineRule="auto"/>
        <w:ind w:right="119"/>
      </w:pPr>
      <w:r>
        <w:t>What is it?</w:t>
      </w:r>
    </w:p>
    <w:p w:rsidR="003264D4" w:rsidRDefault="00475177">
      <w:pPr>
        <w:pStyle w:val="BodyText"/>
        <w:spacing w:before="4"/>
        <w:ind w:left="831" w:right="119"/>
      </w:pPr>
      <w:r>
        <w:t>Children’s anger presents challenges to teacher committed to constructive, ethical, and effective child guidance. Effective anger management programs focus on the emot</w:t>
      </w:r>
      <w:r>
        <w:t xml:space="preserve">ion of anger, the expression of anger and the understanding of anger. Teachers can help children deal with anger by guiding their understanding and management of this emotion there are many different anger management programs that can be downloaded online </w:t>
      </w:r>
      <w:r>
        <w:t>or designed by school psychologist. Most include short lessons that teach a small portion of anger management and include modeling and practice.</w:t>
      </w:r>
    </w:p>
    <w:p w:rsidR="003264D4" w:rsidRDefault="003264D4">
      <w:pPr>
        <w:sectPr w:rsidR="003264D4">
          <w:pgSz w:w="12240" w:h="15840"/>
          <w:pgMar w:top="1100" w:right="1060" w:bottom="280" w:left="1040" w:header="720" w:footer="720" w:gutter="0"/>
          <w:cols w:space="720"/>
        </w:sectPr>
      </w:pPr>
    </w:p>
    <w:p w:rsidR="003264D4" w:rsidRDefault="00475177">
      <w:pPr>
        <w:pStyle w:val="Heading6"/>
        <w:spacing w:before="52" w:line="240" w:lineRule="auto"/>
      </w:pPr>
      <w:r>
        <w:lastRenderedPageBreak/>
        <w:t>What it looks like:</w:t>
      </w:r>
    </w:p>
    <w:p w:rsidR="003264D4" w:rsidRDefault="003264D4">
      <w:pPr>
        <w:pStyle w:val="BodyText"/>
        <w:spacing w:before="10"/>
        <w:rPr>
          <w:b/>
          <w:sz w:val="21"/>
        </w:rPr>
      </w:pPr>
    </w:p>
    <w:p w:rsidR="003264D4" w:rsidRDefault="00475177">
      <w:pPr>
        <w:pStyle w:val="BodyText"/>
        <w:spacing w:line="250" w:lineRule="exact"/>
        <w:ind w:left="831" w:right="307"/>
      </w:pPr>
      <w:r>
        <w:t>Activity Example #1—The Turtle Technique</w:t>
      </w:r>
    </w:p>
    <w:p w:rsidR="003264D4" w:rsidRDefault="00475177">
      <w:pPr>
        <w:pStyle w:val="ListParagraph"/>
        <w:numPr>
          <w:ilvl w:val="1"/>
          <w:numId w:val="1"/>
        </w:numPr>
        <w:tabs>
          <w:tab w:val="left" w:pos="2272"/>
        </w:tabs>
        <w:spacing w:line="240" w:lineRule="auto"/>
        <w:ind w:right="819"/>
      </w:pPr>
      <w:r>
        <w:t>Recognizing that one is angry (help chi</w:t>
      </w:r>
      <w:r>
        <w:t>ldren to do this by getting them to identify the physical signs of</w:t>
      </w:r>
      <w:r>
        <w:rPr>
          <w:spacing w:val="-16"/>
        </w:rPr>
        <w:t xml:space="preserve"> </w:t>
      </w:r>
      <w:r>
        <w:t>anger</w:t>
      </w:r>
    </w:p>
    <w:p w:rsidR="003264D4" w:rsidRDefault="00475177">
      <w:pPr>
        <w:pStyle w:val="ListParagraph"/>
        <w:numPr>
          <w:ilvl w:val="1"/>
          <w:numId w:val="1"/>
        </w:numPr>
        <w:tabs>
          <w:tab w:val="left" w:pos="2272"/>
        </w:tabs>
      </w:pPr>
      <w:r>
        <w:t>Thinking</w:t>
      </w:r>
      <w:r>
        <w:rPr>
          <w:spacing w:val="-6"/>
        </w:rPr>
        <w:t xml:space="preserve"> </w:t>
      </w:r>
      <w:r>
        <w:t>“stop”.</w:t>
      </w:r>
    </w:p>
    <w:p w:rsidR="003264D4" w:rsidRDefault="00475177">
      <w:pPr>
        <w:pStyle w:val="ListParagraph"/>
        <w:numPr>
          <w:ilvl w:val="1"/>
          <w:numId w:val="1"/>
        </w:numPr>
        <w:tabs>
          <w:tab w:val="left" w:pos="2272"/>
        </w:tabs>
        <w:spacing w:before="4" w:line="240" w:lineRule="auto"/>
        <w:ind w:right="431"/>
      </w:pPr>
      <w:r>
        <w:t>Going into one’s “shell” and taking three deep breaths and thinking, calming, coping,</w:t>
      </w:r>
      <w:r>
        <w:rPr>
          <w:spacing w:val="-6"/>
        </w:rPr>
        <w:t xml:space="preserve"> </w:t>
      </w:r>
      <w:r>
        <w:t>thoughts.</w:t>
      </w:r>
    </w:p>
    <w:p w:rsidR="003264D4" w:rsidRDefault="00475177">
      <w:pPr>
        <w:pStyle w:val="ListParagraph"/>
        <w:numPr>
          <w:ilvl w:val="1"/>
          <w:numId w:val="1"/>
        </w:numPr>
        <w:tabs>
          <w:tab w:val="left" w:pos="2272"/>
        </w:tabs>
        <w:spacing w:line="240" w:lineRule="auto"/>
        <w:ind w:right="596"/>
      </w:pPr>
      <w:r>
        <w:t>Coming out of one’s shell when calm and thinking of some solutions for the problem.</w:t>
      </w:r>
    </w:p>
    <w:p w:rsidR="003264D4" w:rsidRDefault="00475177">
      <w:pPr>
        <w:pStyle w:val="ListParagraph"/>
        <w:numPr>
          <w:ilvl w:val="1"/>
          <w:numId w:val="1"/>
        </w:numPr>
        <w:tabs>
          <w:tab w:val="left" w:pos="2272"/>
        </w:tabs>
      </w:pPr>
      <w:r>
        <w:t>**Teaching the TURTLE TECHNIQUE can be enhanced by using</w:t>
      </w:r>
      <w:r>
        <w:rPr>
          <w:spacing w:val="-23"/>
        </w:rPr>
        <w:t xml:space="preserve"> </w:t>
      </w:r>
      <w:r>
        <w:t>puppets.</w:t>
      </w:r>
    </w:p>
    <w:p w:rsidR="003264D4" w:rsidRDefault="003264D4">
      <w:pPr>
        <w:pStyle w:val="BodyText"/>
        <w:spacing w:before="10"/>
        <w:rPr>
          <w:sz w:val="21"/>
        </w:rPr>
      </w:pPr>
    </w:p>
    <w:p w:rsidR="003264D4" w:rsidRDefault="00475177">
      <w:pPr>
        <w:pStyle w:val="Heading6"/>
      </w:pPr>
      <w:r>
        <w:t>Resources</w:t>
      </w:r>
    </w:p>
    <w:p w:rsidR="003264D4" w:rsidRDefault="00475177">
      <w:pPr>
        <w:pStyle w:val="ListParagraph"/>
        <w:numPr>
          <w:ilvl w:val="0"/>
          <w:numId w:val="1"/>
        </w:numPr>
        <w:tabs>
          <w:tab w:val="left" w:pos="1552"/>
        </w:tabs>
        <w:spacing w:line="240" w:lineRule="auto"/>
        <w:ind w:right="113"/>
      </w:pPr>
      <w:hyperlink r:id="rId29">
        <w:r>
          <w:rPr>
            <w:spacing w:val="-1"/>
          </w:rPr>
          <w:t>http://www.angermanagementseminar.com/articles/helping_young_children_deal_w</w:t>
        </w:r>
      </w:hyperlink>
      <w:r>
        <w:rPr>
          <w:spacing w:val="-1"/>
        </w:rPr>
        <w:t xml:space="preserve"> </w:t>
      </w:r>
      <w:r>
        <w:t>ith_anger.html</w:t>
      </w:r>
    </w:p>
    <w:p w:rsidR="003264D4" w:rsidRDefault="00475177">
      <w:pPr>
        <w:pStyle w:val="ListParagraph"/>
        <w:numPr>
          <w:ilvl w:val="0"/>
          <w:numId w:val="1"/>
        </w:numPr>
        <w:tabs>
          <w:tab w:val="left" w:pos="1552"/>
        </w:tabs>
      </w:pPr>
      <w:hyperlink r:id="rId30">
        <w:r>
          <w:t>http://www.angriesout.com/grown3.htm</w:t>
        </w:r>
      </w:hyperlink>
    </w:p>
    <w:p w:rsidR="003264D4" w:rsidRDefault="003264D4">
      <w:pPr>
        <w:pStyle w:val="BodyText"/>
      </w:pPr>
    </w:p>
    <w:p w:rsidR="003264D4" w:rsidRDefault="003264D4">
      <w:pPr>
        <w:pStyle w:val="BodyText"/>
        <w:spacing w:before="1"/>
      </w:pPr>
    </w:p>
    <w:p w:rsidR="003264D4" w:rsidRDefault="00475177">
      <w:pPr>
        <w:pStyle w:val="Heading3"/>
      </w:pPr>
      <w:r>
        <w:rPr>
          <w:u w:val="single"/>
        </w:rPr>
        <w:t>Mentoring Program</w:t>
      </w:r>
    </w:p>
    <w:p w:rsidR="003264D4" w:rsidRDefault="003264D4">
      <w:pPr>
        <w:pStyle w:val="BodyText"/>
        <w:spacing w:before="3"/>
        <w:rPr>
          <w:b/>
          <w:sz w:val="15"/>
        </w:rPr>
      </w:pPr>
    </w:p>
    <w:p w:rsidR="003264D4" w:rsidRDefault="00475177">
      <w:pPr>
        <w:pStyle w:val="Heading6"/>
        <w:spacing w:before="77"/>
      </w:pPr>
      <w:r>
        <w:t>What is it?</w:t>
      </w:r>
    </w:p>
    <w:p w:rsidR="003264D4" w:rsidRDefault="00475177">
      <w:pPr>
        <w:pStyle w:val="BodyText"/>
        <w:ind w:left="831" w:right="288"/>
      </w:pPr>
      <w:r>
        <w:t>Mentoring is a structured and trustin</w:t>
      </w:r>
      <w:r>
        <w:t>g relationship that brings young people together with caring individuals who offer guidance, support and encouragement aimed at developing the competence and character of the mentee. A mentor is an adult who, along with parents, provides a young person wit</w:t>
      </w:r>
      <w:r>
        <w:t>h support, counsel, friendship, reinforcement and constructive example. Mentors are good listeners, people who care, people who want to help young people bring out strengths that are already there. A mentor is not a foster parent, therapist, parole officer</w:t>
      </w:r>
      <w:r>
        <w:t>, or cool peer.</w:t>
      </w:r>
    </w:p>
    <w:p w:rsidR="003264D4" w:rsidRDefault="003264D4">
      <w:pPr>
        <w:pStyle w:val="BodyText"/>
        <w:spacing w:before="10"/>
        <w:rPr>
          <w:sz w:val="21"/>
        </w:rPr>
      </w:pPr>
    </w:p>
    <w:p w:rsidR="003264D4" w:rsidRDefault="00475177">
      <w:pPr>
        <w:pStyle w:val="Heading6"/>
      </w:pPr>
      <w:r>
        <w:t>What it looks like:</w:t>
      </w:r>
    </w:p>
    <w:p w:rsidR="003264D4" w:rsidRDefault="00475177">
      <w:pPr>
        <w:pStyle w:val="BodyText"/>
        <w:ind w:left="831" w:right="146"/>
      </w:pPr>
      <w:r>
        <w:t>Mentoring is about one person helping another to achieve something. It is about giving help and support in a non-threatening way, in a manner that the recipient will appreciate and value and that will empower them to mo</w:t>
      </w:r>
      <w:r>
        <w:t>ve forward with confidence towards what they want to achieve. Mentoring is also concerned with creating an informal environment in which one person can feel encouraged to discuss their needs and circumstances openly and in confidence with another person wh</w:t>
      </w:r>
      <w:r>
        <w:t>o is in a position to be of positive help to them. The mentor is not there to monitor work, “nag” student, and is not in the classroom or a school administrator.</w:t>
      </w:r>
    </w:p>
    <w:p w:rsidR="003264D4" w:rsidRDefault="003264D4">
      <w:pPr>
        <w:pStyle w:val="BodyText"/>
        <w:spacing w:before="10"/>
        <w:rPr>
          <w:sz w:val="21"/>
        </w:rPr>
      </w:pPr>
    </w:p>
    <w:p w:rsidR="003264D4" w:rsidRDefault="00475177">
      <w:pPr>
        <w:pStyle w:val="Heading6"/>
        <w:spacing w:line="240" w:lineRule="auto"/>
      </w:pPr>
      <w:r>
        <w:t>Resources and Activities</w:t>
      </w:r>
    </w:p>
    <w:p w:rsidR="003264D4" w:rsidRDefault="00475177">
      <w:pPr>
        <w:pStyle w:val="ListParagraph"/>
        <w:numPr>
          <w:ilvl w:val="0"/>
          <w:numId w:val="1"/>
        </w:numPr>
        <w:tabs>
          <w:tab w:val="left" w:pos="1552"/>
        </w:tabs>
        <w:spacing w:before="4"/>
      </w:pPr>
      <w:hyperlink r:id="rId31">
        <w:r>
          <w:t>http://www.improvementnetwork.gov.uk/imp/aio/1001765</w:t>
        </w:r>
      </w:hyperlink>
    </w:p>
    <w:p w:rsidR="003264D4" w:rsidRDefault="00475177">
      <w:pPr>
        <w:pStyle w:val="ListParagraph"/>
        <w:numPr>
          <w:ilvl w:val="0"/>
          <w:numId w:val="1"/>
        </w:numPr>
        <w:tabs>
          <w:tab w:val="left" w:pos="1552"/>
        </w:tabs>
      </w:pPr>
      <w:hyperlink r:id="rId32">
        <w:r>
          <w:t>www.bbbs.org</w:t>
        </w:r>
      </w:hyperlink>
    </w:p>
    <w:p w:rsidR="003264D4" w:rsidRDefault="003264D4">
      <w:pPr>
        <w:pStyle w:val="BodyText"/>
        <w:spacing w:before="7"/>
        <w:rPr>
          <w:sz w:val="27"/>
        </w:rPr>
      </w:pPr>
    </w:p>
    <w:p w:rsidR="003264D4" w:rsidRDefault="00475177">
      <w:pPr>
        <w:pStyle w:val="Heading3"/>
      </w:pPr>
      <w:r>
        <w:rPr>
          <w:u w:val="single"/>
        </w:rPr>
        <w:t>De-escalation/Relaxation Training</w:t>
      </w:r>
    </w:p>
    <w:p w:rsidR="003264D4" w:rsidRDefault="003264D4">
      <w:pPr>
        <w:pStyle w:val="BodyText"/>
        <w:spacing w:before="3"/>
        <w:rPr>
          <w:b/>
          <w:sz w:val="15"/>
        </w:rPr>
      </w:pPr>
    </w:p>
    <w:p w:rsidR="003264D4" w:rsidRDefault="00475177">
      <w:pPr>
        <w:pStyle w:val="Heading6"/>
        <w:spacing w:before="77" w:line="240" w:lineRule="auto"/>
      </w:pPr>
      <w:r>
        <w:t>What is it?</w:t>
      </w:r>
    </w:p>
    <w:p w:rsidR="003264D4" w:rsidRDefault="00475177">
      <w:pPr>
        <w:pStyle w:val="BodyText"/>
        <w:spacing w:before="4"/>
        <w:ind w:left="831" w:right="307"/>
      </w:pPr>
      <w:r>
        <w:t xml:space="preserve">De-escalation is the ability of </w:t>
      </w:r>
      <w:r>
        <w:t>a staff person to decrease the size, scope, or intensity a potentially unsafe situation. Relaxation training procedures are strategies that people use to decrease the autonomic arousal that they experience as a component of fear and anxiety problems.</w:t>
      </w:r>
    </w:p>
    <w:p w:rsidR="003264D4" w:rsidRDefault="003264D4">
      <w:pPr>
        <w:sectPr w:rsidR="003264D4">
          <w:pgSz w:w="12240" w:h="15840"/>
          <w:pgMar w:top="1100" w:right="1040" w:bottom="280" w:left="1040" w:header="720" w:footer="720" w:gutter="0"/>
          <w:cols w:space="720"/>
        </w:sectPr>
      </w:pPr>
    </w:p>
    <w:p w:rsidR="003264D4" w:rsidRDefault="00475177">
      <w:pPr>
        <w:pStyle w:val="Heading6"/>
        <w:spacing w:before="52" w:line="240" w:lineRule="auto"/>
        <w:ind w:right="201"/>
      </w:pPr>
      <w:r>
        <w:lastRenderedPageBreak/>
        <w:t>What it looks like:</w:t>
      </w:r>
    </w:p>
    <w:p w:rsidR="003264D4" w:rsidRDefault="003264D4">
      <w:pPr>
        <w:pStyle w:val="BodyText"/>
        <w:spacing w:before="10"/>
        <w:rPr>
          <w:b/>
          <w:sz w:val="21"/>
        </w:rPr>
      </w:pPr>
    </w:p>
    <w:p w:rsidR="003264D4" w:rsidRDefault="00475177">
      <w:pPr>
        <w:spacing w:line="250" w:lineRule="exact"/>
        <w:ind w:left="1191" w:right="201"/>
        <w:rPr>
          <w:b/>
        </w:rPr>
      </w:pPr>
      <w:r>
        <w:rPr>
          <w:b/>
        </w:rPr>
        <w:t>De-escalation Techniques</w:t>
      </w:r>
    </w:p>
    <w:p w:rsidR="003264D4" w:rsidRDefault="00475177">
      <w:pPr>
        <w:pStyle w:val="ListParagraph"/>
        <w:numPr>
          <w:ilvl w:val="0"/>
          <w:numId w:val="9"/>
        </w:numPr>
        <w:tabs>
          <w:tab w:val="left" w:pos="1912"/>
        </w:tabs>
        <w:spacing w:line="259" w:lineRule="exact"/>
      </w:pPr>
      <w:r>
        <w:t>Identify common signs of escalation in an</w:t>
      </w:r>
      <w:r>
        <w:rPr>
          <w:spacing w:val="-17"/>
        </w:rPr>
        <w:t xml:space="preserve"> </w:t>
      </w:r>
      <w:r>
        <w:t>individual</w:t>
      </w:r>
    </w:p>
    <w:p w:rsidR="003264D4" w:rsidRDefault="00475177">
      <w:pPr>
        <w:pStyle w:val="ListParagraph"/>
        <w:numPr>
          <w:ilvl w:val="0"/>
          <w:numId w:val="9"/>
        </w:numPr>
        <w:tabs>
          <w:tab w:val="left" w:pos="1912"/>
        </w:tabs>
        <w:spacing w:before="5" w:line="223" w:lineRule="auto"/>
        <w:ind w:right="423"/>
      </w:pPr>
      <w:r>
        <w:t>Stand at an angle to the disturbed person, which is less threatening than directly facing him or</w:t>
      </w:r>
      <w:r>
        <w:rPr>
          <w:spacing w:val="-2"/>
        </w:rPr>
        <w:t xml:space="preserve"> </w:t>
      </w:r>
      <w:r>
        <w:t>her.</w:t>
      </w:r>
    </w:p>
    <w:p w:rsidR="003264D4" w:rsidRDefault="00475177">
      <w:pPr>
        <w:pStyle w:val="ListParagraph"/>
        <w:numPr>
          <w:ilvl w:val="0"/>
          <w:numId w:val="9"/>
        </w:numPr>
        <w:tabs>
          <w:tab w:val="left" w:pos="1912"/>
        </w:tabs>
        <w:spacing w:before="3" w:line="261" w:lineRule="exact"/>
      </w:pPr>
      <w:r>
        <w:t>Do not invade personal space: stay at least four feet from the</w:t>
      </w:r>
      <w:r>
        <w:rPr>
          <w:spacing w:val="-28"/>
        </w:rPr>
        <w:t xml:space="preserve"> </w:t>
      </w:r>
      <w:r>
        <w:t>individual</w:t>
      </w:r>
    </w:p>
    <w:p w:rsidR="003264D4" w:rsidRDefault="00475177">
      <w:pPr>
        <w:pStyle w:val="ListParagraph"/>
        <w:numPr>
          <w:ilvl w:val="0"/>
          <w:numId w:val="9"/>
        </w:numPr>
        <w:tabs>
          <w:tab w:val="left" w:pos="1912"/>
        </w:tabs>
        <w:spacing w:line="252" w:lineRule="exact"/>
      </w:pPr>
      <w:r>
        <w:t>Do not maintain a rigid stance or cause the individual to feel</w:t>
      </w:r>
      <w:r>
        <w:rPr>
          <w:spacing w:val="-23"/>
        </w:rPr>
        <w:t xml:space="preserve"> </w:t>
      </w:r>
      <w:r>
        <w:t>cornered.</w:t>
      </w:r>
    </w:p>
    <w:p w:rsidR="003264D4" w:rsidRDefault="00475177">
      <w:pPr>
        <w:pStyle w:val="ListParagraph"/>
        <w:numPr>
          <w:ilvl w:val="0"/>
          <w:numId w:val="9"/>
        </w:numPr>
        <w:tabs>
          <w:tab w:val="left" w:pos="1912"/>
        </w:tabs>
        <w:spacing w:line="250" w:lineRule="exact"/>
      </w:pPr>
      <w:r>
        <w:t>Try not to touch the</w:t>
      </w:r>
      <w:r>
        <w:rPr>
          <w:spacing w:val="-15"/>
        </w:rPr>
        <w:t xml:space="preserve"> </w:t>
      </w:r>
      <w:r>
        <w:t>individual</w:t>
      </w:r>
    </w:p>
    <w:p w:rsidR="003264D4" w:rsidRDefault="00475177">
      <w:pPr>
        <w:pStyle w:val="ListParagraph"/>
        <w:numPr>
          <w:ilvl w:val="0"/>
          <w:numId w:val="9"/>
        </w:numPr>
        <w:tabs>
          <w:tab w:val="left" w:pos="1912"/>
        </w:tabs>
        <w:spacing w:before="5" w:line="223" w:lineRule="auto"/>
        <w:ind w:right="615"/>
      </w:pPr>
      <w:r>
        <w:t>Break eye contact with the individual to reduce the suggestion of aggression</w:t>
      </w:r>
      <w:r>
        <w:rPr>
          <w:spacing w:val="-30"/>
        </w:rPr>
        <w:t xml:space="preserve"> </w:t>
      </w:r>
      <w:r>
        <w:t>or control</w:t>
      </w:r>
    </w:p>
    <w:p w:rsidR="003264D4" w:rsidRDefault="00475177">
      <w:pPr>
        <w:pStyle w:val="ListParagraph"/>
        <w:numPr>
          <w:ilvl w:val="0"/>
          <w:numId w:val="9"/>
        </w:numPr>
        <w:tabs>
          <w:tab w:val="left" w:pos="1912"/>
        </w:tabs>
        <w:spacing w:before="3" w:line="259" w:lineRule="exact"/>
      </w:pPr>
      <w:r>
        <w:t>Ask the individual, “Why are you</w:t>
      </w:r>
      <w:r>
        <w:rPr>
          <w:spacing w:val="-10"/>
        </w:rPr>
        <w:t xml:space="preserve"> </w:t>
      </w:r>
      <w:r>
        <w:t>angry?”</w:t>
      </w:r>
    </w:p>
    <w:p w:rsidR="003264D4" w:rsidRDefault="00475177">
      <w:pPr>
        <w:pStyle w:val="ListParagraph"/>
        <w:numPr>
          <w:ilvl w:val="0"/>
          <w:numId w:val="9"/>
        </w:numPr>
        <w:tabs>
          <w:tab w:val="left" w:pos="1912"/>
        </w:tabs>
        <w:spacing w:line="250" w:lineRule="exact"/>
      </w:pPr>
      <w:r>
        <w:t>Be an empathetic</w:t>
      </w:r>
      <w:r>
        <w:rPr>
          <w:spacing w:val="-9"/>
        </w:rPr>
        <w:t xml:space="preserve"> </w:t>
      </w:r>
      <w:r>
        <w:t>listener</w:t>
      </w:r>
    </w:p>
    <w:p w:rsidR="003264D4" w:rsidRDefault="00475177">
      <w:pPr>
        <w:pStyle w:val="ListParagraph"/>
        <w:numPr>
          <w:ilvl w:val="0"/>
          <w:numId w:val="9"/>
        </w:numPr>
        <w:tabs>
          <w:tab w:val="left" w:pos="1912"/>
        </w:tabs>
        <w:spacing w:line="250" w:lineRule="exact"/>
      </w:pPr>
      <w:r>
        <w:t>Display sincerity, don’t make threats, or set limits you cannot</w:t>
      </w:r>
      <w:r>
        <w:rPr>
          <w:spacing w:val="-21"/>
        </w:rPr>
        <w:t xml:space="preserve"> </w:t>
      </w:r>
      <w:r>
        <w:t>enforce</w:t>
      </w:r>
    </w:p>
    <w:p w:rsidR="003264D4" w:rsidRDefault="00475177">
      <w:pPr>
        <w:pStyle w:val="ListParagraph"/>
        <w:numPr>
          <w:ilvl w:val="0"/>
          <w:numId w:val="9"/>
        </w:numPr>
        <w:tabs>
          <w:tab w:val="left" w:pos="1912"/>
        </w:tabs>
        <w:spacing w:line="250" w:lineRule="exact"/>
      </w:pPr>
      <w:r>
        <w:t>Clarify communication and ask for specific</w:t>
      </w:r>
      <w:r>
        <w:rPr>
          <w:spacing w:val="-19"/>
        </w:rPr>
        <w:t xml:space="preserve"> </w:t>
      </w:r>
      <w:r>
        <w:t>responses</w:t>
      </w:r>
    </w:p>
    <w:p w:rsidR="003264D4" w:rsidRDefault="00475177">
      <w:pPr>
        <w:pStyle w:val="ListParagraph"/>
        <w:numPr>
          <w:ilvl w:val="0"/>
          <w:numId w:val="9"/>
        </w:numPr>
        <w:tabs>
          <w:tab w:val="left" w:pos="1912"/>
        </w:tabs>
        <w:spacing w:line="250" w:lineRule="exact"/>
      </w:pPr>
      <w:r>
        <w:t>Ignore challenges and comment only on person’s</w:t>
      </w:r>
      <w:r>
        <w:rPr>
          <w:spacing w:val="-19"/>
        </w:rPr>
        <w:t xml:space="preserve"> </w:t>
      </w:r>
      <w:r>
        <w:t>behavi</w:t>
      </w:r>
      <w:r>
        <w:t>or</w:t>
      </w:r>
    </w:p>
    <w:p w:rsidR="003264D4" w:rsidRDefault="00475177">
      <w:pPr>
        <w:pStyle w:val="ListParagraph"/>
        <w:numPr>
          <w:ilvl w:val="0"/>
          <w:numId w:val="9"/>
        </w:numPr>
        <w:tabs>
          <w:tab w:val="left" w:pos="1912"/>
        </w:tabs>
        <w:spacing w:line="259" w:lineRule="exact"/>
      </w:pPr>
      <w:r>
        <w:t>Move and speak slowly, quietly, and</w:t>
      </w:r>
      <w:r>
        <w:rPr>
          <w:spacing w:val="-17"/>
        </w:rPr>
        <w:t xml:space="preserve"> </w:t>
      </w:r>
      <w:r>
        <w:t>confidently</w:t>
      </w:r>
    </w:p>
    <w:p w:rsidR="003264D4" w:rsidRDefault="003264D4">
      <w:pPr>
        <w:pStyle w:val="BodyText"/>
        <w:spacing w:before="4"/>
        <w:rPr>
          <w:sz w:val="20"/>
        </w:rPr>
      </w:pPr>
    </w:p>
    <w:p w:rsidR="003264D4" w:rsidRDefault="00475177">
      <w:pPr>
        <w:pStyle w:val="BodyText"/>
        <w:spacing w:line="242" w:lineRule="auto"/>
        <w:ind w:left="1191" w:right="201"/>
      </w:pPr>
      <w:r>
        <w:rPr>
          <w:b/>
        </w:rPr>
        <w:t xml:space="preserve">Relaxation Training: </w:t>
      </w:r>
      <w:r>
        <w:t>A wide variety of relaxation techniques are available for a teacher or educational staff to help teach students how to relax muscles, body, or mind. The relaxation training can be don</w:t>
      </w:r>
      <w:r>
        <w:t>e with a script, music, or through visualization.</w:t>
      </w:r>
    </w:p>
    <w:p w:rsidR="003264D4" w:rsidRDefault="003264D4">
      <w:pPr>
        <w:pStyle w:val="BodyText"/>
        <w:spacing w:before="8"/>
        <w:rPr>
          <w:sz w:val="21"/>
        </w:rPr>
      </w:pPr>
    </w:p>
    <w:p w:rsidR="003264D4" w:rsidRDefault="00475177">
      <w:pPr>
        <w:pStyle w:val="Heading6"/>
        <w:ind w:right="201"/>
      </w:pPr>
      <w:r>
        <w:t>Resources and Activities</w:t>
      </w:r>
    </w:p>
    <w:p w:rsidR="003264D4" w:rsidRDefault="00475177">
      <w:pPr>
        <w:pStyle w:val="ListParagraph"/>
        <w:numPr>
          <w:ilvl w:val="0"/>
          <w:numId w:val="1"/>
        </w:numPr>
        <w:tabs>
          <w:tab w:val="left" w:pos="1552"/>
        </w:tabs>
      </w:pPr>
      <w:hyperlink r:id="rId33">
        <w:r>
          <w:t>www.crisisprevention.com</w:t>
        </w:r>
      </w:hyperlink>
    </w:p>
    <w:p w:rsidR="003264D4" w:rsidRDefault="00475177">
      <w:pPr>
        <w:pStyle w:val="ListParagraph"/>
        <w:numPr>
          <w:ilvl w:val="0"/>
          <w:numId w:val="1"/>
        </w:numPr>
        <w:tabs>
          <w:tab w:val="left" w:pos="1552"/>
        </w:tabs>
      </w:pPr>
      <w:hyperlink r:id="rId34">
        <w:r>
          <w:t>www.yourfamilyclinic.com/pro/trelax.htm</w:t>
        </w:r>
      </w:hyperlink>
    </w:p>
    <w:p w:rsidR="003264D4" w:rsidRDefault="003264D4">
      <w:pPr>
        <w:pStyle w:val="BodyText"/>
        <w:spacing w:before="7"/>
        <w:rPr>
          <w:sz w:val="27"/>
        </w:rPr>
      </w:pPr>
    </w:p>
    <w:p w:rsidR="003264D4" w:rsidRDefault="00475177">
      <w:pPr>
        <w:pStyle w:val="Heading3"/>
        <w:ind w:right="201"/>
      </w:pPr>
      <w:r>
        <w:rPr>
          <w:u w:val="single"/>
        </w:rPr>
        <w:t>Victims of Bullying Group</w:t>
      </w:r>
    </w:p>
    <w:p w:rsidR="003264D4" w:rsidRDefault="003264D4">
      <w:pPr>
        <w:pStyle w:val="BodyText"/>
        <w:spacing w:before="8"/>
        <w:rPr>
          <w:b/>
          <w:sz w:val="15"/>
        </w:rPr>
      </w:pPr>
    </w:p>
    <w:p w:rsidR="003264D4" w:rsidRDefault="00475177">
      <w:pPr>
        <w:pStyle w:val="Heading6"/>
        <w:spacing w:before="77"/>
        <w:ind w:right="201"/>
      </w:pPr>
      <w:r>
        <w:t>What is it?</w:t>
      </w:r>
    </w:p>
    <w:p w:rsidR="003264D4" w:rsidRDefault="00475177">
      <w:pPr>
        <w:pStyle w:val="BodyText"/>
        <w:ind w:left="831" w:right="611"/>
      </w:pPr>
      <w:r>
        <w:t>Since there is evidence that working only with those students who demonstrate bullying behavior is not usually more than 50% successful, it is necessary to teach student who are victims or potential victims to avoid being victims.</w:t>
      </w:r>
    </w:p>
    <w:p w:rsidR="003264D4" w:rsidRDefault="003264D4">
      <w:pPr>
        <w:pStyle w:val="BodyText"/>
        <w:spacing w:before="10"/>
        <w:rPr>
          <w:sz w:val="21"/>
        </w:rPr>
      </w:pPr>
    </w:p>
    <w:p w:rsidR="003264D4" w:rsidRDefault="00475177">
      <w:pPr>
        <w:pStyle w:val="Heading6"/>
        <w:ind w:right="201"/>
      </w:pPr>
      <w:r>
        <w:t>What it looks like:</w:t>
      </w:r>
    </w:p>
    <w:p w:rsidR="003264D4" w:rsidRDefault="00475177">
      <w:pPr>
        <w:pStyle w:val="BodyText"/>
        <w:ind w:left="831" w:right="98"/>
      </w:pPr>
      <w:r>
        <w:t>A po</w:t>
      </w:r>
      <w:r>
        <w:t xml:space="preserve">sitive self concept is important in the ability to do what is needed to avoid being the victim of bullies. The weaker a person’s self concept is the more likely they are to become involved in activities to improve self concept. Situations should be set up </w:t>
      </w:r>
      <w:r>
        <w:t>to allow these children to be successful and then that success should be recognized. In these trainings students would be taught the pay off that the bully is getting and avoid reinforcing the behavior. Many bullying behaviors such as name calling and verb</w:t>
      </w:r>
      <w:r>
        <w:t>ally harassment can be ignored but more serious behaviors which may be physically damaging should be reported quickly. Again, the stronger the victim’s self concept the more likely they are to do this.</w:t>
      </w:r>
    </w:p>
    <w:p w:rsidR="003264D4" w:rsidRDefault="003264D4">
      <w:pPr>
        <w:pStyle w:val="BodyText"/>
        <w:spacing w:before="10"/>
        <w:rPr>
          <w:sz w:val="21"/>
        </w:rPr>
      </w:pPr>
    </w:p>
    <w:p w:rsidR="003264D4" w:rsidRDefault="00475177">
      <w:pPr>
        <w:pStyle w:val="BodyText"/>
        <w:ind w:left="831" w:right="115"/>
      </w:pPr>
      <w:r>
        <w:t>Often victims, particularly those who have been victi</w:t>
      </w:r>
      <w:r>
        <w:t>mized many times, are withdrawn and are afraid of social interaction. These children often profit from social interactions with younger children, where they may be less afraid to open up or show some leadership.</w:t>
      </w:r>
    </w:p>
    <w:p w:rsidR="003264D4" w:rsidRDefault="003264D4">
      <w:pPr>
        <w:pStyle w:val="BodyText"/>
        <w:spacing w:before="10"/>
        <w:rPr>
          <w:sz w:val="21"/>
        </w:rPr>
      </w:pPr>
    </w:p>
    <w:p w:rsidR="003264D4" w:rsidRDefault="00475177">
      <w:pPr>
        <w:pStyle w:val="BodyText"/>
        <w:ind w:left="831" w:right="288"/>
      </w:pPr>
      <w:r>
        <w:t xml:space="preserve">Practice with kids some strategies of ways </w:t>
      </w:r>
      <w:r>
        <w:t>they can respond when being bullied. Help them identify times when they are likely to be harassed, and see if there are ways to avoid those situations. Determine the exact nature of the bullying behavior, and help them practice some things to say or do. He</w:t>
      </w:r>
      <w:r>
        <w:t>re are some specific strategies:</w:t>
      </w:r>
    </w:p>
    <w:p w:rsidR="003264D4" w:rsidRDefault="003264D4">
      <w:pPr>
        <w:sectPr w:rsidR="003264D4">
          <w:pgSz w:w="12240" w:h="15840"/>
          <w:pgMar w:top="1100" w:right="1080" w:bottom="280" w:left="1040" w:header="720" w:footer="720" w:gutter="0"/>
          <w:cols w:space="720"/>
        </w:sectPr>
      </w:pPr>
    </w:p>
    <w:p w:rsidR="003264D4" w:rsidRDefault="00475177">
      <w:pPr>
        <w:pStyle w:val="ListParagraph"/>
        <w:numPr>
          <w:ilvl w:val="0"/>
          <w:numId w:val="8"/>
        </w:numPr>
        <w:tabs>
          <w:tab w:val="left" w:pos="2272"/>
        </w:tabs>
        <w:spacing w:before="53" w:line="250" w:lineRule="exact"/>
        <w:ind w:right="244"/>
        <w:rPr>
          <w:i/>
        </w:rPr>
      </w:pPr>
      <w:r>
        <w:rPr>
          <w:i/>
        </w:rPr>
        <w:lastRenderedPageBreak/>
        <w:t>Laugh or ignore comments or teasing. Bullies delight in you being scared and getting a big reaction. Eventually they will leave you</w:t>
      </w:r>
      <w:r>
        <w:rPr>
          <w:i/>
          <w:spacing w:val="-21"/>
        </w:rPr>
        <w:t xml:space="preserve"> </w:t>
      </w:r>
      <w:r>
        <w:rPr>
          <w:i/>
        </w:rPr>
        <w:t>alone.</w:t>
      </w:r>
    </w:p>
    <w:p w:rsidR="003264D4" w:rsidRDefault="00475177">
      <w:pPr>
        <w:pStyle w:val="ListParagraph"/>
        <w:numPr>
          <w:ilvl w:val="0"/>
          <w:numId w:val="8"/>
        </w:numPr>
        <w:tabs>
          <w:tab w:val="left" w:pos="2272"/>
        </w:tabs>
        <w:spacing w:line="250" w:lineRule="exact"/>
        <w:ind w:right="605"/>
        <w:rPr>
          <w:i/>
        </w:rPr>
      </w:pPr>
      <w:r>
        <w:rPr>
          <w:i/>
        </w:rPr>
        <w:t xml:space="preserve">Tell them to buzz off or shout GO AWAY!! Say it </w:t>
      </w:r>
      <w:r>
        <w:rPr>
          <w:i/>
          <w:spacing w:val="-4"/>
        </w:rPr>
        <w:t xml:space="preserve">as </w:t>
      </w:r>
      <w:r>
        <w:rPr>
          <w:i/>
        </w:rPr>
        <w:t xml:space="preserve">angrily as you can and </w:t>
      </w:r>
      <w:r>
        <w:rPr>
          <w:i/>
        </w:rPr>
        <w:t>walk away immediately. Practice in the</w:t>
      </w:r>
      <w:r>
        <w:rPr>
          <w:i/>
          <w:spacing w:val="-14"/>
        </w:rPr>
        <w:t xml:space="preserve"> </w:t>
      </w:r>
      <w:r>
        <w:rPr>
          <w:i/>
        </w:rPr>
        <w:t>mirror.</w:t>
      </w:r>
    </w:p>
    <w:p w:rsidR="003264D4" w:rsidRDefault="00475177">
      <w:pPr>
        <w:pStyle w:val="ListParagraph"/>
        <w:numPr>
          <w:ilvl w:val="0"/>
          <w:numId w:val="8"/>
        </w:numPr>
        <w:tabs>
          <w:tab w:val="left" w:pos="2272"/>
        </w:tabs>
        <w:spacing w:line="250" w:lineRule="exact"/>
        <w:ind w:right="333"/>
        <w:rPr>
          <w:i/>
        </w:rPr>
      </w:pPr>
      <w:r>
        <w:rPr>
          <w:i/>
        </w:rPr>
        <w:t xml:space="preserve">Stay with a crowd bullies usually pick on kids </w:t>
      </w:r>
      <w:r>
        <w:rPr>
          <w:i/>
          <w:spacing w:val="-3"/>
        </w:rPr>
        <w:t xml:space="preserve">who </w:t>
      </w:r>
      <w:r>
        <w:rPr>
          <w:i/>
        </w:rPr>
        <w:t>are alone. Suggest that children walk to school or sit on the bus with someone who can protect</w:t>
      </w:r>
      <w:r>
        <w:rPr>
          <w:i/>
          <w:spacing w:val="-30"/>
        </w:rPr>
        <w:t xml:space="preserve"> </w:t>
      </w:r>
      <w:r>
        <w:rPr>
          <w:i/>
        </w:rPr>
        <w:t>them.</w:t>
      </w:r>
    </w:p>
    <w:p w:rsidR="003264D4" w:rsidRDefault="00475177">
      <w:pPr>
        <w:pStyle w:val="ListParagraph"/>
        <w:numPr>
          <w:ilvl w:val="0"/>
          <w:numId w:val="8"/>
        </w:numPr>
        <w:tabs>
          <w:tab w:val="left" w:pos="2272"/>
        </w:tabs>
        <w:spacing w:before="14" w:line="220" w:lineRule="auto"/>
        <w:ind w:right="623"/>
        <w:rPr>
          <w:i/>
          <w:sz w:val="24"/>
        </w:rPr>
      </w:pPr>
      <w:r>
        <w:rPr>
          <w:i/>
        </w:rPr>
        <w:t>If you are alone with a crowd that picks on you, ask him or her why she is mean to</w:t>
      </w:r>
      <w:r>
        <w:rPr>
          <w:i/>
          <w:spacing w:val="-3"/>
        </w:rPr>
        <w:t xml:space="preserve"> </w:t>
      </w:r>
      <w:r>
        <w:rPr>
          <w:i/>
        </w:rPr>
        <w:t>you</w:t>
      </w:r>
      <w:r>
        <w:rPr>
          <w:i/>
          <w:sz w:val="24"/>
        </w:rPr>
        <w:t>.</w:t>
      </w:r>
    </w:p>
    <w:p w:rsidR="003264D4" w:rsidRDefault="003264D4">
      <w:pPr>
        <w:pStyle w:val="BodyText"/>
        <w:spacing w:before="8"/>
        <w:rPr>
          <w:i/>
        </w:rPr>
      </w:pPr>
    </w:p>
    <w:p w:rsidR="003264D4" w:rsidRDefault="00475177">
      <w:pPr>
        <w:pStyle w:val="Heading6"/>
        <w:spacing w:line="240" w:lineRule="auto"/>
      </w:pPr>
      <w:r>
        <w:t>Resources:</w:t>
      </w:r>
    </w:p>
    <w:p w:rsidR="003264D4" w:rsidRDefault="00475177">
      <w:pPr>
        <w:pStyle w:val="ListParagraph"/>
        <w:numPr>
          <w:ilvl w:val="0"/>
          <w:numId w:val="1"/>
        </w:numPr>
        <w:tabs>
          <w:tab w:val="left" w:pos="1552"/>
        </w:tabs>
        <w:spacing w:before="4"/>
      </w:pPr>
      <w:hyperlink r:id="rId35">
        <w:r>
          <w:t>http://www.ag.ndsu.edu/pubs/yf/famsci/fs57ow.htm</w:t>
        </w:r>
      </w:hyperlink>
    </w:p>
    <w:p w:rsidR="003264D4" w:rsidRDefault="00475177">
      <w:pPr>
        <w:pStyle w:val="ListParagraph"/>
        <w:numPr>
          <w:ilvl w:val="0"/>
          <w:numId w:val="1"/>
        </w:numPr>
        <w:tabs>
          <w:tab w:val="left" w:pos="1552"/>
        </w:tabs>
      </w:pPr>
      <w:hyperlink r:id="rId36">
        <w:r>
          <w:t>http://www.ericdigests.org/1997-4/bullying.htm</w:t>
        </w:r>
      </w:hyperlink>
    </w:p>
    <w:p w:rsidR="003264D4" w:rsidRDefault="003264D4">
      <w:pPr>
        <w:pStyle w:val="BodyText"/>
        <w:spacing w:before="8"/>
        <w:rPr>
          <w:sz w:val="21"/>
        </w:rPr>
      </w:pPr>
    </w:p>
    <w:p w:rsidR="003264D4" w:rsidRDefault="00475177">
      <w:pPr>
        <w:pStyle w:val="Heading3"/>
        <w:ind w:left="169"/>
      </w:pPr>
      <w:r>
        <w:rPr>
          <w:u w:val="single"/>
        </w:rPr>
        <w:t>Bullying Aggressor Group</w:t>
      </w:r>
    </w:p>
    <w:p w:rsidR="003264D4" w:rsidRDefault="003264D4">
      <w:pPr>
        <w:pStyle w:val="BodyText"/>
        <w:spacing w:before="3"/>
        <w:rPr>
          <w:b/>
          <w:sz w:val="15"/>
        </w:rPr>
      </w:pPr>
    </w:p>
    <w:p w:rsidR="003264D4" w:rsidRDefault="00475177">
      <w:pPr>
        <w:pStyle w:val="Heading6"/>
        <w:spacing w:before="77"/>
      </w:pPr>
      <w:r>
        <w:t>What is it?</w:t>
      </w:r>
    </w:p>
    <w:p w:rsidR="003264D4" w:rsidRDefault="00475177">
      <w:pPr>
        <w:pStyle w:val="BodyText"/>
        <w:ind w:left="831" w:right="164"/>
      </w:pPr>
      <w:r>
        <w:t>Cases of bullying leave an indelible mark on both the victim and the bully. As such, when we strive to stop bullying, we are not only helping t</w:t>
      </w:r>
      <w:r>
        <w:t>he victim and future victims; we are also helping bullies build a better future. The earlier the bully is corrected, the greater is the chance of him/her eliminating his/her negative behavior.</w:t>
      </w:r>
    </w:p>
    <w:p w:rsidR="003264D4" w:rsidRDefault="003264D4">
      <w:pPr>
        <w:pStyle w:val="BodyText"/>
        <w:spacing w:before="10"/>
        <w:rPr>
          <w:sz w:val="21"/>
        </w:rPr>
      </w:pPr>
    </w:p>
    <w:p w:rsidR="003264D4" w:rsidRDefault="00475177">
      <w:pPr>
        <w:pStyle w:val="Heading6"/>
      </w:pPr>
      <w:r>
        <w:t>What it looks like:</w:t>
      </w:r>
    </w:p>
    <w:p w:rsidR="003264D4" w:rsidRDefault="00475177">
      <w:pPr>
        <w:pStyle w:val="BodyText"/>
        <w:ind w:left="831" w:right="203"/>
      </w:pPr>
      <w:r>
        <w:t>The Bullying Prevention Program is a multi</w:t>
      </w:r>
      <w:r>
        <w:t>-level and multi-component program designed to prevent to reduce bullying at all grade levels. The program attempts restructure the school or classroom environment to reduce opportunities and rewards for bullying behavior. Outcomes are directed towards imp</w:t>
      </w:r>
      <w:r>
        <w:t>roving peer relations and making the school a safe and positive place for students.</w:t>
      </w:r>
    </w:p>
    <w:p w:rsidR="003264D4" w:rsidRDefault="003264D4">
      <w:pPr>
        <w:pStyle w:val="BodyText"/>
        <w:spacing w:before="10"/>
        <w:rPr>
          <w:sz w:val="21"/>
        </w:rPr>
      </w:pPr>
    </w:p>
    <w:p w:rsidR="003264D4" w:rsidRDefault="00475177">
      <w:pPr>
        <w:pStyle w:val="Heading6"/>
      </w:pPr>
      <w:r>
        <w:t>Resources and Activities:</w:t>
      </w:r>
    </w:p>
    <w:p w:rsidR="003264D4" w:rsidRDefault="00475177">
      <w:pPr>
        <w:pStyle w:val="ListParagraph"/>
        <w:numPr>
          <w:ilvl w:val="0"/>
          <w:numId w:val="7"/>
        </w:numPr>
        <w:tabs>
          <w:tab w:val="left" w:pos="1552"/>
        </w:tabs>
        <w:spacing w:line="259" w:lineRule="exact"/>
      </w:pPr>
      <w:hyperlink r:id="rId37">
        <w:r>
          <w:rPr>
            <w:color w:val="0000FF"/>
            <w:u w:val="single" w:color="0000FF"/>
          </w:rPr>
          <w:t>http://www.goodcharacter.com/GROARK/Bullying.html</w:t>
        </w:r>
      </w:hyperlink>
    </w:p>
    <w:p w:rsidR="003264D4" w:rsidRDefault="00475177">
      <w:pPr>
        <w:pStyle w:val="ListParagraph"/>
        <w:numPr>
          <w:ilvl w:val="0"/>
          <w:numId w:val="7"/>
        </w:numPr>
        <w:tabs>
          <w:tab w:val="left" w:pos="1552"/>
        </w:tabs>
        <w:spacing w:line="250" w:lineRule="exact"/>
      </w:pPr>
      <w:hyperlink r:id="rId38">
        <w:r>
          <w:rPr>
            <w:color w:val="0000FF"/>
            <w:u w:val="single" w:color="0000FF"/>
          </w:rPr>
          <w:t>http://www.stopbullyingnow.com/interven2.html</w:t>
        </w:r>
      </w:hyperlink>
    </w:p>
    <w:p w:rsidR="003264D4" w:rsidRDefault="00475177">
      <w:pPr>
        <w:pStyle w:val="ListParagraph"/>
        <w:numPr>
          <w:ilvl w:val="0"/>
          <w:numId w:val="7"/>
        </w:numPr>
        <w:tabs>
          <w:tab w:val="left" w:pos="1552"/>
        </w:tabs>
        <w:spacing w:before="1" w:line="228" w:lineRule="auto"/>
        <w:ind w:right="3559"/>
      </w:pPr>
      <w:r>
        <w:t xml:space="preserve">Prepare Curriculum (Secondary Level) </w:t>
      </w:r>
      <w:hyperlink r:id="rId39">
        <w:r>
          <w:rPr>
            <w:color w:val="0000FF"/>
            <w:spacing w:val="-1"/>
            <w:u w:val="single" w:color="0000FF"/>
          </w:rPr>
          <w:t>http://www.researchpress.com/product/item/50</w:t>
        </w:r>
        <w:r>
          <w:rPr>
            <w:color w:val="0000FF"/>
            <w:spacing w:val="-1"/>
            <w:u w:val="single" w:color="0000FF"/>
          </w:rPr>
          <w:t>63</w:t>
        </w:r>
      </w:hyperlink>
    </w:p>
    <w:p w:rsidR="003264D4" w:rsidRDefault="00475177">
      <w:pPr>
        <w:pStyle w:val="ListParagraph"/>
        <w:numPr>
          <w:ilvl w:val="0"/>
          <w:numId w:val="7"/>
        </w:numPr>
        <w:tabs>
          <w:tab w:val="left" w:pos="1552"/>
        </w:tabs>
        <w:spacing w:before="2" w:line="240" w:lineRule="auto"/>
      </w:pPr>
      <w:r>
        <w:t>Steps to Respect</w:t>
      </w:r>
      <w:r>
        <w:rPr>
          <w:spacing w:val="-20"/>
        </w:rPr>
        <w:t xml:space="preserve"> </w:t>
      </w:r>
      <w:hyperlink r:id="rId40">
        <w:r>
          <w:rPr>
            <w:color w:val="0000FF"/>
            <w:u w:val="single" w:color="0000FF"/>
          </w:rPr>
          <w:t>http://www.cfchildren.org/</w:t>
        </w:r>
      </w:hyperlink>
    </w:p>
    <w:p w:rsidR="003264D4" w:rsidRDefault="003264D4">
      <w:pPr>
        <w:pStyle w:val="BodyText"/>
        <w:rPr>
          <w:sz w:val="20"/>
        </w:rPr>
      </w:pPr>
    </w:p>
    <w:p w:rsidR="003264D4" w:rsidRDefault="003264D4">
      <w:pPr>
        <w:pStyle w:val="BodyText"/>
      </w:pPr>
    </w:p>
    <w:p w:rsidR="003264D4" w:rsidRDefault="00475177">
      <w:pPr>
        <w:pStyle w:val="Heading3"/>
        <w:spacing w:before="68"/>
      </w:pPr>
      <w:r>
        <w:rPr>
          <w:u w:val="single"/>
        </w:rPr>
        <w:t>Orientation/Newcomers Club</w:t>
      </w:r>
    </w:p>
    <w:p w:rsidR="003264D4" w:rsidRDefault="003264D4">
      <w:pPr>
        <w:pStyle w:val="BodyText"/>
        <w:spacing w:before="3"/>
        <w:rPr>
          <w:b/>
          <w:sz w:val="15"/>
        </w:rPr>
      </w:pPr>
    </w:p>
    <w:p w:rsidR="003264D4" w:rsidRDefault="00475177">
      <w:pPr>
        <w:pStyle w:val="Heading6"/>
        <w:spacing w:before="77"/>
      </w:pPr>
      <w:r>
        <w:t>What is it?</w:t>
      </w:r>
    </w:p>
    <w:p w:rsidR="003264D4" w:rsidRDefault="00475177">
      <w:pPr>
        <w:pStyle w:val="BodyText"/>
        <w:ind w:left="831" w:right="97"/>
      </w:pPr>
      <w:r>
        <w:t>Children frequently attend more than one elementary, middle, or high school within their academic career. Our student pop</w:t>
      </w:r>
      <w:r>
        <w:t>ulation is becoming increasingly transitory as time goes on and to meet the needs of new or incoming students throughout the school year it is important to develop not only an orientation process but help the student establish some supports in both peers a</w:t>
      </w:r>
      <w:r>
        <w:t>nd adults.</w:t>
      </w:r>
    </w:p>
    <w:p w:rsidR="003264D4" w:rsidRDefault="003264D4">
      <w:pPr>
        <w:pStyle w:val="BodyText"/>
        <w:spacing w:before="10"/>
        <w:rPr>
          <w:sz w:val="21"/>
        </w:rPr>
      </w:pPr>
    </w:p>
    <w:p w:rsidR="003264D4" w:rsidRDefault="00475177">
      <w:pPr>
        <w:pStyle w:val="Heading6"/>
      </w:pPr>
      <w:r>
        <w:t>What is looks like:</w:t>
      </w:r>
    </w:p>
    <w:p w:rsidR="003264D4" w:rsidRDefault="00475177">
      <w:pPr>
        <w:pStyle w:val="BodyText"/>
        <w:ind w:left="831" w:right="95"/>
      </w:pPr>
      <w:r>
        <w:t>The newcomer or student orientation group/club could be as simple as a new student meeting with an established adult in the school or with a peer. The group may be made up of new students that have the experience of moving t</w:t>
      </w:r>
      <w:r>
        <w:t>o a new school in common or it could be a set up as peer mentoring where, a student who has attended the school and displays strong and positive social skills spends time with the new student discussing different aspects about the school. This intervention</w:t>
      </w:r>
      <w:r>
        <w:t xml:space="preserve"> can help to create pro-social and positive relationships among students.  It can also be used as a time management tool for adults because instead of the adult</w:t>
      </w:r>
    </w:p>
    <w:p w:rsidR="003264D4" w:rsidRDefault="003264D4">
      <w:pPr>
        <w:sectPr w:rsidR="003264D4">
          <w:pgSz w:w="12240" w:h="15840"/>
          <w:pgMar w:top="1100" w:right="1040" w:bottom="280" w:left="1040" w:header="720" w:footer="720" w:gutter="0"/>
          <w:cols w:space="720"/>
        </w:sectPr>
      </w:pPr>
    </w:p>
    <w:p w:rsidR="003264D4" w:rsidRDefault="00475177">
      <w:pPr>
        <w:pStyle w:val="BodyText"/>
        <w:spacing w:before="52"/>
        <w:ind w:left="831" w:right="220"/>
      </w:pPr>
      <w:r>
        <w:lastRenderedPageBreak/>
        <w:t>explaining expectations and rules the mentor or peer may review them with the new stu</w:t>
      </w:r>
      <w:r>
        <w:t>dent and help them adapt to the new environment. It is important to train the peer mentor in how to welcome a new student and what information is essential that the new student learns such as school-wide rules and expectations.</w:t>
      </w:r>
    </w:p>
    <w:p w:rsidR="003264D4" w:rsidRDefault="003264D4">
      <w:pPr>
        <w:pStyle w:val="BodyText"/>
        <w:spacing w:before="8"/>
        <w:rPr>
          <w:sz w:val="21"/>
        </w:rPr>
      </w:pPr>
    </w:p>
    <w:p w:rsidR="003264D4" w:rsidRDefault="00475177">
      <w:pPr>
        <w:pStyle w:val="Heading3"/>
        <w:ind w:right="119"/>
      </w:pPr>
      <w:r>
        <w:rPr>
          <w:u w:val="single"/>
        </w:rPr>
        <w:t>Behavior Awareness</w:t>
      </w:r>
    </w:p>
    <w:p w:rsidR="003264D4" w:rsidRDefault="003264D4">
      <w:pPr>
        <w:pStyle w:val="BodyText"/>
        <w:spacing w:before="8"/>
        <w:rPr>
          <w:b/>
          <w:sz w:val="15"/>
        </w:rPr>
      </w:pPr>
    </w:p>
    <w:p w:rsidR="003264D4" w:rsidRDefault="00475177">
      <w:pPr>
        <w:pStyle w:val="Heading6"/>
        <w:spacing w:before="77"/>
        <w:ind w:right="119"/>
      </w:pPr>
      <w:r>
        <w:t>What is it?</w:t>
      </w:r>
    </w:p>
    <w:p w:rsidR="003264D4" w:rsidRDefault="00475177">
      <w:pPr>
        <w:pStyle w:val="BodyText"/>
        <w:ind w:left="831" w:right="141"/>
      </w:pPr>
      <w:r>
        <w:t>Children frequently do not see the connection between their behavior and the behavior of others toward them. It is seen all too often with children in testing when they talk about problems they are having with others. This is frequently address</w:t>
      </w:r>
      <w:r>
        <w:t>ed in social skills training. Presenting them with a social situation where one child’s behavior elicits negative feedback from another child and asking them Questions about the dynamics of the behavior and how they would feel about someone behaving that w</w:t>
      </w:r>
      <w:r>
        <w:t>ay with them is one way to get them to analyze their own behavior. With very young children animals can be used as the characters. Empathy is also a necessary social skill here in that it allows them to see how another person might feel the same way they d</w:t>
      </w:r>
      <w:r>
        <w:t>o about a certain behavior.  This teaching could also involve analyzing their behavior with authority figures, for example, never registering a complaint about the teacher’s handling of a situation in front of the other</w:t>
      </w:r>
      <w:r>
        <w:rPr>
          <w:spacing w:val="-19"/>
        </w:rPr>
        <w:t xml:space="preserve"> </w:t>
      </w:r>
      <w:r>
        <w:t>children.</w:t>
      </w:r>
    </w:p>
    <w:p w:rsidR="003264D4" w:rsidRDefault="003264D4">
      <w:pPr>
        <w:pStyle w:val="BodyText"/>
        <w:spacing w:before="10"/>
        <w:rPr>
          <w:sz w:val="21"/>
        </w:rPr>
      </w:pPr>
    </w:p>
    <w:p w:rsidR="003264D4" w:rsidRDefault="00475177">
      <w:pPr>
        <w:pStyle w:val="Heading6"/>
        <w:ind w:right="119"/>
      </w:pPr>
      <w:r>
        <w:t>What it looks like:</w:t>
      </w:r>
    </w:p>
    <w:p w:rsidR="003264D4" w:rsidRDefault="00475177">
      <w:pPr>
        <w:pStyle w:val="BodyText"/>
        <w:ind w:left="831" w:right="141"/>
      </w:pPr>
      <w:r>
        <w:t>Prese</w:t>
      </w:r>
      <w:r>
        <w:t>nting them with a social situation where one child’s behavior elicits negative feedback from another child and asking them Questions about the dynamics of the behavior and how they would feel about someone behaving that way with them is one way to get them</w:t>
      </w:r>
      <w:r>
        <w:t xml:space="preserve"> to analyze their own behavior. With very young children animals can be used as the characters. Empathy is also a necessary social skill here in that it allows them to see how another person might feel the same way they do about a certain behavior.  This t</w:t>
      </w:r>
      <w:r>
        <w:t>eaching could also involve analyzing their behavior with authority figures, for example, never registering a complaint about the teacher’s handling of a situation in front of the other</w:t>
      </w:r>
      <w:r>
        <w:rPr>
          <w:spacing w:val="-20"/>
        </w:rPr>
        <w:t xml:space="preserve"> </w:t>
      </w:r>
      <w:r>
        <w:t>children.</w:t>
      </w:r>
    </w:p>
    <w:p w:rsidR="003264D4" w:rsidRDefault="003264D4">
      <w:pPr>
        <w:pStyle w:val="BodyText"/>
        <w:spacing w:before="4"/>
      </w:pPr>
    </w:p>
    <w:p w:rsidR="003264D4" w:rsidRDefault="00475177">
      <w:pPr>
        <w:pStyle w:val="Heading6"/>
        <w:ind w:right="119"/>
      </w:pPr>
      <w:r>
        <w:t>Activities</w:t>
      </w:r>
    </w:p>
    <w:p w:rsidR="003264D4" w:rsidRDefault="00475177">
      <w:pPr>
        <w:pStyle w:val="BodyText"/>
        <w:ind w:left="831" w:right="777"/>
      </w:pPr>
      <w:r>
        <w:t>Take periodic breaks before, during, or after bot</w:t>
      </w:r>
      <w:r>
        <w:t>h positive and negative interactions and situations and prompt questions such as (do privately or on paper):</w:t>
      </w:r>
    </w:p>
    <w:p w:rsidR="003264D4" w:rsidRDefault="00475177">
      <w:pPr>
        <w:pStyle w:val="ListParagraph"/>
        <w:numPr>
          <w:ilvl w:val="0"/>
          <w:numId w:val="1"/>
        </w:numPr>
        <w:tabs>
          <w:tab w:val="left" w:pos="1552"/>
        </w:tabs>
      </w:pPr>
      <w:r>
        <w:t>What led you to respond this</w:t>
      </w:r>
      <w:r>
        <w:rPr>
          <w:spacing w:val="-10"/>
        </w:rPr>
        <w:t xml:space="preserve"> </w:t>
      </w:r>
      <w:r>
        <w:t>way?</w:t>
      </w:r>
    </w:p>
    <w:p w:rsidR="003264D4" w:rsidRDefault="00475177">
      <w:pPr>
        <w:pStyle w:val="ListParagraph"/>
        <w:numPr>
          <w:ilvl w:val="0"/>
          <w:numId w:val="1"/>
        </w:numPr>
        <w:tabs>
          <w:tab w:val="left" w:pos="1552"/>
        </w:tabs>
      </w:pPr>
      <w:r>
        <w:t>Is this way of responding helping or hurting your relationship with</w:t>
      </w:r>
      <w:r>
        <w:rPr>
          <w:spacing w:val="-21"/>
        </w:rPr>
        <w:t xml:space="preserve"> </w:t>
      </w:r>
      <w:r>
        <w:t>others?</w:t>
      </w:r>
    </w:p>
    <w:p w:rsidR="003264D4" w:rsidRDefault="00475177">
      <w:pPr>
        <w:pStyle w:val="ListParagraph"/>
        <w:numPr>
          <w:ilvl w:val="0"/>
          <w:numId w:val="1"/>
        </w:numPr>
        <w:tabs>
          <w:tab w:val="left" w:pos="1552"/>
        </w:tabs>
      </w:pPr>
      <w:r>
        <w:t>Is it helping you grow as a</w:t>
      </w:r>
      <w:r>
        <w:rPr>
          <w:spacing w:val="-10"/>
        </w:rPr>
        <w:t xml:space="preserve"> </w:t>
      </w:r>
      <w:r>
        <w:t>person?</w:t>
      </w:r>
    </w:p>
    <w:p w:rsidR="003264D4" w:rsidRDefault="00475177">
      <w:pPr>
        <w:pStyle w:val="ListParagraph"/>
        <w:numPr>
          <w:ilvl w:val="0"/>
          <w:numId w:val="1"/>
        </w:numPr>
        <w:tabs>
          <w:tab w:val="left" w:pos="1552"/>
        </w:tabs>
      </w:pPr>
      <w:r>
        <w:t>A</w:t>
      </w:r>
      <w:r>
        <w:t>re you starting to make better</w:t>
      </w:r>
      <w:r>
        <w:rPr>
          <w:spacing w:val="-12"/>
        </w:rPr>
        <w:t xml:space="preserve"> </w:t>
      </w:r>
      <w:r>
        <w:t>choices?</w:t>
      </w:r>
    </w:p>
    <w:p w:rsidR="003264D4" w:rsidRDefault="00475177">
      <w:pPr>
        <w:pStyle w:val="Heading6"/>
        <w:spacing w:before="182"/>
        <w:ind w:right="119"/>
      </w:pPr>
      <w:r>
        <w:t>Resources:</w:t>
      </w:r>
    </w:p>
    <w:p w:rsidR="003264D4" w:rsidRDefault="00475177">
      <w:pPr>
        <w:pStyle w:val="ListParagraph"/>
        <w:numPr>
          <w:ilvl w:val="0"/>
          <w:numId w:val="1"/>
        </w:numPr>
        <w:tabs>
          <w:tab w:val="left" w:pos="1552"/>
        </w:tabs>
        <w:spacing w:line="240" w:lineRule="auto"/>
        <w:rPr>
          <w:sz w:val="20"/>
        </w:rPr>
      </w:pPr>
      <w:hyperlink r:id="rId41">
        <w:r>
          <w:t>http://www.highbeam.com/doc/1P3-471724501.html</w:t>
        </w:r>
      </w:hyperlink>
    </w:p>
    <w:p w:rsidR="003264D4" w:rsidRDefault="003264D4">
      <w:pPr>
        <w:pStyle w:val="BodyText"/>
      </w:pPr>
    </w:p>
    <w:p w:rsidR="003264D4" w:rsidRDefault="003264D4">
      <w:pPr>
        <w:pStyle w:val="BodyText"/>
        <w:spacing w:before="8"/>
        <w:rPr>
          <w:sz w:val="21"/>
        </w:rPr>
      </w:pPr>
    </w:p>
    <w:p w:rsidR="003264D4" w:rsidRDefault="00475177">
      <w:pPr>
        <w:pStyle w:val="Heading3"/>
        <w:ind w:left="90" w:right="7650"/>
        <w:jc w:val="center"/>
      </w:pPr>
      <w:r>
        <w:rPr>
          <w:u w:val="single"/>
        </w:rPr>
        <w:t>Homework Club</w:t>
      </w:r>
    </w:p>
    <w:p w:rsidR="003264D4" w:rsidRDefault="003264D4">
      <w:pPr>
        <w:pStyle w:val="BodyText"/>
        <w:spacing w:before="8"/>
        <w:rPr>
          <w:b/>
          <w:sz w:val="15"/>
        </w:rPr>
      </w:pPr>
    </w:p>
    <w:p w:rsidR="003264D4" w:rsidRDefault="00475177">
      <w:pPr>
        <w:pStyle w:val="Heading6"/>
        <w:spacing w:before="77"/>
        <w:ind w:right="119"/>
      </w:pPr>
      <w:r>
        <w:t>What is it?</w:t>
      </w:r>
    </w:p>
    <w:p w:rsidR="003264D4" w:rsidRDefault="00475177">
      <w:pPr>
        <w:pStyle w:val="BodyText"/>
        <w:ind w:left="831" w:right="119"/>
      </w:pPr>
      <w:r>
        <w:t>Homework Club helpers meet with students in the elementary and middle school to help students with either, their homework or their reading and math skills. This is a very important resource for the students referred to the program by their teachers. Homewo</w:t>
      </w:r>
      <w:r>
        <w:t>rk Club helpers are expected to make this time with students very worthwhile for the students and to make a difference in their academic progress.</w:t>
      </w:r>
    </w:p>
    <w:p w:rsidR="003264D4" w:rsidRDefault="003264D4">
      <w:pPr>
        <w:sectPr w:rsidR="003264D4">
          <w:pgSz w:w="12240" w:h="15840"/>
          <w:pgMar w:top="1100" w:right="1060" w:bottom="280" w:left="1040" w:header="720" w:footer="720" w:gutter="0"/>
          <w:cols w:space="720"/>
        </w:sectPr>
      </w:pPr>
    </w:p>
    <w:p w:rsidR="003264D4" w:rsidRDefault="00475177">
      <w:pPr>
        <w:pStyle w:val="Heading6"/>
        <w:spacing w:before="61" w:line="240" w:lineRule="auto"/>
      </w:pPr>
      <w:r>
        <w:lastRenderedPageBreak/>
        <w:t>What it looks like:</w:t>
      </w:r>
    </w:p>
    <w:p w:rsidR="003264D4" w:rsidRDefault="003264D4">
      <w:pPr>
        <w:pStyle w:val="BodyText"/>
        <w:spacing w:before="10"/>
        <w:rPr>
          <w:b/>
          <w:sz w:val="21"/>
        </w:rPr>
      </w:pPr>
    </w:p>
    <w:p w:rsidR="003264D4" w:rsidRDefault="00475177">
      <w:pPr>
        <w:spacing w:line="250" w:lineRule="exact"/>
        <w:ind w:left="1552" w:right="307"/>
        <w:rPr>
          <w:b/>
        </w:rPr>
      </w:pPr>
      <w:r>
        <w:rPr>
          <w:b/>
        </w:rPr>
        <w:t>Homework Club Guidelines</w:t>
      </w:r>
    </w:p>
    <w:p w:rsidR="003264D4" w:rsidRDefault="00475177">
      <w:pPr>
        <w:pStyle w:val="ListParagraph"/>
        <w:numPr>
          <w:ilvl w:val="0"/>
          <w:numId w:val="6"/>
        </w:numPr>
        <w:tabs>
          <w:tab w:val="left" w:pos="2272"/>
        </w:tabs>
        <w:spacing w:line="259" w:lineRule="exact"/>
      </w:pPr>
      <w:r>
        <w:t>School identify</w:t>
      </w:r>
      <w:r>
        <w:rPr>
          <w:spacing w:val="-7"/>
        </w:rPr>
        <w:t xml:space="preserve"> </w:t>
      </w:r>
      <w:r>
        <w:t>students</w:t>
      </w:r>
    </w:p>
    <w:p w:rsidR="003264D4" w:rsidRDefault="00475177">
      <w:pPr>
        <w:pStyle w:val="ListParagraph"/>
        <w:numPr>
          <w:ilvl w:val="0"/>
          <w:numId w:val="6"/>
        </w:numPr>
        <w:tabs>
          <w:tab w:val="left" w:pos="2272"/>
        </w:tabs>
        <w:spacing w:before="5" w:line="223" w:lineRule="auto"/>
        <w:ind w:right="614"/>
      </w:pPr>
      <w:r>
        <w:t xml:space="preserve">Teacher completes a student </w:t>
      </w:r>
      <w:r>
        <w:t>referral from &amp; send permission slip home for parent’s</w:t>
      </w:r>
      <w:r>
        <w:rPr>
          <w:spacing w:val="-12"/>
        </w:rPr>
        <w:t xml:space="preserve"> </w:t>
      </w:r>
      <w:r>
        <w:t>signature</w:t>
      </w:r>
    </w:p>
    <w:p w:rsidR="003264D4" w:rsidRDefault="00475177">
      <w:pPr>
        <w:pStyle w:val="ListParagraph"/>
        <w:numPr>
          <w:ilvl w:val="0"/>
          <w:numId w:val="6"/>
        </w:numPr>
        <w:tabs>
          <w:tab w:val="left" w:pos="2272"/>
        </w:tabs>
        <w:spacing w:before="9" w:line="250" w:lineRule="exact"/>
        <w:ind w:right="609"/>
      </w:pPr>
      <w:r>
        <w:t>Student’s are invited to join homework club on a first come first serve basis determined by no more that 3:1 ratio of student to</w:t>
      </w:r>
      <w:r>
        <w:rPr>
          <w:spacing w:val="-22"/>
        </w:rPr>
        <w:t xml:space="preserve"> </w:t>
      </w:r>
      <w:r>
        <w:t>volunteer.</w:t>
      </w:r>
    </w:p>
    <w:p w:rsidR="003264D4" w:rsidRDefault="00475177">
      <w:pPr>
        <w:pStyle w:val="ListParagraph"/>
        <w:numPr>
          <w:ilvl w:val="0"/>
          <w:numId w:val="6"/>
        </w:numPr>
        <w:tabs>
          <w:tab w:val="left" w:pos="2272"/>
        </w:tabs>
        <w:spacing w:line="250" w:lineRule="exact"/>
        <w:ind w:right="541"/>
      </w:pPr>
      <w:r>
        <w:t>After the second unexplained absence a student is a</w:t>
      </w:r>
      <w:r>
        <w:t>sked to no longer attend Homework</w:t>
      </w:r>
      <w:r>
        <w:rPr>
          <w:spacing w:val="-1"/>
        </w:rPr>
        <w:t xml:space="preserve"> </w:t>
      </w:r>
      <w:r>
        <w:t>Club</w:t>
      </w:r>
    </w:p>
    <w:p w:rsidR="003264D4" w:rsidRDefault="00475177">
      <w:pPr>
        <w:pStyle w:val="ListParagraph"/>
        <w:numPr>
          <w:ilvl w:val="0"/>
          <w:numId w:val="6"/>
        </w:numPr>
        <w:tabs>
          <w:tab w:val="left" w:pos="2272"/>
        </w:tabs>
        <w:spacing w:line="250" w:lineRule="exact"/>
        <w:ind w:right="113"/>
      </w:pPr>
      <w:r>
        <w:t>A student with more than one behavioral complaint by a Homework Club helper will be asked to no longer attend homework</w:t>
      </w:r>
      <w:r>
        <w:rPr>
          <w:spacing w:val="-13"/>
        </w:rPr>
        <w:t xml:space="preserve"> </w:t>
      </w:r>
      <w:r>
        <w:t>club.</w:t>
      </w:r>
    </w:p>
    <w:p w:rsidR="003264D4" w:rsidRDefault="00475177">
      <w:pPr>
        <w:pStyle w:val="Heading6"/>
        <w:spacing w:line="248" w:lineRule="exact"/>
      </w:pPr>
      <w:r>
        <w:t>Resources:</w:t>
      </w:r>
    </w:p>
    <w:p w:rsidR="003264D4" w:rsidRDefault="00475177">
      <w:pPr>
        <w:pStyle w:val="ListParagraph"/>
        <w:numPr>
          <w:ilvl w:val="0"/>
          <w:numId w:val="1"/>
        </w:numPr>
        <w:tabs>
          <w:tab w:val="left" w:pos="1605"/>
        </w:tabs>
        <w:spacing w:line="240" w:lineRule="auto"/>
        <w:ind w:right="1652"/>
        <w:rPr>
          <w:sz w:val="20"/>
        </w:rPr>
      </w:pPr>
      <w:hyperlink r:id="rId42">
        <w:r>
          <w:t>http://after-school-youth-</w:t>
        </w:r>
      </w:hyperlink>
      <w:r>
        <w:t xml:space="preserve"> </w:t>
      </w:r>
      <w:r>
        <w:rPr>
          <w:spacing w:val="-1"/>
        </w:rPr>
        <w:t>programming.suite101.com/article.cfm/after_school_homework_clubs</w:t>
      </w:r>
    </w:p>
    <w:p w:rsidR="003264D4" w:rsidRDefault="003264D4">
      <w:pPr>
        <w:pStyle w:val="BodyText"/>
        <w:spacing w:before="9"/>
        <w:rPr>
          <w:sz w:val="31"/>
        </w:rPr>
      </w:pPr>
    </w:p>
    <w:p w:rsidR="003264D4" w:rsidRDefault="00475177">
      <w:pPr>
        <w:pStyle w:val="Heading3"/>
        <w:spacing w:before="1"/>
      </w:pPr>
      <w:r>
        <w:rPr>
          <w:u w:val="single"/>
        </w:rPr>
        <w:t>Organization and Study Skill Management</w:t>
      </w:r>
    </w:p>
    <w:p w:rsidR="003264D4" w:rsidRDefault="003264D4">
      <w:pPr>
        <w:pStyle w:val="BodyText"/>
        <w:spacing w:before="3"/>
        <w:rPr>
          <w:b/>
          <w:sz w:val="15"/>
        </w:rPr>
      </w:pPr>
    </w:p>
    <w:p w:rsidR="003264D4" w:rsidRDefault="00475177">
      <w:pPr>
        <w:pStyle w:val="Heading6"/>
        <w:spacing w:before="77"/>
      </w:pPr>
      <w:r>
        <w:t>What is it?</w:t>
      </w:r>
    </w:p>
    <w:p w:rsidR="003264D4" w:rsidRDefault="00475177">
      <w:pPr>
        <w:pStyle w:val="BodyText"/>
        <w:ind w:left="831" w:right="108"/>
      </w:pPr>
      <w:r>
        <w:t>Organizational skills are crucial skills that many student lack as they go through the academic grades. In short all students need a well</w:t>
      </w:r>
      <w:r>
        <w:t xml:space="preserve">- designed, thorough organization and study skills program that presents the essential skills and motivates students to make use of them. Yet in order for students to have access to a program of study skills, parents, school administrators, and especially </w:t>
      </w:r>
      <w:r>
        <w:t>educators must be committed first to the view that organization and study skills are important, second to the idea that a special curriculum for study skills is crucial, and finally to the belief that in order to implement the first two commitments, educat</w:t>
      </w:r>
      <w:r>
        <w:t>ors themselves must learn how to teach organization and study skills.</w:t>
      </w:r>
    </w:p>
    <w:p w:rsidR="003264D4" w:rsidRDefault="003264D4">
      <w:pPr>
        <w:pStyle w:val="BodyText"/>
        <w:spacing w:before="10"/>
        <w:rPr>
          <w:sz w:val="21"/>
        </w:rPr>
      </w:pPr>
    </w:p>
    <w:p w:rsidR="003264D4" w:rsidRDefault="00475177">
      <w:pPr>
        <w:pStyle w:val="Heading6"/>
      </w:pPr>
      <w:r>
        <w:t>What it looks like:</w:t>
      </w:r>
    </w:p>
    <w:p w:rsidR="003264D4" w:rsidRDefault="00475177">
      <w:pPr>
        <w:pStyle w:val="BodyText"/>
        <w:ind w:left="831" w:right="203"/>
      </w:pPr>
      <w:r>
        <w:t xml:space="preserve">Teaching organizational and study skills can look different throughout schools. It can be an ongoing process in the natural teaching environment or it can be taught </w:t>
      </w:r>
      <w:r>
        <w:t>just as a core curriculum class would be taught with role playing and role modeling of strategies. Examples include:</w:t>
      </w:r>
    </w:p>
    <w:p w:rsidR="003264D4" w:rsidRDefault="00475177">
      <w:pPr>
        <w:pStyle w:val="ListParagraph"/>
        <w:numPr>
          <w:ilvl w:val="0"/>
          <w:numId w:val="1"/>
        </w:numPr>
        <w:tabs>
          <w:tab w:val="left" w:pos="1552"/>
        </w:tabs>
        <w:spacing w:before="4" w:line="240" w:lineRule="auto"/>
        <w:ind w:right="171"/>
        <w:rPr>
          <w:sz w:val="20"/>
        </w:rPr>
      </w:pPr>
      <w:r>
        <w:t>Organization Sessions: How to organize a locker, how to set up a home study area; how to follow a routine for home study. Setting up a note</w:t>
      </w:r>
      <w:r>
        <w:t>book system, using a file box and supply tote, and how to organize study</w:t>
      </w:r>
      <w:r>
        <w:rPr>
          <w:spacing w:val="-16"/>
        </w:rPr>
        <w:t xml:space="preserve"> </w:t>
      </w:r>
      <w:r>
        <w:t>time.</w:t>
      </w:r>
    </w:p>
    <w:p w:rsidR="003264D4" w:rsidRDefault="00475177">
      <w:pPr>
        <w:pStyle w:val="ListParagraph"/>
        <w:numPr>
          <w:ilvl w:val="0"/>
          <w:numId w:val="1"/>
        </w:numPr>
        <w:tabs>
          <w:tab w:val="left" w:pos="1552"/>
        </w:tabs>
        <w:spacing w:line="240" w:lineRule="auto"/>
        <w:ind w:right="1819"/>
        <w:rPr>
          <w:sz w:val="20"/>
        </w:rPr>
      </w:pPr>
      <w:r>
        <w:t>Learning Styles Sessions: Include assessments on learning modalities, personality temperaments and left brain/right brain</w:t>
      </w:r>
      <w:r>
        <w:rPr>
          <w:spacing w:val="-23"/>
        </w:rPr>
        <w:t xml:space="preserve"> </w:t>
      </w:r>
      <w:r>
        <w:t>learning</w:t>
      </w:r>
    </w:p>
    <w:p w:rsidR="003264D4" w:rsidRDefault="00475177">
      <w:pPr>
        <w:pStyle w:val="ListParagraph"/>
        <w:numPr>
          <w:ilvl w:val="0"/>
          <w:numId w:val="1"/>
        </w:numPr>
        <w:tabs>
          <w:tab w:val="left" w:pos="1552"/>
        </w:tabs>
        <w:spacing w:line="249" w:lineRule="exact"/>
        <w:rPr>
          <w:sz w:val="20"/>
        </w:rPr>
      </w:pPr>
      <w:r>
        <w:t>Study Strategies Sessions: Include the ones used at school and at</w:t>
      </w:r>
      <w:r>
        <w:rPr>
          <w:spacing w:val="-17"/>
        </w:rPr>
        <w:t xml:space="preserve"> </w:t>
      </w:r>
      <w:r>
        <w:t>home.</w:t>
      </w:r>
    </w:p>
    <w:p w:rsidR="003264D4" w:rsidRDefault="00475177">
      <w:pPr>
        <w:pStyle w:val="ListParagraph"/>
        <w:numPr>
          <w:ilvl w:val="0"/>
          <w:numId w:val="1"/>
        </w:numPr>
        <w:tabs>
          <w:tab w:val="left" w:pos="1552"/>
        </w:tabs>
        <w:spacing w:line="250" w:lineRule="exact"/>
        <w:rPr>
          <w:sz w:val="20"/>
        </w:rPr>
      </w:pPr>
      <w:r>
        <w:t>Finals Session: Go over steps to prepare for final exams, write out the</w:t>
      </w:r>
      <w:r>
        <w:rPr>
          <w:spacing w:val="-28"/>
        </w:rPr>
        <w:t xml:space="preserve"> </w:t>
      </w:r>
      <w:r>
        <w:t>plan.</w:t>
      </w:r>
    </w:p>
    <w:p w:rsidR="003264D4" w:rsidRDefault="00475177">
      <w:pPr>
        <w:pStyle w:val="ListParagraph"/>
        <w:numPr>
          <w:ilvl w:val="0"/>
          <w:numId w:val="1"/>
        </w:numPr>
        <w:tabs>
          <w:tab w:val="left" w:pos="1552"/>
        </w:tabs>
        <w:spacing w:line="240" w:lineRule="auto"/>
        <w:rPr>
          <w:sz w:val="20"/>
        </w:rPr>
      </w:pPr>
      <w:r>
        <w:t>Memory Strategies: Teach several mnemonic devices during the</w:t>
      </w:r>
      <w:r>
        <w:rPr>
          <w:spacing w:val="-27"/>
        </w:rPr>
        <w:t xml:space="preserve"> </w:t>
      </w:r>
      <w:r>
        <w:t>course.</w:t>
      </w:r>
    </w:p>
    <w:p w:rsidR="003264D4" w:rsidRDefault="003264D4">
      <w:pPr>
        <w:pStyle w:val="BodyText"/>
        <w:spacing w:before="10"/>
        <w:rPr>
          <w:sz w:val="21"/>
        </w:rPr>
      </w:pPr>
    </w:p>
    <w:p w:rsidR="003264D4" w:rsidRDefault="00475177">
      <w:pPr>
        <w:pStyle w:val="Heading6"/>
      </w:pPr>
      <w:r>
        <w:t>Resources</w:t>
      </w:r>
    </w:p>
    <w:p w:rsidR="003264D4" w:rsidRDefault="00475177">
      <w:pPr>
        <w:pStyle w:val="ListParagraph"/>
        <w:numPr>
          <w:ilvl w:val="0"/>
          <w:numId w:val="1"/>
        </w:numPr>
        <w:tabs>
          <w:tab w:val="left" w:pos="1552"/>
        </w:tabs>
      </w:pPr>
      <w:hyperlink r:id="rId43">
        <w:r>
          <w:t>http://addadhd.suite101.com/article.cfm/teaching_the_adhd_child__part_11</w:t>
        </w:r>
      </w:hyperlink>
    </w:p>
    <w:p w:rsidR="003264D4" w:rsidRDefault="00475177">
      <w:pPr>
        <w:pStyle w:val="ListParagraph"/>
        <w:numPr>
          <w:ilvl w:val="0"/>
          <w:numId w:val="1"/>
        </w:numPr>
        <w:tabs>
          <w:tab w:val="left" w:pos="1552"/>
        </w:tabs>
        <w:spacing w:line="244" w:lineRule="auto"/>
        <w:ind w:right="785"/>
      </w:pPr>
      <w:hyperlink r:id="rId44">
        <w:r>
          <w:rPr>
            <w:spacing w:val="-1"/>
          </w:rPr>
          <w:t>http://www.greatschools.org/students/homework-help/study-skills-for-middle-</w:t>
        </w:r>
      </w:hyperlink>
      <w:r>
        <w:rPr>
          <w:spacing w:val="-1"/>
        </w:rPr>
        <w:t xml:space="preserve"> </w:t>
      </w:r>
      <w:r>
        <w:t>school-and-beyond.gs?content=322</w:t>
      </w:r>
    </w:p>
    <w:p w:rsidR="003264D4" w:rsidRDefault="00475177">
      <w:pPr>
        <w:pStyle w:val="ListParagraph"/>
        <w:numPr>
          <w:ilvl w:val="0"/>
          <w:numId w:val="1"/>
        </w:numPr>
        <w:tabs>
          <w:tab w:val="left" w:pos="1552"/>
        </w:tabs>
        <w:spacing w:line="264" w:lineRule="exact"/>
      </w:pPr>
      <w:hyperlink r:id="rId45">
        <w:r>
          <w:t>http://www.resourceroom.net/older/ida_studyskills.asp</w:t>
        </w:r>
      </w:hyperlink>
    </w:p>
    <w:p w:rsidR="003264D4" w:rsidRDefault="00475177">
      <w:pPr>
        <w:pStyle w:val="ListParagraph"/>
        <w:numPr>
          <w:ilvl w:val="0"/>
          <w:numId w:val="1"/>
        </w:numPr>
        <w:tabs>
          <w:tab w:val="left" w:pos="1552"/>
        </w:tabs>
      </w:pPr>
      <w:hyperlink r:id="rId46">
        <w:r>
          <w:t>http://www.jimwrightonline.com/php/interventionista/interventionista_intv_list.php</w:t>
        </w:r>
      </w:hyperlink>
    </w:p>
    <w:p w:rsidR="003264D4" w:rsidRDefault="00475177">
      <w:pPr>
        <w:pStyle w:val="BodyText"/>
        <w:tabs>
          <w:tab w:val="left" w:pos="3774"/>
        </w:tabs>
        <w:spacing w:line="250" w:lineRule="exact"/>
        <w:ind w:left="1552" w:right="307"/>
      </w:pPr>
      <w:r>
        <w:t>?prob_type=study_</w:t>
      </w:r>
      <w:r>
        <w:rPr>
          <w:u w:val="single"/>
        </w:rPr>
        <w:t xml:space="preserve"> </w:t>
      </w:r>
      <w:r>
        <w:rPr>
          <w:u w:val="single"/>
        </w:rPr>
        <w:tab/>
      </w:r>
      <w:r>
        <w:t>skills__organization</w:t>
      </w:r>
    </w:p>
    <w:p w:rsidR="003264D4" w:rsidRDefault="003264D4">
      <w:pPr>
        <w:spacing w:line="250" w:lineRule="exact"/>
        <w:sectPr w:rsidR="003264D4">
          <w:pgSz w:w="12240" w:h="15840"/>
          <w:pgMar w:top="1340" w:right="1040" w:bottom="280" w:left="1040" w:header="720" w:footer="720" w:gutter="0"/>
          <w:cols w:space="720"/>
        </w:sectPr>
      </w:pPr>
    </w:p>
    <w:p w:rsidR="003264D4" w:rsidRDefault="00475177">
      <w:pPr>
        <w:ind w:left="99"/>
        <w:rPr>
          <w:sz w:val="20"/>
        </w:rPr>
      </w:pPr>
      <w:r>
        <w:rPr>
          <w:rFonts w:ascii="Times New Roman"/>
          <w:spacing w:val="-49"/>
          <w:sz w:val="20"/>
        </w:rPr>
        <w:lastRenderedPageBreak/>
        <w:t xml:space="preserve"> </w:t>
      </w:r>
      <w:r>
        <w:rPr>
          <w:noProof/>
          <w:spacing w:val="-49"/>
          <w:sz w:val="20"/>
        </w:rPr>
        <mc:AlternateContent>
          <mc:Choice Requires="wps">
            <w:drawing>
              <wp:inline distT="0" distB="0" distL="0" distR="0">
                <wp:extent cx="6446520" cy="323215"/>
                <wp:effectExtent l="12700" t="12700" r="8255" b="6985"/>
                <wp:docPr id="19"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46520" cy="323215"/>
                        </a:xfrm>
                        <a:prstGeom prst="rect">
                          <a:avLst/>
                        </a:prstGeom>
                        <a:solidFill>
                          <a:srgbClr val="EDEBE0"/>
                        </a:solidFill>
                        <a:ln w="6096">
                          <a:solidFill>
                            <a:srgbClr val="000000"/>
                          </a:solidFill>
                          <a:miter lim="800000"/>
                          <a:headEnd/>
                          <a:tailEnd/>
                        </a:ln>
                      </wps:spPr>
                      <wps:txbx>
                        <w:txbxContent>
                          <w:p w:rsidR="003264D4" w:rsidRDefault="00475177">
                            <w:pPr>
                              <w:spacing w:line="499" w:lineRule="exact"/>
                              <w:ind w:left="491"/>
                              <w:rPr>
                                <w:b/>
                                <w:sz w:val="44"/>
                              </w:rPr>
                            </w:pPr>
                            <w:r>
                              <w:rPr>
                                <w:b/>
                                <w:color w:val="1E487C"/>
                                <w:sz w:val="44"/>
                              </w:rPr>
                              <w:t>Simple Classroom/Behavioral Strateg</w:t>
                            </w:r>
                            <w:r>
                              <w:rPr>
                                <w:b/>
                                <w:color w:val="1E487C"/>
                                <w:sz w:val="44"/>
                              </w:rPr>
                              <w:t>ies</w:t>
                            </w:r>
                          </w:p>
                        </w:txbxContent>
                      </wps:txbx>
                      <wps:bodyPr rot="0" vert="horz" wrap="square" lIns="0" tIns="0" rIns="0" bIns="0" anchor="t" anchorCtr="0" upright="1">
                        <a:noAutofit/>
                      </wps:bodyPr>
                    </wps:wsp>
                  </a:graphicData>
                </a:graphic>
              </wp:inline>
            </w:drawing>
          </mc:Choice>
          <mc:Fallback>
            <w:pict>
              <v:shape id="Text Box 16" o:spid="_x0000_s1028" type="#_x0000_t202" style="width:507.6pt;height:25.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" fillcolor="#edebe0" strokeweight=".48pt">
                <v:textbox inset="0,0,0,0">
                  <w:txbxContent>
                    <w:p w:rsidR="003264D4" w:rsidRDefault="00475177">
                      <w:pPr>
                        <w:spacing w:line="499" w:lineRule="exact"/>
                        <w:ind w:left="491"/>
                        <w:rPr>
                          <w:b/>
                          <w:sz w:val="44"/>
                        </w:rPr>
                      </w:pPr>
                      <w:r>
                        <w:rPr>
                          <w:b/>
                          <w:color w:val="1E487C"/>
                          <w:sz w:val="44"/>
                        </w:rPr>
                        <w:t>Simple Classroom/Behavioral Strateg</w:t>
                      </w:r>
                      <w:r>
                        <w:rPr>
                          <w:b/>
                          <w:color w:val="1E487C"/>
                          <w:sz w:val="44"/>
                        </w:rPr>
                        <w:t>ies</w:t>
                      </w:r>
                    </w:p>
                  </w:txbxContent>
                </v:textbox>
                <w10:anchorlock/>
              </v:shape>
            </w:pict>
          </mc:Fallback>
        </mc:AlternateContent>
      </w:r>
    </w:p>
    <w:p w:rsidR="003264D4" w:rsidRDefault="003264D4">
      <w:pPr>
        <w:pStyle w:val="BodyText"/>
        <w:spacing w:before="4"/>
      </w:pPr>
    </w:p>
    <w:p w:rsidR="003264D4" w:rsidRDefault="00475177">
      <w:pPr>
        <w:pStyle w:val="Heading3"/>
        <w:spacing w:before="68"/>
        <w:ind w:left="212" w:right="1146"/>
      </w:pPr>
      <w:r>
        <w:rPr>
          <w:u w:val="single"/>
        </w:rPr>
        <w:t>Positive Peer Reporting</w:t>
      </w:r>
    </w:p>
    <w:p w:rsidR="003264D4" w:rsidRDefault="003264D4">
      <w:pPr>
        <w:pStyle w:val="BodyText"/>
        <w:spacing w:before="3"/>
        <w:rPr>
          <w:b/>
          <w:sz w:val="15"/>
        </w:rPr>
      </w:pPr>
    </w:p>
    <w:p w:rsidR="003264D4" w:rsidRDefault="00475177">
      <w:pPr>
        <w:pStyle w:val="Heading6"/>
        <w:spacing w:before="77" w:line="240" w:lineRule="auto"/>
        <w:ind w:left="931" w:right="1146"/>
      </w:pPr>
      <w:r>
        <w:t>What is it?</w:t>
      </w:r>
    </w:p>
    <w:p w:rsidR="003264D4" w:rsidRDefault="00475177">
      <w:pPr>
        <w:pStyle w:val="BodyText"/>
        <w:spacing w:before="4"/>
        <w:ind w:left="931" w:right="228"/>
      </w:pPr>
      <w:r>
        <w:t>Positive Peer Reporting is a class wide intervention strategy that was designed to address the socially rejected child who disrupts the class by seeking negative attention. Classmates earn points toward rewards for praising the problem student. The interve</w:t>
      </w:r>
      <w:r>
        <w:t>ntion appears to work because it gives the rejected student an incentive to act appropriately for positive attention and also encourages other students to note the target student's good behaviors rather than simply focusing on negative actions.</w:t>
      </w:r>
    </w:p>
    <w:p w:rsidR="003264D4" w:rsidRDefault="003264D4">
      <w:pPr>
        <w:pStyle w:val="BodyText"/>
        <w:spacing w:before="10"/>
        <w:rPr>
          <w:sz w:val="21"/>
        </w:rPr>
      </w:pPr>
    </w:p>
    <w:p w:rsidR="003264D4" w:rsidRDefault="00475177">
      <w:pPr>
        <w:pStyle w:val="Heading6"/>
        <w:ind w:left="931" w:right="1146"/>
      </w:pPr>
      <w:r>
        <w:t>What it lo</w:t>
      </w:r>
      <w:r>
        <w:t>oks like:</w:t>
      </w:r>
    </w:p>
    <w:p w:rsidR="003264D4" w:rsidRDefault="00475177">
      <w:pPr>
        <w:spacing w:line="250" w:lineRule="exact"/>
        <w:ind w:left="1292" w:right="1146"/>
        <w:rPr>
          <w:i/>
        </w:rPr>
      </w:pPr>
      <w:r>
        <w:rPr>
          <w:b/>
        </w:rPr>
        <w:t xml:space="preserve">Step 1: </w:t>
      </w:r>
      <w:r>
        <w:rPr>
          <w:i/>
        </w:rPr>
        <w:t>Select One or More Group Rewards</w:t>
      </w:r>
    </w:p>
    <w:p w:rsidR="003264D4" w:rsidRDefault="00475177">
      <w:pPr>
        <w:ind w:left="1292" w:right="539"/>
      </w:pPr>
      <w:r>
        <w:rPr>
          <w:b/>
        </w:rPr>
        <w:t xml:space="preserve">Step 2: </w:t>
      </w:r>
      <w:r>
        <w:rPr>
          <w:i/>
        </w:rPr>
        <w:t xml:space="preserve">Choose Students as Particular Targets for the Intervention. </w:t>
      </w:r>
      <w:r>
        <w:t>(they should be on the list frequently but not always)</w:t>
      </w:r>
    </w:p>
    <w:p w:rsidR="003264D4" w:rsidRDefault="00475177">
      <w:pPr>
        <w:spacing w:line="249" w:lineRule="exact"/>
        <w:ind w:left="1292" w:right="1146"/>
        <w:rPr>
          <w:i/>
        </w:rPr>
      </w:pPr>
      <w:r>
        <w:rPr>
          <w:b/>
        </w:rPr>
        <w:t xml:space="preserve">Step 3: </w:t>
      </w:r>
      <w:r>
        <w:rPr>
          <w:i/>
        </w:rPr>
        <w:t>Teach Students to Praise Each Other.</w:t>
      </w:r>
    </w:p>
    <w:p w:rsidR="003264D4" w:rsidRDefault="00475177">
      <w:pPr>
        <w:pStyle w:val="BodyText"/>
        <w:ind w:left="1292" w:right="206"/>
      </w:pPr>
      <w:r>
        <w:rPr>
          <w:b/>
        </w:rPr>
        <w:t xml:space="preserve">Step 4: </w:t>
      </w:r>
      <w:r>
        <w:rPr>
          <w:i/>
        </w:rPr>
        <w:t>Introduce the Positive Peer R</w:t>
      </w:r>
      <w:r>
        <w:rPr>
          <w:i/>
        </w:rPr>
        <w:t xml:space="preserve">eporting intervention. </w:t>
      </w:r>
      <w:r>
        <w:t>(Tell students that they will have a chance to earn a group reward. Each day you will announce at the start of class the names of 3-5 students. For each student, you will ask for volunteers to raise their hands to offer praise statem</w:t>
      </w:r>
      <w:r>
        <w:t>ents about that person. If you call on a student and that student is able to offer a sincere and appropriate compliment about the person on the list, the class earns a point toward the group</w:t>
      </w:r>
      <w:r>
        <w:rPr>
          <w:spacing w:val="-10"/>
        </w:rPr>
        <w:t xml:space="preserve"> </w:t>
      </w:r>
      <w:r>
        <w:t>reward)</w:t>
      </w:r>
    </w:p>
    <w:p w:rsidR="003264D4" w:rsidRDefault="00475177">
      <w:pPr>
        <w:spacing w:line="250" w:lineRule="exact"/>
        <w:ind w:left="1292" w:right="1146"/>
        <w:rPr>
          <w:i/>
        </w:rPr>
      </w:pPr>
      <w:r>
        <w:rPr>
          <w:b/>
        </w:rPr>
        <w:t xml:space="preserve">Step 5: </w:t>
      </w:r>
      <w:r>
        <w:rPr>
          <w:i/>
        </w:rPr>
        <w:t>Start the Positive Peer Reporting intervention.</w:t>
      </w:r>
    </w:p>
    <w:p w:rsidR="003264D4" w:rsidRDefault="003264D4">
      <w:pPr>
        <w:pStyle w:val="BodyText"/>
        <w:spacing w:before="10"/>
        <w:rPr>
          <w:i/>
          <w:sz w:val="21"/>
        </w:rPr>
      </w:pPr>
    </w:p>
    <w:p w:rsidR="003264D4" w:rsidRDefault="00475177">
      <w:pPr>
        <w:pStyle w:val="Heading6"/>
        <w:ind w:left="931" w:right="1146"/>
      </w:pPr>
      <w:r>
        <w:t>When to use it:</w:t>
      </w:r>
    </w:p>
    <w:p w:rsidR="003264D4" w:rsidRDefault="00475177">
      <w:pPr>
        <w:pStyle w:val="BodyText"/>
        <w:ind w:left="931" w:right="385"/>
      </w:pPr>
      <w:r>
        <w:t>Some students thrive on peer attention—and will do whatever they have to in order to get it. These students may even attempt intentionally to irritate their classmates in an attempt to be noticed. When students bother others to get attentio</w:t>
      </w:r>
      <w:r>
        <w:t>n, though, they often find themselves socially isolated and without friends. In addition, teachers may discover that they must surrender valuable instructional time to mediate conflicts that were triggered by students seeking negative peer.</w:t>
      </w:r>
    </w:p>
    <w:p w:rsidR="003264D4" w:rsidRDefault="003264D4">
      <w:pPr>
        <w:pStyle w:val="BodyText"/>
        <w:spacing w:before="10"/>
        <w:rPr>
          <w:sz w:val="21"/>
        </w:rPr>
      </w:pPr>
    </w:p>
    <w:p w:rsidR="003264D4" w:rsidRDefault="00475177">
      <w:pPr>
        <w:pStyle w:val="Heading6"/>
        <w:ind w:left="931" w:right="1146"/>
      </w:pPr>
      <w:r>
        <w:t>Resources:</w:t>
      </w:r>
    </w:p>
    <w:p w:rsidR="003264D4" w:rsidRDefault="00475177">
      <w:pPr>
        <w:pStyle w:val="ListParagraph"/>
        <w:numPr>
          <w:ilvl w:val="1"/>
          <w:numId w:val="1"/>
        </w:numPr>
        <w:tabs>
          <w:tab w:val="left" w:pos="1652"/>
        </w:tabs>
        <w:spacing w:line="240" w:lineRule="auto"/>
        <w:ind w:left="1652" w:right="284"/>
      </w:pPr>
      <w:hyperlink r:id="rId47">
        <w:r>
          <w:rPr>
            <w:spacing w:val="-1"/>
          </w:rPr>
          <w:t>http://miblsi.cenmi.org/MiBLSiModel/Implementation/SecondaryLevel/Behavior/Ta</w:t>
        </w:r>
      </w:hyperlink>
      <w:r>
        <w:rPr>
          <w:spacing w:val="-1"/>
        </w:rPr>
        <w:t xml:space="preserve"> </w:t>
      </w:r>
      <w:r>
        <w:t>rgetBehaviorInterventions/PeerReporting.aspx</w:t>
      </w:r>
    </w:p>
    <w:p w:rsidR="003264D4" w:rsidRDefault="00475177">
      <w:pPr>
        <w:pStyle w:val="ListParagraph"/>
        <w:numPr>
          <w:ilvl w:val="1"/>
          <w:numId w:val="1"/>
        </w:numPr>
        <w:tabs>
          <w:tab w:val="left" w:pos="1652"/>
        </w:tabs>
        <w:ind w:left="1652"/>
      </w:pPr>
      <w:hyperlink r:id="rId48">
        <w:r>
          <w:t>http://www.jimwrightonline.com/pdfdocs/peerreport.pdf</w:t>
        </w:r>
      </w:hyperlink>
    </w:p>
    <w:p w:rsidR="003264D4" w:rsidRDefault="00475177">
      <w:pPr>
        <w:pStyle w:val="ListParagraph"/>
        <w:numPr>
          <w:ilvl w:val="1"/>
          <w:numId w:val="1"/>
        </w:numPr>
        <w:tabs>
          <w:tab w:val="left" w:pos="1652"/>
        </w:tabs>
        <w:spacing w:line="250" w:lineRule="exact"/>
        <w:ind w:left="1652"/>
        <w:rPr>
          <w:sz w:val="20"/>
        </w:rPr>
      </w:pPr>
      <w:hyperlink r:id="rId49">
        <w:r>
          <w:t>http://www.interventioncentral.org/</w:t>
        </w:r>
      </w:hyperlink>
    </w:p>
    <w:p w:rsidR="003264D4" w:rsidRDefault="003264D4">
      <w:pPr>
        <w:pStyle w:val="BodyText"/>
      </w:pPr>
    </w:p>
    <w:p w:rsidR="003264D4" w:rsidRDefault="003264D4">
      <w:pPr>
        <w:pStyle w:val="BodyText"/>
      </w:pPr>
    </w:p>
    <w:p w:rsidR="003264D4" w:rsidRDefault="00475177">
      <w:pPr>
        <w:pStyle w:val="Heading3"/>
        <w:spacing w:before="136"/>
        <w:ind w:left="212" w:right="1146"/>
      </w:pPr>
      <w:r>
        <w:rPr>
          <w:u w:val="single"/>
        </w:rPr>
        <w:t>Organization and Physical Structure</w:t>
      </w:r>
    </w:p>
    <w:p w:rsidR="003264D4" w:rsidRDefault="003264D4">
      <w:pPr>
        <w:pStyle w:val="BodyText"/>
        <w:spacing w:before="3"/>
        <w:rPr>
          <w:b/>
          <w:sz w:val="15"/>
        </w:rPr>
      </w:pPr>
    </w:p>
    <w:p w:rsidR="003264D4" w:rsidRDefault="00475177">
      <w:pPr>
        <w:pStyle w:val="Heading6"/>
        <w:spacing w:before="77"/>
        <w:ind w:left="931" w:right="1146"/>
      </w:pPr>
      <w:r>
        <w:t>W</w:t>
      </w:r>
      <w:r>
        <w:t>hat is it?</w:t>
      </w:r>
    </w:p>
    <w:p w:rsidR="003264D4" w:rsidRDefault="00475177">
      <w:pPr>
        <w:pStyle w:val="BodyText"/>
        <w:ind w:left="931" w:right="333"/>
      </w:pPr>
      <w:r>
        <w:t>The arrangements of classrooms items and visual supports to create visual boundaries, promote positive teacher- student relationships, promote collaborative peer relationships and minimize disruptions. It is also clear and distinct guidelines fo</w:t>
      </w:r>
      <w:r>
        <w:t>r implementing classroom expectations and rules.</w:t>
      </w:r>
    </w:p>
    <w:p w:rsidR="003264D4" w:rsidRDefault="003264D4">
      <w:pPr>
        <w:sectPr w:rsidR="003264D4">
          <w:pgSz w:w="12240" w:h="15840"/>
          <w:pgMar w:top="1160" w:right="940" w:bottom="280" w:left="940" w:header="720" w:footer="720" w:gutter="0"/>
          <w:cols w:space="720"/>
        </w:sectPr>
      </w:pPr>
    </w:p>
    <w:p w:rsidR="003264D4" w:rsidRDefault="00475177">
      <w:pPr>
        <w:pStyle w:val="Heading6"/>
        <w:spacing w:before="52" w:line="240" w:lineRule="auto"/>
        <w:ind w:right="85"/>
      </w:pPr>
      <w:r>
        <w:lastRenderedPageBreak/>
        <w:t>What it looks like:</w:t>
      </w:r>
    </w:p>
    <w:p w:rsidR="003264D4" w:rsidRDefault="003264D4">
      <w:pPr>
        <w:pStyle w:val="BodyText"/>
        <w:spacing w:before="10"/>
        <w:rPr>
          <w:b/>
          <w:sz w:val="21"/>
        </w:rPr>
      </w:pPr>
    </w:p>
    <w:p w:rsidR="003264D4" w:rsidRDefault="00475177">
      <w:pPr>
        <w:pStyle w:val="BodyText"/>
        <w:ind w:left="1552" w:right="85"/>
      </w:pPr>
      <w:r>
        <w:rPr>
          <w:b/>
        </w:rPr>
        <w:t xml:space="preserve">Daily Schedule- </w:t>
      </w:r>
      <w:r>
        <w:t>Daily schedule should maximize instructional time and responsible behavior. It should minimize wasted time in irresponsible behavior.</w:t>
      </w:r>
    </w:p>
    <w:p w:rsidR="003264D4" w:rsidRDefault="003264D4">
      <w:pPr>
        <w:pStyle w:val="BodyText"/>
        <w:spacing w:before="10"/>
        <w:rPr>
          <w:sz w:val="21"/>
        </w:rPr>
      </w:pPr>
    </w:p>
    <w:p w:rsidR="003264D4" w:rsidRDefault="00475177">
      <w:pPr>
        <w:pStyle w:val="BodyText"/>
        <w:spacing w:line="242" w:lineRule="auto"/>
        <w:ind w:left="1552" w:right="287"/>
        <w:jc w:val="both"/>
      </w:pPr>
      <w:r>
        <w:rPr>
          <w:b/>
        </w:rPr>
        <w:t xml:space="preserve">Physical Space- </w:t>
      </w:r>
      <w:r>
        <w:t>Arrange c</w:t>
      </w:r>
      <w:r>
        <w:t>lassroom to minimize congestion and clear traffic</w:t>
      </w:r>
      <w:r>
        <w:rPr>
          <w:spacing w:val="-30"/>
        </w:rPr>
        <w:t xml:space="preserve"> </w:t>
      </w:r>
      <w:r>
        <w:t>lanes, there are clear lines of vision to all students, students can see instructional displays, and all areas are clearly defined and</w:t>
      </w:r>
      <w:r>
        <w:rPr>
          <w:spacing w:val="-20"/>
        </w:rPr>
        <w:t xml:space="preserve"> </w:t>
      </w:r>
      <w:r>
        <w:t>labeled.</w:t>
      </w:r>
    </w:p>
    <w:p w:rsidR="003264D4" w:rsidRDefault="003264D4">
      <w:pPr>
        <w:pStyle w:val="BodyText"/>
        <w:spacing w:before="8"/>
        <w:rPr>
          <w:sz w:val="21"/>
        </w:rPr>
      </w:pPr>
    </w:p>
    <w:p w:rsidR="003264D4" w:rsidRDefault="00475177">
      <w:pPr>
        <w:pStyle w:val="BodyText"/>
        <w:ind w:left="1552" w:right="85"/>
      </w:pPr>
      <w:r>
        <w:rPr>
          <w:b/>
        </w:rPr>
        <w:t xml:space="preserve">Attention Signal- </w:t>
      </w:r>
      <w:r>
        <w:t>Use a signal to gain students attention. The signal should quiet students and gain their attention so they focus on the teacher.</w:t>
      </w:r>
    </w:p>
    <w:p w:rsidR="003264D4" w:rsidRDefault="003264D4">
      <w:pPr>
        <w:pStyle w:val="BodyText"/>
        <w:spacing w:before="10"/>
        <w:rPr>
          <w:sz w:val="21"/>
        </w:rPr>
      </w:pPr>
    </w:p>
    <w:p w:rsidR="003264D4" w:rsidRDefault="00475177">
      <w:pPr>
        <w:pStyle w:val="Heading6"/>
        <w:ind w:left="1552" w:right="0"/>
        <w:jc w:val="both"/>
      </w:pPr>
      <w:r>
        <w:t>Beginning and Ending Routines-</w:t>
      </w:r>
    </w:p>
    <w:p w:rsidR="003264D4" w:rsidRDefault="00475177">
      <w:pPr>
        <w:pStyle w:val="BodyText"/>
        <w:spacing w:line="249" w:lineRule="exact"/>
        <w:ind w:left="1552"/>
        <w:jc w:val="both"/>
      </w:pPr>
      <w:r>
        <w:t>Procedures for:</w:t>
      </w:r>
    </w:p>
    <w:p w:rsidR="003264D4" w:rsidRDefault="00475177">
      <w:pPr>
        <w:pStyle w:val="ListParagraph"/>
        <w:numPr>
          <w:ilvl w:val="2"/>
          <w:numId w:val="1"/>
        </w:numPr>
        <w:tabs>
          <w:tab w:val="left" w:pos="2992"/>
        </w:tabs>
      </w:pPr>
      <w:r>
        <w:t>Entering</w:t>
      </w:r>
      <w:r>
        <w:rPr>
          <w:spacing w:val="-8"/>
        </w:rPr>
        <w:t xml:space="preserve"> </w:t>
      </w:r>
      <w:r>
        <w:t>class</w:t>
      </w:r>
    </w:p>
    <w:p w:rsidR="003264D4" w:rsidRDefault="00475177">
      <w:pPr>
        <w:pStyle w:val="ListParagraph"/>
        <w:numPr>
          <w:ilvl w:val="2"/>
          <w:numId w:val="1"/>
        </w:numPr>
        <w:tabs>
          <w:tab w:val="left" w:pos="2992"/>
        </w:tabs>
      </w:pPr>
      <w:r>
        <w:t>Tardies</w:t>
      </w:r>
    </w:p>
    <w:p w:rsidR="003264D4" w:rsidRDefault="00475177">
      <w:pPr>
        <w:pStyle w:val="ListParagraph"/>
        <w:numPr>
          <w:ilvl w:val="2"/>
          <w:numId w:val="1"/>
        </w:numPr>
        <w:tabs>
          <w:tab w:val="left" w:pos="2992"/>
        </w:tabs>
      </w:pPr>
      <w:r>
        <w:t>Opening</w:t>
      </w:r>
      <w:r>
        <w:rPr>
          <w:spacing w:val="-10"/>
        </w:rPr>
        <w:t xml:space="preserve"> </w:t>
      </w:r>
      <w:r>
        <w:t>activities</w:t>
      </w:r>
    </w:p>
    <w:p w:rsidR="003264D4" w:rsidRDefault="00475177">
      <w:pPr>
        <w:pStyle w:val="ListParagraph"/>
        <w:numPr>
          <w:ilvl w:val="2"/>
          <w:numId w:val="1"/>
        </w:numPr>
        <w:tabs>
          <w:tab w:val="left" w:pos="2992"/>
        </w:tabs>
      </w:pPr>
      <w:r>
        <w:t>Dealing with student who are not prepared with</w:t>
      </w:r>
      <w:r>
        <w:rPr>
          <w:spacing w:val="-23"/>
        </w:rPr>
        <w:t xml:space="preserve"> </w:t>
      </w:r>
      <w:r>
        <w:t>materials</w:t>
      </w:r>
    </w:p>
    <w:p w:rsidR="003264D4" w:rsidRDefault="00475177">
      <w:pPr>
        <w:pStyle w:val="ListParagraph"/>
        <w:numPr>
          <w:ilvl w:val="2"/>
          <w:numId w:val="1"/>
        </w:numPr>
        <w:tabs>
          <w:tab w:val="left" w:pos="2992"/>
        </w:tabs>
        <w:spacing w:before="4"/>
      </w:pPr>
      <w:r>
        <w:t>Dealing with students who return after an</w:t>
      </w:r>
      <w:r>
        <w:rPr>
          <w:spacing w:val="-15"/>
        </w:rPr>
        <w:t xml:space="preserve"> </w:t>
      </w:r>
      <w:r>
        <w:t>absence</w:t>
      </w:r>
    </w:p>
    <w:p w:rsidR="003264D4" w:rsidRDefault="00475177">
      <w:pPr>
        <w:pStyle w:val="ListParagraph"/>
        <w:numPr>
          <w:ilvl w:val="2"/>
          <w:numId w:val="1"/>
        </w:numPr>
        <w:tabs>
          <w:tab w:val="left" w:pos="2992"/>
        </w:tabs>
      </w:pPr>
      <w:r>
        <w:t>End of day/class</w:t>
      </w:r>
      <w:r>
        <w:rPr>
          <w:spacing w:val="-6"/>
        </w:rPr>
        <w:t xml:space="preserve"> </w:t>
      </w:r>
      <w:r>
        <w:t>periods</w:t>
      </w:r>
    </w:p>
    <w:p w:rsidR="003264D4" w:rsidRDefault="00475177">
      <w:pPr>
        <w:pStyle w:val="ListParagraph"/>
        <w:numPr>
          <w:ilvl w:val="2"/>
          <w:numId w:val="1"/>
        </w:numPr>
        <w:tabs>
          <w:tab w:val="left" w:pos="2992"/>
        </w:tabs>
      </w:pPr>
      <w:r>
        <w:t>Dismissal</w:t>
      </w:r>
    </w:p>
    <w:p w:rsidR="003264D4" w:rsidRDefault="003264D4">
      <w:pPr>
        <w:pStyle w:val="BodyText"/>
        <w:spacing w:before="10"/>
        <w:rPr>
          <w:sz w:val="21"/>
        </w:rPr>
      </w:pPr>
    </w:p>
    <w:p w:rsidR="003264D4" w:rsidRDefault="00475177">
      <w:pPr>
        <w:pStyle w:val="Heading6"/>
        <w:ind w:left="1552" w:right="0"/>
        <w:jc w:val="both"/>
      </w:pPr>
      <w:r>
        <w:t>Student Assignments-</w:t>
      </w:r>
    </w:p>
    <w:p w:rsidR="003264D4" w:rsidRDefault="00475177">
      <w:pPr>
        <w:pStyle w:val="BodyText"/>
        <w:spacing w:line="249" w:lineRule="exact"/>
        <w:ind w:left="1552"/>
        <w:jc w:val="both"/>
      </w:pPr>
      <w:r>
        <w:t>Procedures for:</w:t>
      </w:r>
    </w:p>
    <w:p w:rsidR="003264D4" w:rsidRDefault="00475177">
      <w:pPr>
        <w:pStyle w:val="ListParagraph"/>
        <w:numPr>
          <w:ilvl w:val="2"/>
          <w:numId w:val="1"/>
        </w:numPr>
        <w:tabs>
          <w:tab w:val="left" w:pos="2992"/>
        </w:tabs>
      </w:pPr>
      <w:r>
        <w:t>Assigning class</w:t>
      </w:r>
      <w:r>
        <w:rPr>
          <w:spacing w:val="-9"/>
        </w:rPr>
        <w:t xml:space="preserve"> </w:t>
      </w:r>
      <w:r>
        <w:t>work/homework</w:t>
      </w:r>
    </w:p>
    <w:p w:rsidR="003264D4" w:rsidRDefault="00475177">
      <w:pPr>
        <w:pStyle w:val="ListParagraph"/>
        <w:numPr>
          <w:ilvl w:val="2"/>
          <w:numId w:val="1"/>
        </w:numPr>
        <w:tabs>
          <w:tab w:val="left" w:pos="2992"/>
        </w:tabs>
      </w:pPr>
      <w:r>
        <w:t>Collecting completed</w:t>
      </w:r>
      <w:r>
        <w:rPr>
          <w:spacing w:val="-4"/>
        </w:rPr>
        <w:t xml:space="preserve"> </w:t>
      </w:r>
      <w:r>
        <w:t>work</w:t>
      </w:r>
    </w:p>
    <w:p w:rsidR="003264D4" w:rsidRDefault="00475177">
      <w:pPr>
        <w:pStyle w:val="ListParagraph"/>
        <w:numPr>
          <w:ilvl w:val="2"/>
          <w:numId w:val="1"/>
        </w:numPr>
        <w:tabs>
          <w:tab w:val="left" w:pos="2992"/>
        </w:tabs>
      </w:pPr>
      <w:r>
        <w:t xml:space="preserve">Keeping records and </w:t>
      </w:r>
      <w:r>
        <w:t>providing</w:t>
      </w:r>
      <w:r>
        <w:rPr>
          <w:spacing w:val="-13"/>
        </w:rPr>
        <w:t xml:space="preserve"> </w:t>
      </w:r>
      <w:r>
        <w:t>feedback</w:t>
      </w:r>
    </w:p>
    <w:p w:rsidR="003264D4" w:rsidRDefault="00475177">
      <w:pPr>
        <w:pStyle w:val="ListParagraph"/>
        <w:numPr>
          <w:ilvl w:val="2"/>
          <w:numId w:val="1"/>
        </w:numPr>
        <w:tabs>
          <w:tab w:val="left" w:pos="2992"/>
        </w:tabs>
        <w:spacing w:before="4" w:line="240" w:lineRule="auto"/>
      </w:pPr>
      <w:r>
        <w:t>Late/missing</w:t>
      </w:r>
      <w:r>
        <w:rPr>
          <w:spacing w:val="-5"/>
        </w:rPr>
        <w:t xml:space="preserve"> </w:t>
      </w:r>
      <w:r>
        <w:t>work</w:t>
      </w:r>
    </w:p>
    <w:p w:rsidR="003264D4" w:rsidRDefault="003264D4">
      <w:pPr>
        <w:pStyle w:val="BodyText"/>
        <w:spacing w:before="10"/>
        <w:rPr>
          <w:sz w:val="21"/>
        </w:rPr>
      </w:pPr>
    </w:p>
    <w:p w:rsidR="003264D4" w:rsidRDefault="00475177">
      <w:pPr>
        <w:ind w:left="1552"/>
      </w:pPr>
      <w:r>
        <w:rPr>
          <w:b/>
        </w:rPr>
        <w:t xml:space="preserve">Independent Work Periods- </w:t>
      </w:r>
      <w:r>
        <w:t>Efficient and effective procedures for scheduling and monitoring independent work periods</w:t>
      </w:r>
    </w:p>
    <w:p w:rsidR="003264D4" w:rsidRDefault="003264D4">
      <w:pPr>
        <w:pStyle w:val="BodyText"/>
        <w:spacing w:before="10"/>
        <w:rPr>
          <w:sz w:val="21"/>
        </w:rPr>
      </w:pPr>
    </w:p>
    <w:p w:rsidR="003264D4" w:rsidRDefault="00475177">
      <w:pPr>
        <w:pStyle w:val="Heading6"/>
        <w:ind w:right="85"/>
      </w:pPr>
      <w:r>
        <w:t>Resources:</w:t>
      </w:r>
    </w:p>
    <w:p w:rsidR="003264D4" w:rsidRDefault="00475177">
      <w:pPr>
        <w:pStyle w:val="ListParagraph"/>
        <w:numPr>
          <w:ilvl w:val="0"/>
          <w:numId w:val="1"/>
        </w:numPr>
        <w:tabs>
          <w:tab w:val="left" w:pos="1552"/>
        </w:tabs>
      </w:pPr>
      <w:r>
        <w:t>CHAMPS</w:t>
      </w:r>
      <w:r>
        <w:rPr>
          <w:spacing w:val="-8"/>
        </w:rPr>
        <w:t xml:space="preserve"> </w:t>
      </w:r>
      <w:r>
        <w:t>Training-FDLRS</w:t>
      </w:r>
    </w:p>
    <w:p w:rsidR="003264D4" w:rsidRDefault="00475177">
      <w:pPr>
        <w:pStyle w:val="ListParagraph"/>
        <w:numPr>
          <w:ilvl w:val="0"/>
          <w:numId w:val="1"/>
        </w:numPr>
        <w:tabs>
          <w:tab w:val="left" w:pos="1552"/>
        </w:tabs>
      </w:pPr>
      <w:r>
        <w:t>Discipline in the Secondary</w:t>
      </w:r>
      <w:r>
        <w:rPr>
          <w:spacing w:val="-11"/>
        </w:rPr>
        <w:t xml:space="preserve"> </w:t>
      </w:r>
      <w:r>
        <w:t>Classroom-FDLRS</w:t>
      </w:r>
    </w:p>
    <w:p w:rsidR="003264D4" w:rsidRDefault="00475177">
      <w:pPr>
        <w:pStyle w:val="ListParagraph"/>
        <w:numPr>
          <w:ilvl w:val="0"/>
          <w:numId w:val="1"/>
        </w:numPr>
        <w:tabs>
          <w:tab w:val="left" w:pos="1552"/>
        </w:tabs>
      </w:pPr>
      <w:r>
        <w:t>FL PBS Project (Classroom Resources),</w:t>
      </w:r>
      <w:r>
        <w:rPr>
          <w:spacing w:val="-28"/>
        </w:rPr>
        <w:t xml:space="preserve"> </w:t>
      </w:r>
      <w:hyperlink r:id="rId50">
        <w:r>
          <w:t>http://flpbs.fmhi.usf.edu/index.asp</w:t>
        </w:r>
      </w:hyperlink>
    </w:p>
    <w:p w:rsidR="003264D4" w:rsidRDefault="003264D4">
      <w:pPr>
        <w:pStyle w:val="BodyText"/>
        <w:spacing w:before="1"/>
      </w:pPr>
    </w:p>
    <w:p w:rsidR="003264D4" w:rsidRDefault="00475177">
      <w:pPr>
        <w:pStyle w:val="Heading3"/>
        <w:ind w:left="89" w:right="7184"/>
        <w:jc w:val="center"/>
      </w:pPr>
      <w:r>
        <w:rPr>
          <w:u w:val="single"/>
        </w:rPr>
        <w:t>Reflection Centers</w:t>
      </w:r>
    </w:p>
    <w:p w:rsidR="003264D4" w:rsidRDefault="003264D4">
      <w:pPr>
        <w:pStyle w:val="BodyText"/>
        <w:spacing w:before="3"/>
        <w:rPr>
          <w:b/>
          <w:sz w:val="15"/>
        </w:rPr>
      </w:pPr>
    </w:p>
    <w:p w:rsidR="003264D4" w:rsidRDefault="00475177">
      <w:pPr>
        <w:pStyle w:val="Heading6"/>
        <w:spacing w:before="77"/>
        <w:ind w:right="85"/>
      </w:pPr>
      <w:r>
        <w:t>What is it?</w:t>
      </w:r>
    </w:p>
    <w:p w:rsidR="003264D4" w:rsidRDefault="00475177">
      <w:pPr>
        <w:pStyle w:val="BodyText"/>
        <w:ind w:left="831" w:right="173"/>
      </w:pPr>
      <w:r>
        <w:t>Reflection centers are a designated area in a classroom in which students may be asked to go o</w:t>
      </w:r>
      <w:r>
        <w:t>r ask an adult to allow them to go in order to look back on, think critically about, and learn from an experience such as a positive or negative choice they may have made or a difficult situation they were a part of in or out of the classroom.</w:t>
      </w:r>
    </w:p>
    <w:p w:rsidR="003264D4" w:rsidRDefault="003264D4">
      <w:pPr>
        <w:pStyle w:val="BodyText"/>
        <w:spacing w:before="10"/>
        <w:rPr>
          <w:sz w:val="21"/>
        </w:rPr>
      </w:pPr>
    </w:p>
    <w:p w:rsidR="003264D4" w:rsidRDefault="00475177">
      <w:pPr>
        <w:pStyle w:val="Heading6"/>
        <w:ind w:right="85"/>
      </w:pPr>
      <w:r>
        <w:t>What it loo</w:t>
      </w:r>
      <w:r>
        <w:t>ks like:</w:t>
      </w:r>
    </w:p>
    <w:p w:rsidR="003264D4" w:rsidRDefault="00475177">
      <w:pPr>
        <w:pStyle w:val="BodyText"/>
        <w:spacing w:line="242" w:lineRule="auto"/>
        <w:ind w:left="831" w:right="113"/>
      </w:pPr>
      <w:r>
        <w:t xml:space="preserve">Teacher creates a space in which they can visually monitor but can allow for personal student space within the classroom. They teacher must go through the appropriate use and expectations for the reflection center before students are asked or ask </w:t>
      </w:r>
      <w:r>
        <w:t>to use it.</w:t>
      </w:r>
    </w:p>
    <w:p w:rsidR="003264D4" w:rsidRDefault="003264D4">
      <w:pPr>
        <w:pStyle w:val="BodyText"/>
        <w:spacing w:before="8"/>
        <w:rPr>
          <w:sz w:val="21"/>
        </w:rPr>
      </w:pPr>
    </w:p>
    <w:p w:rsidR="003264D4" w:rsidRDefault="00475177">
      <w:pPr>
        <w:pStyle w:val="Heading6"/>
        <w:ind w:right="85"/>
      </w:pPr>
      <w:r>
        <w:t>Resources:</w:t>
      </w:r>
    </w:p>
    <w:p w:rsidR="003264D4" w:rsidRDefault="00475177">
      <w:pPr>
        <w:pStyle w:val="ListParagraph"/>
        <w:numPr>
          <w:ilvl w:val="0"/>
          <w:numId w:val="1"/>
        </w:numPr>
        <w:tabs>
          <w:tab w:val="left" w:pos="1552"/>
        </w:tabs>
      </w:pPr>
      <w:hyperlink r:id="rId51">
        <w:r>
          <w:t>http://www.slvhs.slv.k12.ca.us/behavior_reflection.pdf</w:t>
        </w:r>
      </w:hyperlink>
    </w:p>
    <w:p w:rsidR="003264D4" w:rsidRDefault="003264D4">
      <w:pPr>
        <w:spacing w:line="269" w:lineRule="exact"/>
        <w:sectPr w:rsidR="003264D4">
          <w:pgSz w:w="12240" w:h="15840"/>
          <w:pgMar w:top="1100" w:right="1220" w:bottom="280" w:left="1040" w:header="720" w:footer="720" w:gutter="0"/>
          <w:cols w:space="720"/>
        </w:sectPr>
      </w:pPr>
    </w:p>
    <w:p w:rsidR="003264D4" w:rsidRDefault="00475177">
      <w:pPr>
        <w:pStyle w:val="Heading3"/>
        <w:spacing w:before="49"/>
        <w:ind w:right="201"/>
      </w:pPr>
      <w:r>
        <w:rPr>
          <w:u w:val="single"/>
        </w:rPr>
        <w:lastRenderedPageBreak/>
        <w:t>Visual Supports</w:t>
      </w:r>
    </w:p>
    <w:p w:rsidR="003264D4" w:rsidRDefault="003264D4">
      <w:pPr>
        <w:pStyle w:val="BodyText"/>
        <w:spacing w:before="3"/>
        <w:rPr>
          <w:b/>
          <w:sz w:val="15"/>
        </w:rPr>
      </w:pPr>
    </w:p>
    <w:p w:rsidR="003264D4" w:rsidRDefault="00475177">
      <w:pPr>
        <w:pStyle w:val="Heading6"/>
        <w:spacing w:before="77"/>
        <w:ind w:right="201"/>
      </w:pPr>
      <w:r>
        <w:t>What is it?</w:t>
      </w:r>
    </w:p>
    <w:p w:rsidR="003264D4" w:rsidRDefault="00475177">
      <w:pPr>
        <w:pStyle w:val="BodyText"/>
        <w:ind w:left="831" w:right="138"/>
      </w:pPr>
      <w:r>
        <w:t>Those things that we see that enhance the communication process and provide structure and routine. Visual supports should be used to prevent problem behaviors occurring from communication errors. They can be used with children with or without disabilities.</w:t>
      </w:r>
      <w:r>
        <w:t xml:space="preserve"> The goal of visual supports is to enhance the students’ understanding of the environment and communicate classroom expectations more clearly.</w:t>
      </w:r>
    </w:p>
    <w:p w:rsidR="003264D4" w:rsidRDefault="003264D4">
      <w:pPr>
        <w:pStyle w:val="BodyText"/>
        <w:spacing w:before="10"/>
        <w:rPr>
          <w:sz w:val="21"/>
        </w:rPr>
      </w:pPr>
    </w:p>
    <w:p w:rsidR="003264D4" w:rsidRDefault="00475177">
      <w:pPr>
        <w:pStyle w:val="Heading6"/>
        <w:spacing w:line="240" w:lineRule="auto"/>
        <w:ind w:right="201"/>
      </w:pPr>
      <w:r>
        <w:t>What it looks like:</w:t>
      </w:r>
    </w:p>
    <w:p w:rsidR="003264D4" w:rsidRDefault="003264D4">
      <w:pPr>
        <w:pStyle w:val="BodyText"/>
        <w:spacing w:before="10"/>
        <w:rPr>
          <w:b/>
          <w:sz w:val="21"/>
        </w:rPr>
      </w:pPr>
    </w:p>
    <w:p w:rsidR="003264D4" w:rsidRDefault="00475177">
      <w:pPr>
        <w:pStyle w:val="BodyText"/>
        <w:ind w:left="1552" w:right="201"/>
      </w:pPr>
      <w:r>
        <w:rPr>
          <w:b/>
        </w:rPr>
        <w:t xml:space="preserve">Body language- </w:t>
      </w:r>
      <w:r>
        <w:t>eye gaze, eye gaze shift, gestures, proximity, stance, facial expressions</w:t>
      </w:r>
    </w:p>
    <w:p w:rsidR="003264D4" w:rsidRDefault="003264D4">
      <w:pPr>
        <w:pStyle w:val="BodyText"/>
        <w:spacing w:before="10"/>
        <w:rPr>
          <w:sz w:val="21"/>
        </w:rPr>
      </w:pPr>
    </w:p>
    <w:p w:rsidR="003264D4" w:rsidRDefault="00475177">
      <w:pPr>
        <w:pStyle w:val="BodyText"/>
        <w:ind w:left="1552" w:right="339"/>
      </w:pPr>
      <w:r>
        <w:rPr>
          <w:b/>
        </w:rPr>
        <w:t>N</w:t>
      </w:r>
      <w:r>
        <w:rPr>
          <w:b/>
        </w:rPr>
        <w:t xml:space="preserve">atural Environmental Cues- </w:t>
      </w:r>
      <w:r>
        <w:t>objects (placement of furniture to show what is available and unavailable), barriers, photographs, rule signs, warning symbols (Stop, slow down, Do not enter),) menus (pictures or words of choices available)</w:t>
      </w:r>
    </w:p>
    <w:p w:rsidR="003264D4" w:rsidRDefault="003264D4">
      <w:pPr>
        <w:pStyle w:val="BodyText"/>
        <w:spacing w:before="4"/>
      </w:pPr>
    </w:p>
    <w:p w:rsidR="003264D4" w:rsidRDefault="00475177">
      <w:pPr>
        <w:pStyle w:val="BodyText"/>
        <w:ind w:left="1552" w:right="98"/>
      </w:pPr>
      <w:r>
        <w:rPr>
          <w:b/>
        </w:rPr>
        <w:t>Tools for organizati</w:t>
      </w:r>
      <w:r>
        <w:rPr>
          <w:b/>
        </w:rPr>
        <w:t xml:space="preserve">on and giving information- </w:t>
      </w:r>
      <w:r>
        <w:t>schedules, calendars, reminder cues, To-Do list, rule chart, written instructions of task demand, timers, labeling (objects, belongings, areas), daily planners, home-school communication book,</w:t>
      </w:r>
    </w:p>
    <w:p w:rsidR="003264D4" w:rsidRDefault="003264D4">
      <w:pPr>
        <w:pStyle w:val="BodyText"/>
        <w:spacing w:before="10"/>
        <w:rPr>
          <w:sz w:val="21"/>
        </w:rPr>
      </w:pPr>
    </w:p>
    <w:p w:rsidR="003264D4" w:rsidRDefault="00475177">
      <w:pPr>
        <w:pStyle w:val="BodyText"/>
        <w:ind w:left="1552" w:right="81"/>
      </w:pPr>
      <w:r>
        <w:rPr>
          <w:b/>
        </w:rPr>
        <w:t xml:space="preserve">Specially Designed Tools- </w:t>
      </w:r>
      <w:r>
        <w:t>choice bo</w:t>
      </w:r>
      <w:r>
        <w:t>ard, mini-schedules (shows easy to follow steps of hard task), task organizer (displays schedule and words/pictures of items required to complete task), transition supports (line up rope, countdown to show task is ending, objects to carry from one activity</w:t>
      </w:r>
      <w:r>
        <w:t xml:space="preserve"> to another, “No” signs for unavailable items or areas, Finish boxes and unfinished boxes to put completed and uncompleted work in)</w:t>
      </w:r>
    </w:p>
    <w:p w:rsidR="003264D4" w:rsidRDefault="003264D4">
      <w:pPr>
        <w:pStyle w:val="BodyText"/>
        <w:spacing w:before="10"/>
        <w:rPr>
          <w:sz w:val="21"/>
        </w:rPr>
      </w:pPr>
    </w:p>
    <w:p w:rsidR="003264D4" w:rsidRDefault="00475177">
      <w:pPr>
        <w:pStyle w:val="Heading6"/>
        <w:ind w:right="201"/>
      </w:pPr>
      <w:r>
        <w:t>Resources:</w:t>
      </w:r>
    </w:p>
    <w:p w:rsidR="003264D4" w:rsidRDefault="00475177">
      <w:pPr>
        <w:pStyle w:val="ListParagraph"/>
        <w:numPr>
          <w:ilvl w:val="0"/>
          <w:numId w:val="1"/>
        </w:numPr>
        <w:tabs>
          <w:tab w:val="left" w:pos="1552"/>
        </w:tabs>
      </w:pPr>
      <w:hyperlink r:id="rId52">
        <w:r>
          <w:t>http://autism.pbisill</w:t>
        </w:r>
        <w:r>
          <w:t>inois.org/iattap_Visual_Supports_Fact_Sheet_1_.pdf</w:t>
        </w:r>
      </w:hyperlink>
    </w:p>
    <w:p w:rsidR="003264D4" w:rsidRDefault="00475177">
      <w:pPr>
        <w:pStyle w:val="ListParagraph"/>
        <w:numPr>
          <w:ilvl w:val="0"/>
          <w:numId w:val="1"/>
        </w:numPr>
        <w:tabs>
          <w:tab w:val="left" w:pos="1552"/>
        </w:tabs>
        <w:spacing w:before="4"/>
      </w:pPr>
      <w:hyperlink r:id="rId53">
        <w:r>
          <w:t>www.do2learn.com</w:t>
        </w:r>
      </w:hyperlink>
    </w:p>
    <w:p w:rsidR="003264D4" w:rsidRDefault="00475177">
      <w:pPr>
        <w:pStyle w:val="ListParagraph"/>
        <w:numPr>
          <w:ilvl w:val="0"/>
          <w:numId w:val="1"/>
        </w:numPr>
        <w:tabs>
          <w:tab w:val="left" w:pos="1552"/>
        </w:tabs>
      </w:pPr>
      <w:hyperlink r:id="rId54">
        <w:r>
          <w:t>www.mayer-johson.com</w:t>
        </w:r>
      </w:hyperlink>
    </w:p>
    <w:p w:rsidR="003264D4" w:rsidRDefault="003264D4">
      <w:pPr>
        <w:pStyle w:val="BodyText"/>
        <w:spacing w:before="8"/>
        <w:rPr>
          <w:sz w:val="21"/>
        </w:rPr>
      </w:pPr>
    </w:p>
    <w:p w:rsidR="003264D4" w:rsidRDefault="00475177">
      <w:pPr>
        <w:pStyle w:val="Heading3"/>
        <w:ind w:right="201"/>
      </w:pPr>
      <w:r>
        <w:rPr>
          <w:u w:val="single"/>
        </w:rPr>
        <w:t>Classroom Reinforcement System</w:t>
      </w:r>
    </w:p>
    <w:p w:rsidR="003264D4" w:rsidRDefault="003264D4">
      <w:pPr>
        <w:pStyle w:val="BodyText"/>
        <w:spacing w:before="3"/>
        <w:rPr>
          <w:b/>
          <w:sz w:val="15"/>
        </w:rPr>
      </w:pPr>
    </w:p>
    <w:p w:rsidR="003264D4" w:rsidRDefault="00475177">
      <w:pPr>
        <w:pStyle w:val="Heading6"/>
        <w:spacing w:before="77"/>
        <w:ind w:right="201"/>
      </w:pPr>
      <w:r>
        <w:t>What is it?</w:t>
      </w:r>
    </w:p>
    <w:p w:rsidR="003264D4" w:rsidRDefault="00475177">
      <w:pPr>
        <w:pStyle w:val="BodyText"/>
        <w:ind w:left="831" w:right="208"/>
      </w:pPr>
      <w:r>
        <w:t>A classroom reinforcement system is a systematic way of rewarding and reinforcing appropriate behaviors that are displayed by the students in order to increase and/or maintain the appropriate behaviors. There is a wide variety of classroom reinforcement sy</w:t>
      </w:r>
      <w:r>
        <w:t>stems that include systems that can be simple and easy to implement to more intense and time consuming systems.</w:t>
      </w:r>
    </w:p>
    <w:p w:rsidR="003264D4" w:rsidRDefault="003264D4">
      <w:pPr>
        <w:pStyle w:val="BodyText"/>
        <w:spacing w:before="10"/>
        <w:rPr>
          <w:sz w:val="21"/>
        </w:rPr>
      </w:pPr>
    </w:p>
    <w:p w:rsidR="003264D4" w:rsidRDefault="00475177">
      <w:pPr>
        <w:pStyle w:val="Heading6"/>
        <w:ind w:right="201"/>
      </w:pPr>
      <w:r>
        <w:t>What it looks like:</w:t>
      </w:r>
    </w:p>
    <w:p w:rsidR="003264D4" w:rsidRDefault="00475177">
      <w:pPr>
        <w:pStyle w:val="BodyText"/>
        <w:ind w:left="831" w:right="98"/>
      </w:pPr>
      <w:r>
        <w:t xml:space="preserve">Depending on the need of the classroom and the students within the classroom the reinforcement system can vary. Components </w:t>
      </w:r>
      <w:r>
        <w:t>of a classroom reinforcement system that should be similar across all settings include the giving and earning of “something” (points, stickers, verbal praise, marbles, pictures of animals, stars) instead of taking away. Another component that should be a p</w:t>
      </w:r>
      <w:r>
        <w:t>art of the reinforcement system is the pairing of a tangible item earned and specific verbal praise for displaying the appropriate behavior. A researched based and recommended ratio of positive statements to redirections is 4:1, for every redirection or “n</w:t>
      </w:r>
      <w:r>
        <w:t>o” statement, four positive statements should be made by a staff person within a classroom or educational setting. The 4:1 ratio allows for a teacher to provide a more positive learning climate within the classroom.</w:t>
      </w:r>
    </w:p>
    <w:p w:rsidR="003264D4" w:rsidRDefault="003264D4">
      <w:pPr>
        <w:sectPr w:rsidR="003264D4">
          <w:pgSz w:w="12240" w:h="15840"/>
          <w:pgMar w:top="1100" w:right="1080" w:bottom="280" w:left="1040" w:header="720" w:footer="720" w:gutter="0"/>
          <w:cols w:space="720"/>
        </w:sectPr>
      </w:pPr>
    </w:p>
    <w:p w:rsidR="003264D4" w:rsidRDefault="00475177">
      <w:pPr>
        <w:pStyle w:val="Heading6"/>
        <w:spacing w:before="61"/>
        <w:ind w:right="119"/>
      </w:pPr>
      <w:r>
        <w:lastRenderedPageBreak/>
        <w:t>Example:</w:t>
      </w:r>
    </w:p>
    <w:p w:rsidR="003264D4" w:rsidRDefault="00475177">
      <w:pPr>
        <w:pStyle w:val="BodyText"/>
        <w:ind w:left="831" w:right="208"/>
      </w:pPr>
      <w:r>
        <w:t>The Good Behavior Game is an approach to the management of classrooms behaviors that rewards children for displaying appropriate on-task behaviors during instructional times. The class is divided into two teams and a point is given to a team for any inappr</w:t>
      </w:r>
      <w:r>
        <w:t>opriate behavior displayed by one of its members. The team with the fewest number of points at the Game's conclusion each day wins a group reward. If both teams keep their points below a preset level, then both teams share in the reward.</w:t>
      </w:r>
    </w:p>
    <w:p w:rsidR="003264D4" w:rsidRDefault="00475177">
      <w:pPr>
        <w:pStyle w:val="BodyText"/>
        <w:spacing w:line="249" w:lineRule="exact"/>
        <w:ind w:left="1552" w:right="119"/>
      </w:pPr>
      <w:r>
        <w:t>Step 1: Decide whe</w:t>
      </w:r>
      <w:r>
        <w:t>n to schedule the Game</w:t>
      </w:r>
    </w:p>
    <w:p w:rsidR="003264D4" w:rsidRDefault="00475177">
      <w:pPr>
        <w:pStyle w:val="BodyText"/>
        <w:spacing w:line="250" w:lineRule="exact"/>
        <w:ind w:left="1552" w:right="119"/>
      </w:pPr>
      <w:r>
        <w:t>Step 2: Clearly define the negative behaviors that will be scored during the Game.</w:t>
      </w:r>
    </w:p>
    <w:p w:rsidR="003264D4" w:rsidRDefault="00475177">
      <w:pPr>
        <w:pStyle w:val="BodyText"/>
        <w:ind w:left="1552" w:right="124"/>
      </w:pPr>
      <w:r>
        <w:t>Step 3: Decide upon suitable daily and (perhaps) weekly rewards for teams winning the Game.</w:t>
      </w:r>
    </w:p>
    <w:p w:rsidR="003264D4" w:rsidRDefault="00475177">
      <w:pPr>
        <w:pStyle w:val="BodyText"/>
        <w:ind w:left="1552" w:right="4703"/>
      </w:pPr>
      <w:r>
        <w:t>Step 4: Introduce the Game to the class. Step 5: Put the G</w:t>
      </w:r>
      <w:r>
        <w:t>ame into effect.</w:t>
      </w:r>
    </w:p>
    <w:p w:rsidR="003264D4" w:rsidRDefault="003264D4">
      <w:pPr>
        <w:pStyle w:val="BodyText"/>
        <w:spacing w:before="10"/>
        <w:rPr>
          <w:sz w:val="21"/>
        </w:rPr>
      </w:pPr>
    </w:p>
    <w:p w:rsidR="003264D4" w:rsidRDefault="00475177">
      <w:pPr>
        <w:pStyle w:val="Heading6"/>
        <w:ind w:right="119"/>
      </w:pPr>
      <w:r>
        <w:t>Resources:</w:t>
      </w:r>
    </w:p>
    <w:p w:rsidR="003264D4" w:rsidRDefault="00475177">
      <w:pPr>
        <w:pStyle w:val="ListParagraph"/>
        <w:numPr>
          <w:ilvl w:val="0"/>
          <w:numId w:val="1"/>
        </w:numPr>
        <w:tabs>
          <w:tab w:val="left" w:pos="1552"/>
        </w:tabs>
      </w:pPr>
      <w:hyperlink r:id="rId55">
        <w:r>
          <w:t>http://flpbs.fmhi.usf.edu/resources_classroom.asp</w:t>
        </w:r>
      </w:hyperlink>
    </w:p>
    <w:p w:rsidR="003264D4" w:rsidRDefault="00475177">
      <w:pPr>
        <w:pStyle w:val="ListParagraph"/>
        <w:numPr>
          <w:ilvl w:val="0"/>
          <w:numId w:val="1"/>
        </w:numPr>
        <w:tabs>
          <w:tab w:val="left" w:pos="1552"/>
        </w:tabs>
      </w:pPr>
      <w:hyperlink r:id="rId56">
        <w:r>
          <w:t>http://www.beachcenter.org/pbs/pbs_at_school/classroom_and_group_support.aspx</w:t>
        </w:r>
      </w:hyperlink>
    </w:p>
    <w:p w:rsidR="003264D4" w:rsidRDefault="00475177">
      <w:pPr>
        <w:pStyle w:val="BodyText"/>
        <w:spacing w:line="250" w:lineRule="exact"/>
        <w:ind w:left="1552" w:right="119"/>
      </w:pPr>
      <w:r>
        <w:t>?JScript=1</w:t>
      </w:r>
    </w:p>
    <w:p w:rsidR="003264D4" w:rsidRDefault="003264D4">
      <w:pPr>
        <w:pStyle w:val="BodyText"/>
      </w:pPr>
    </w:p>
    <w:p w:rsidR="003264D4" w:rsidRDefault="003264D4">
      <w:pPr>
        <w:pStyle w:val="BodyText"/>
        <w:rPr>
          <w:sz w:val="28"/>
        </w:rPr>
      </w:pPr>
    </w:p>
    <w:p w:rsidR="003264D4" w:rsidRDefault="00475177">
      <w:pPr>
        <w:pStyle w:val="Heading3"/>
        <w:ind w:right="119"/>
      </w:pPr>
      <w:r>
        <w:rPr>
          <w:u w:val="single"/>
        </w:rPr>
        <w:t>Task Analysis</w:t>
      </w:r>
    </w:p>
    <w:p w:rsidR="003264D4" w:rsidRDefault="003264D4">
      <w:pPr>
        <w:pStyle w:val="BodyText"/>
        <w:spacing w:before="3"/>
        <w:rPr>
          <w:b/>
          <w:sz w:val="15"/>
        </w:rPr>
      </w:pPr>
    </w:p>
    <w:p w:rsidR="003264D4" w:rsidRDefault="00475177">
      <w:pPr>
        <w:pStyle w:val="Heading6"/>
        <w:spacing w:before="77"/>
        <w:ind w:right="119"/>
      </w:pPr>
      <w:r>
        <w:t>What is it?</w:t>
      </w:r>
    </w:p>
    <w:p w:rsidR="003264D4" w:rsidRDefault="00475177">
      <w:pPr>
        <w:pStyle w:val="BodyText"/>
        <w:ind w:left="831" w:right="285"/>
      </w:pPr>
      <w:r>
        <w:t>Task Analysis is the process of breaking large tasks or behavior chains into teachable lessons, units, or parts.</w:t>
      </w:r>
    </w:p>
    <w:p w:rsidR="003264D4" w:rsidRDefault="003264D4">
      <w:pPr>
        <w:pStyle w:val="BodyText"/>
        <w:spacing w:before="4"/>
      </w:pPr>
    </w:p>
    <w:p w:rsidR="003264D4" w:rsidRDefault="00475177">
      <w:pPr>
        <w:pStyle w:val="Heading6"/>
        <w:ind w:right="119"/>
      </w:pPr>
      <w:r>
        <w:t>What it looks like:</w:t>
      </w:r>
    </w:p>
    <w:p w:rsidR="003264D4" w:rsidRDefault="00475177">
      <w:pPr>
        <w:pStyle w:val="BodyText"/>
        <w:ind w:left="831" w:right="111"/>
      </w:pPr>
      <w:r>
        <w:t>Task</w:t>
      </w:r>
      <w:r>
        <w:t xml:space="preserve"> Analysis can be applied to a variety of skills such as teaching students classroom routines, academic skills, or social skills.  An example of this may include how to appropriately ask a peer or adult to help out with something or teaching a student how t</w:t>
      </w:r>
      <w:r>
        <w:t>o check out a book appropriately at the library.</w:t>
      </w:r>
    </w:p>
    <w:p w:rsidR="003264D4" w:rsidRDefault="003264D4">
      <w:pPr>
        <w:pStyle w:val="BodyText"/>
        <w:spacing w:before="10"/>
        <w:rPr>
          <w:sz w:val="21"/>
        </w:rPr>
      </w:pPr>
    </w:p>
    <w:p w:rsidR="003264D4" w:rsidRDefault="00475177">
      <w:pPr>
        <w:pStyle w:val="Heading6"/>
        <w:ind w:right="119"/>
      </w:pPr>
      <w:r>
        <w:t>Resources:</w:t>
      </w:r>
    </w:p>
    <w:p w:rsidR="003264D4" w:rsidRDefault="00475177">
      <w:pPr>
        <w:pStyle w:val="ListParagraph"/>
        <w:numPr>
          <w:ilvl w:val="0"/>
          <w:numId w:val="1"/>
        </w:numPr>
        <w:tabs>
          <w:tab w:val="left" w:pos="1552"/>
        </w:tabs>
      </w:pPr>
      <w:hyperlink r:id="rId57">
        <w:r>
          <w:t>www.behavioradvisor.com/taskAnalysis.html</w:t>
        </w:r>
      </w:hyperlink>
    </w:p>
    <w:p w:rsidR="003264D4" w:rsidRDefault="00475177">
      <w:pPr>
        <w:pStyle w:val="ListParagraph"/>
        <w:numPr>
          <w:ilvl w:val="0"/>
          <w:numId w:val="1"/>
        </w:numPr>
        <w:tabs>
          <w:tab w:val="left" w:pos="1552"/>
        </w:tabs>
      </w:pPr>
      <w:hyperlink r:id="rId58">
        <w:r>
          <w:t>www</w:t>
        </w:r>
        <w:r>
          <w:t>.brighthub.com/education/special/articles/25800.aspx</w:t>
        </w:r>
      </w:hyperlink>
    </w:p>
    <w:p w:rsidR="003264D4" w:rsidRDefault="003264D4">
      <w:pPr>
        <w:pStyle w:val="BodyText"/>
      </w:pPr>
    </w:p>
    <w:p w:rsidR="003264D4" w:rsidRDefault="003264D4">
      <w:pPr>
        <w:pStyle w:val="BodyText"/>
        <w:spacing w:before="8"/>
        <w:rPr>
          <w:sz w:val="29"/>
        </w:rPr>
      </w:pPr>
    </w:p>
    <w:p w:rsidR="003264D4" w:rsidRDefault="00475177">
      <w:pPr>
        <w:pStyle w:val="Heading3"/>
        <w:ind w:right="119"/>
      </w:pPr>
      <w:r>
        <w:rPr>
          <w:u w:val="single"/>
        </w:rPr>
        <w:t>Modeling</w:t>
      </w:r>
    </w:p>
    <w:p w:rsidR="003264D4" w:rsidRDefault="003264D4">
      <w:pPr>
        <w:pStyle w:val="BodyText"/>
        <w:spacing w:before="8"/>
        <w:rPr>
          <w:b/>
          <w:sz w:val="15"/>
        </w:rPr>
      </w:pPr>
    </w:p>
    <w:p w:rsidR="003264D4" w:rsidRDefault="00475177">
      <w:pPr>
        <w:pStyle w:val="Heading6"/>
        <w:spacing w:before="77"/>
        <w:ind w:right="119"/>
      </w:pPr>
      <w:r>
        <w:t>What is it?</w:t>
      </w:r>
    </w:p>
    <w:p w:rsidR="003264D4" w:rsidRDefault="00475177">
      <w:pPr>
        <w:pStyle w:val="BodyText"/>
        <w:ind w:left="831" w:right="255"/>
      </w:pPr>
      <w:r>
        <w:t>A response prompt that is taught through having student imitate aspects of certain skills. The learner must be able to attend to the model and imitate the performance. Modeling can be used to assist in the instruction of academic, social and/or physical sk</w:t>
      </w:r>
      <w:r>
        <w:t>ills by showing the learner exactly what to do.</w:t>
      </w:r>
    </w:p>
    <w:p w:rsidR="003264D4" w:rsidRDefault="003264D4">
      <w:pPr>
        <w:pStyle w:val="BodyText"/>
      </w:pPr>
    </w:p>
    <w:p w:rsidR="003264D4" w:rsidRDefault="003264D4">
      <w:pPr>
        <w:pStyle w:val="BodyText"/>
        <w:spacing w:before="10"/>
        <w:rPr>
          <w:sz w:val="21"/>
        </w:rPr>
      </w:pPr>
    </w:p>
    <w:p w:rsidR="003264D4" w:rsidRDefault="00475177">
      <w:pPr>
        <w:pStyle w:val="Heading6"/>
        <w:ind w:right="119"/>
      </w:pPr>
      <w:r>
        <w:t>What is looks like:</w:t>
      </w:r>
    </w:p>
    <w:p w:rsidR="003264D4" w:rsidRDefault="00475177">
      <w:pPr>
        <w:pStyle w:val="ListParagraph"/>
        <w:numPr>
          <w:ilvl w:val="0"/>
          <w:numId w:val="1"/>
        </w:numPr>
        <w:tabs>
          <w:tab w:val="left" w:pos="1552"/>
        </w:tabs>
      </w:pPr>
      <w:r>
        <w:t>Videotape of a person emitting target</w:t>
      </w:r>
      <w:r>
        <w:rPr>
          <w:spacing w:val="-13"/>
        </w:rPr>
        <w:t xml:space="preserve"> </w:t>
      </w:r>
      <w:r>
        <w:t>behavior.</w:t>
      </w:r>
    </w:p>
    <w:p w:rsidR="003264D4" w:rsidRDefault="00475177">
      <w:pPr>
        <w:pStyle w:val="ListParagraph"/>
        <w:numPr>
          <w:ilvl w:val="0"/>
          <w:numId w:val="1"/>
        </w:numPr>
        <w:tabs>
          <w:tab w:val="left" w:pos="1552"/>
        </w:tabs>
        <w:spacing w:before="4" w:line="240" w:lineRule="auto"/>
        <w:ind w:right="1029"/>
      </w:pPr>
      <w:r>
        <w:t xml:space="preserve">Positive peer modeling- pairing the child with another student who acts in an appropriate manner and can demonstrate appropriate academic </w:t>
      </w:r>
      <w:r>
        <w:t>and/or social behaviors.</w:t>
      </w:r>
    </w:p>
    <w:p w:rsidR="003264D4" w:rsidRDefault="003264D4">
      <w:pPr>
        <w:sectPr w:rsidR="003264D4">
          <w:pgSz w:w="12240" w:h="15840"/>
          <w:pgMar w:top="1340" w:right="1060" w:bottom="280" w:left="1040" w:header="720" w:footer="720" w:gutter="0"/>
          <w:cols w:space="720"/>
        </w:sectPr>
      </w:pPr>
    </w:p>
    <w:p w:rsidR="003264D4" w:rsidRDefault="00475177">
      <w:pPr>
        <w:pStyle w:val="ListParagraph"/>
        <w:numPr>
          <w:ilvl w:val="0"/>
          <w:numId w:val="1"/>
        </w:numPr>
        <w:tabs>
          <w:tab w:val="left" w:pos="1552"/>
        </w:tabs>
        <w:spacing w:before="31"/>
      </w:pPr>
      <w:r>
        <w:lastRenderedPageBreak/>
        <w:t>Teacher displays to the student what written rules look</w:t>
      </w:r>
      <w:r>
        <w:rPr>
          <w:spacing w:val="-18"/>
        </w:rPr>
        <w:t xml:space="preserve"> </w:t>
      </w:r>
      <w:r>
        <w:t>like.</w:t>
      </w:r>
    </w:p>
    <w:p w:rsidR="003264D4" w:rsidRDefault="00475177">
      <w:pPr>
        <w:pStyle w:val="ListParagraph"/>
        <w:numPr>
          <w:ilvl w:val="0"/>
          <w:numId w:val="1"/>
        </w:numPr>
        <w:tabs>
          <w:tab w:val="left" w:pos="1552"/>
        </w:tabs>
      </w:pPr>
      <w:r>
        <w:t>Teacher replicates each step of a skill to show how to complete the entire</w:t>
      </w:r>
      <w:r>
        <w:rPr>
          <w:spacing w:val="-29"/>
        </w:rPr>
        <w:t xml:space="preserve"> </w:t>
      </w:r>
      <w:r>
        <w:t>skill.</w:t>
      </w:r>
    </w:p>
    <w:p w:rsidR="003264D4" w:rsidRDefault="003264D4">
      <w:pPr>
        <w:pStyle w:val="BodyText"/>
        <w:spacing w:before="10"/>
        <w:rPr>
          <w:sz w:val="21"/>
        </w:rPr>
      </w:pPr>
    </w:p>
    <w:p w:rsidR="003264D4" w:rsidRDefault="00475177">
      <w:pPr>
        <w:pStyle w:val="Heading6"/>
        <w:ind w:right="96"/>
      </w:pPr>
      <w:r>
        <w:t>Resources:</w:t>
      </w:r>
    </w:p>
    <w:p w:rsidR="003264D4" w:rsidRDefault="00475177">
      <w:pPr>
        <w:pStyle w:val="ListParagraph"/>
        <w:numPr>
          <w:ilvl w:val="0"/>
          <w:numId w:val="1"/>
        </w:numPr>
        <w:tabs>
          <w:tab w:val="left" w:pos="1552"/>
        </w:tabs>
      </w:pPr>
      <w:hyperlink r:id="rId59">
        <w:r>
          <w:t>http://flpbs.fmhi.usf.edu/index.asp</w:t>
        </w:r>
      </w:hyperlink>
    </w:p>
    <w:p w:rsidR="003264D4" w:rsidRDefault="003264D4">
      <w:pPr>
        <w:pStyle w:val="BodyText"/>
        <w:spacing w:before="9"/>
        <w:rPr>
          <w:sz w:val="31"/>
        </w:rPr>
      </w:pPr>
    </w:p>
    <w:p w:rsidR="003264D4" w:rsidRDefault="00475177">
      <w:pPr>
        <w:pStyle w:val="Heading3"/>
        <w:spacing w:before="1"/>
        <w:ind w:right="96"/>
      </w:pPr>
      <w:r>
        <w:rPr>
          <w:u w:val="single"/>
        </w:rPr>
        <w:t>Self Monitoring (goals, self-eval., progress)</w:t>
      </w:r>
    </w:p>
    <w:p w:rsidR="003264D4" w:rsidRDefault="003264D4">
      <w:pPr>
        <w:pStyle w:val="BodyText"/>
        <w:spacing w:before="8"/>
        <w:rPr>
          <w:b/>
          <w:sz w:val="15"/>
        </w:rPr>
      </w:pPr>
    </w:p>
    <w:p w:rsidR="003264D4" w:rsidRDefault="00475177">
      <w:pPr>
        <w:pStyle w:val="Heading6"/>
        <w:spacing w:before="77"/>
        <w:ind w:right="96"/>
      </w:pPr>
      <w:r>
        <w:t>What is it?</w:t>
      </w:r>
    </w:p>
    <w:p w:rsidR="003264D4" w:rsidRDefault="00475177">
      <w:pPr>
        <w:pStyle w:val="BodyText"/>
        <w:ind w:left="831" w:right="96"/>
      </w:pPr>
      <w:r>
        <w:t>“Self-Monitoring is the process of having individuals record data regarding their own behavior for the purpose of changing its rate” (Coleman&amp;</w:t>
      </w:r>
      <w:r>
        <w:t xml:space="preserve"> Webber, 2002, p.103). Self-Monitoring can contribute to the success of staying on task and task completion during reading, writing, and math. Students are taught the skills necessary to observe their own behavior and record if a targeted behavior occurred</w:t>
      </w:r>
      <w:r>
        <w:t>.</w:t>
      </w:r>
    </w:p>
    <w:p w:rsidR="003264D4" w:rsidRDefault="003264D4">
      <w:pPr>
        <w:pStyle w:val="BodyText"/>
        <w:spacing w:before="10"/>
        <w:rPr>
          <w:sz w:val="21"/>
        </w:rPr>
      </w:pPr>
    </w:p>
    <w:p w:rsidR="003264D4" w:rsidRDefault="00475177">
      <w:pPr>
        <w:pStyle w:val="Heading6"/>
        <w:ind w:right="96"/>
      </w:pPr>
      <w:r>
        <w:t>What it looks like:</w:t>
      </w:r>
    </w:p>
    <w:p w:rsidR="003264D4" w:rsidRDefault="00475177">
      <w:pPr>
        <w:pStyle w:val="BodyText"/>
        <w:ind w:left="831" w:right="326"/>
      </w:pPr>
      <w:r>
        <w:t>There are a number of ways students can record their data. Some ways include: 1) check marks 2) hash marks 3) answering yes and no questions 4) circling numbers and 5) coloring boxes in on a grid.</w:t>
      </w:r>
    </w:p>
    <w:p w:rsidR="003264D4" w:rsidRDefault="00475177">
      <w:pPr>
        <w:pStyle w:val="BodyText"/>
        <w:spacing w:line="244" w:lineRule="auto"/>
        <w:ind w:left="831" w:right="334"/>
      </w:pPr>
      <w:r>
        <w:t>Direct instruction, modeling, and pr</w:t>
      </w:r>
      <w:r>
        <w:t>actice and feedback are generally used to teach students self-monitoring procedures.</w:t>
      </w:r>
    </w:p>
    <w:p w:rsidR="003264D4" w:rsidRDefault="003264D4">
      <w:pPr>
        <w:pStyle w:val="BodyText"/>
        <w:spacing w:before="5"/>
        <w:rPr>
          <w:sz w:val="21"/>
        </w:rPr>
      </w:pPr>
    </w:p>
    <w:p w:rsidR="003264D4" w:rsidRDefault="00475177">
      <w:pPr>
        <w:pStyle w:val="Heading6"/>
        <w:ind w:right="96"/>
      </w:pPr>
      <w:r>
        <w:t>Resources:</w:t>
      </w:r>
    </w:p>
    <w:p w:rsidR="003264D4" w:rsidRDefault="00475177">
      <w:pPr>
        <w:pStyle w:val="ListParagraph"/>
        <w:numPr>
          <w:ilvl w:val="0"/>
          <w:numId w:val="1"/>
        </w:numPr>
        <w:tabs>
          <w:tab w:val="left" w:pos="1552"/>
        </w:tabs>
      </w:pPr>
      <w:hyperlink r:id="rId60">
        <w:r>
          <w:t>http://specialed.about.com/od/characterbuilding/ss/Self-Monitoring.ht</w:t>
        </w:r>
        <w:r>
          <w:t>m</w:t>
        </w:r>
      </w:hyperlink>
    </w:p>
    <w:p w:rsidR="003264D4" w:rsidRDefault="00475177">
      <w:pPr>
        <w:pStyle w:val="ListParagraph"/>
        <w:numPr>
          <w:ilvl w:val="0"/>
          <w:numId w:val="1"/>
        </w:numPr>
        <w:tabs>
          <w:tab w:val="left" w:pos="1552"/>
        </w:tabs>
      </w:pPr>
      <w:hyperlink r:id="rId61">
        <w:r>
          <w:t>http://www.lehigh.edu/projectreach/teachers/self-managemnt/sm-implement.htm</w:t>
        </w:r>
      </w:hyperlink>
    </w:p>
    <w:p w:rsidR="003264D4" w:rsidRDefault="00475177">
      <w:pPr>
        <w:pStyle w:val="ListParagraph"/>
        <w:numPr>
          <w:ilvl w:val="0"/>
          <w:numId w:val="1"/>
        </w:numPr>
        <w:tabs>
          <w:tab w:val="left" w:pos="1552"/>
        </w:tabs>
      </w:pPr>
      <w:hyperlink r:id="rId62">
        <w:r>
          <w:t>http://www.nldline.co</w:t>
        </w:r>
        <w:r>
          <w:t>m/self_regulation.htm</w:t>
        </w:r>
      </w:hyperlink>
    </w:p>
    <w:p w:rsidR="003264D4" w:rsidRDefault="003264D4">
      <w:pPr>
        <w:spacing w:line="269" w:lineRule="exact"/>
        <w:sectPr w:rsidR="003264D4">
          <w:pgSz w:w="12240" w:h="15840"/>
          <w:pgMar w:top="1120" w:right="1120" w:bottom="280" w:left="1040" w:header="720" w:footer="720" w:gutter="0"/>
          <w:cols w:space="720"/>
        </w:sectPr>
      </w:pPr>
    </w:p>
    <w:p w:rsidR="003264D4" w:rsidRDefault="003264D4">
      <w:pPr>
        <w:pStyle w:val="BodyText"/>
        <w:rPr>
          <w:sz w:val="20"/>
        </w:rPr>
      </w:pPr>
    </w:p>
    <w:p w:rsidR="003264D4" w:rsidRDefault="003264D4">
      <w:pPr>
        <w:pStyle w:val="BodyText"/>
        <w:rPr>
          <w:sz w:val="20"/>
        </w:rPr>
      </w:pPr>
    </w:p>
    <w:p w:rsidR="003264D4" w:rsidRDefault="003264D4">
      <w:pPr>
        <w:pStyle w:val="BodyText"/>
        <w:rPr>
          <w:sz w:val="20"/>
        </w:rPr>
      </w:pPr>
    </w:p>
    <w:p w:rsidR="003264D4" w:rsidRDefault="003264D4">
      <w:pPr>
        <w:pStyle w:val="BodyText"/>
        <w:rPr>
          <w:sz w:val="20"/>
        </w:rPr>
      </w:pPr>
    </w:p>
    <w:p w:rsidR="003264D4" w:rsidRDefault="003264D4">
      <w:pPr>
        <w:pStyle w:val="BodyText"/>
        <w:rPr>
          <w:sz w:val="20"/>
        </w:rPr>
      </w:pPr>
    </w:p>
    <w:p w:rsidR="003264D4" w:rsidRDefault="003264D4">
      <w:pPr>
        <w:pStyle w:val="BodyText"/>
        <w:rPr>
          <w:sz w:val="20"/>
        </w:rPr>
      </w:pPr>
    </w:p>
    <w:p w:rsidR="003264D4" w:rsidRDefault="003264D4">
      <w:pPr>
        <w:pStyle w:val="BodyText"/>
        <w:rPr>
          <w:sz w:val="20"/>
        </w:rPr>
      </w:pPr>
    </w:p>
    <w:p w:rsidR="003264D4" w:rsidRDefault="003264D4">
      <w:pPr>
        <w:pStyle w:val="BodyText"/>
        <w:spacing w:before="8"/>
        <w:rPr>
          <w:sz w:val="16"/>
        </w:rPr>
      </w:pPr>
    </w:p>
    <w:p w:rsidR="003264D4" w:rsidRDefault="00475177">
      <w:pPr>
        <w:spacing w:before="47"/>
        <w:ind w:left="1782" w:right="1583"/>
        <w:jc w:val="center"/>
        <w:rPr>
          <w:b/>
          <w:sz w:val="48"/>
        </w:rPr>
      </w:pPr>
      <w:r>
        <w:rPr>
          <w:b/>
          <w:sz w:val="48"/>
        </w:rPr>
        <w:t>Collaborative Strategies Appendix</w:t>
      </w:r>
    </w:p>
    <w:p w:rsidR="003264D4" w:rsidRDefault="003264D4">
      <w:pPr>
        <w:pStyle w:val="BodyText"/>
        <w:rPr>
          <w:b/>
          <w:sz w:val="48"/>
        </w:rPr>
      </w:pPr>
    </w:p>
    <w:p w:rsidR="003264D4" w:rsidRDefault="003264D4">
      <w:pPr>
        <w:pStyle w:val="BodyText"/>
        <w:rPr>
          <w:b/>
          <w:sz w:val="48"/>
        </w:rPr>
      </w:pPr>
    </w:p>
    <w:p w:rsidR="003264D4" w:rsidRDefault="003264D4">
      <w:pPr>
        <w:pStyle w:val="BodyText"/>
        <w:rPr>
          <w:b/>
          <w:sz w:val="48"/>
        </w:rPr>
      </w:pPr>
    </w:p>
    <w:p w:rsidR="003264D4" w:rsidRDefault="003264D4">
      <w:pPr>
        <w:pStyle w:val="BodyText"/>
        <w:rPr>
          <w:b/>
          <w:sz w:val="48"/>
        </w:rPr>
      </w:pPr>
    </w:p>
    <w:p w:rsidR="003264D4" w:rsidRDefault="003264D4">
      <w:pPr>
        <w:pStyle w:val="BodyText"/>
        <w:rPr>
          <w:b/>
          <w:sz w:val="48"/>
        </w:rPr>
      </w:pPr>
    </w:p>
    <w:p w:rsidR="003264D4" w:rsidRDefault="003264D4">
      <w:pPr>
        <w:pStyle w:val="BodyText"/>
        <w:rPr>
          <w:b/>
          <w:sz w:val="48"/>
        </w:rPr>
      </w:pPr>
    </w:p>
    <w:p w:rsidR="003264D4" w:rsidRDefault="003264D4">
      <w:pPr>
        <w:pStyle w:val="BodyText"/>
        <w:rPr>
          <w:b/>
          <w:sz w:val="48"/>
        </w:rPr>
      </w:pPr>
    </w:p>
    <w:p w:rsidR="003264D4" w:rsidRDefault="003264D4">
      <w:pPr>
        <w:pStyle w:val="BodyText"/>
        <w:rPr>
          <w:b/>
          <w:sz w:val="48"/>
        </w:rPr>
      </w:pPr>
    </w:p>
    <w:p w:rsidR="003264D4" w:rsidRDefault="003264D4">
      <w:pPr>
        <w:pStyle w:val="BodyText"/>
        <w:rPr>
          <w:b/>
          <w:sz w:val="48"/>
        </w:rPr>
      </w:pPr>
    </w:p>
    <w:p w:rsidR="003264D4" w:rsidRDefault="003264D4">
      <w:pPr>
        <w:pStyle w:val="BodyText"/>
        <w:rPr>
          <w:b/>
          <w:sz w:val="48"/>
        </w:rPr>
      </w:pPr>
    </w:p>
    <w:p w:rsidR="003264D4" w:rsidRDefault="003264D4">
      <w:pPr>
        <w:pStyle w:val="BodyText"/>
        <w:rPr>
          <w:b/>
          <w:sz w:val="48"/>
        </w:rPr>
      </w:pPr>
    </w:p>
    <w:p w:rsidR="003264D4" w:rsidRDefault="003264D4">
      <w:pPr>
        <w:pStyle w:val="BodyText"/>
        <w:rPr>
          <w:b/>
          <w:sz w:val="48"/>
        </w:rPr>
      </w:pPr>
    </w:p>
    <w:p w:rsidR="003264D4" w:rsidRDefault="003264D4">
      <w:pPr>
        <w:pStyle w:val="BodyText"/>
        <w:spacing w:before="8"/>
        <w:rPr>
          <w:b/>
          <w:sz w:val="39"/>
        </w:rPr>
      </w:pPr>
    </w:p>
    <w:p w:rsidR="003264D4" w:rsidRDefault="00475177">
      <w:pPr>
        <w:spacing w:before="1"/>
        <w:ind w:left="295" w:right="98" w:hanging="6"/>
        <w:jc w:val="center"/>
        <w:rPr>
          <w:sz w:val="40"/>
        </w:rPr>
      </w:pPr>
      <w:r>
        <w:rPr>
          <w:sz w:val="40"/>
        </w:rPr>
        <w:t>This appendix contains tools to help schools establish the Behavior Education Program</w:t>
      </w:r>
      <w:r>
        <w:rPr>
          <w:spacing w:val="-26"/>
          <w:sz w:val="40"/>
        </w:rPr>
        <w:t xml:space="preserve"> </w:t>
      </w:r>
      <w:r>
        <w:rPr>
          <w:sz w:val="40"/>
        </w:rPr>
        <w:t>(Check- in/Check-out) and Check and</w:t>
      </w:r>
      <w:r>
        <w:rPr>
          <w:spacing w:val="-17"/>
          <w:sz w:val="40"/>
        </w:rPr>
        <w:t xml:space="preserve"> </w:t>
      </w:r>
      <w:r>
        <w:rPr>
          <w:sz w:val="40"/>
        </w:rPr>
        <w:t>Connect.</w:t>
      </w:r>
    </w:p>
    <w:p w:rsidR="003264D4" w:rsidRDefault="003264D4">
      <w:pPr>
        <w:jc w:val="center"/>
        <w:rPr>
          <w:sz w:val="40"/>
        </w:rPr>
        <w:sectPr w:rsidR="003264D4">
          <w:pgSz w:w="12240" w:h="15840"/>
          <w:pgMar w:top="1500" w:right="1200" w:bottom="280" w:left="1720" w:header="720" w:footer="720" w:gutter="0"/>
          <w:cols w:space="720"/>
        </w:sectPr>
      </w:pPr>
    </w:p>
    <w:p w:rsidR="003264D4" w:rsidRDefault="00475177">
      <w:pPr>
        <w:pStyle w:val="Heading3"/>
        <w:spacing w:before="49"/>
        <w:ind w:left="942" w:right="119"/>
      </w:pPr>
      <w:r>
        <w:lastRenderedPageBreak/>
        <w:t>Tier II-Behavior Education Program - Check in/Check out</w:t>
      </w:r>
    </w:p>
    <w:p w:rsidR="003264D4" w:rsidRDefault="003264D4">
      <w:pPr>
        <w:pStyle w:val="BodyText"/>
        <w:spacing w:before="4"/>
        <w:rPr>
          <w:b/>
          <w:sz w:val="23"/>
        </w:rPr>
      </w:pPr>
    </w:p>
    <w:p w:rsidR="003264D4" w:rsidRDefault="00475177">
      <w:pPr>
        <w:ind w:left="112" w:right="215"/>
        <w:rPr>
          <w:sz w:val="24"/>
        </w:rPr>
      </w:pPr>
      <w:r>
        <w:rPr>
          <w:sz w:val="24"/>
        </w:rPr>
        <w:t>The Behavior Education Program (BEP) is a targeted group intervention and is designed as a next step for schools who are implementing school-wide behavioral supports with fidelity.</w:t>
      </w:r>
    </w:p>
    <w:p w:rsidR="003264D4" w:rsidRDefault="00475177">
      <w:pPr>
        <w:spacing w:before="3" w:after="15" w:line="237" w:lineRule="auto"/>
        <w:ind w:left="112"/>
        <w:rPr>
          <w:sz w:val="24"/>
        </w:rPr>
      </w:pPr>
      <w:r>
        <w:rPr>
          <w:sz w:val="24"/>
        </w:rPr>
        <w:t>The BEP is intende</w:t>
      </w:r>
      <w:r>
        <w:rPr>
          <w:sz w:val="24"/>
        </w:rPr>
        <w:t>d to address the needs of the students in the middle portion of the triangle, those who are “at-risk”. These are the students who are consistently getting a high number of referrals and are what we sometimes call the “frequent flyers.”</w:t>
      </w:r>
    </w:p>
    <w:p w:rsidR="003264D4" w:rsidRDefault="00475177">
      <w:pPr>
        <w:pStyle w:val="BodyText"/>
        <w:ind w:left="2617"/>
        <w:rPr>
          <w:sz w:val="20"/>
        </w:rPr>
      </w:pPr>
      <w:r>
        <w:rPr>
          <w:noProof/>
          <w:sz w:val="20"/>
        </w:rPr>
        <w:drawing>
          <wp:inline distT="0" distB="0" distL="0" distR="0">
            <wp:extent cx="3169919" cy="3767328"/>
            <wp:effectExtent l="0" t="0" r="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63" cstate="print"/>
                    <a:stretch>
                      <a:fillRect/>
                    </a:stretch>
                  </pic:blipFill>
                  <pic:spPr>
                    <a:xfrm>
                      <a:off x="0" y="0"/>
                      <a:ext cx="3169919" cy="3767328"/>
                    </a:xfrm>
                    <a:prstGeom prst="rect">
                      <a:avLst/>
                    </a:prstGeom>
                  </pic:spPr>
                </pic:pic>
              </a:graphicData>
            </a:graphic>
          </wp:inline>
        </w:drawing>
      </w:r>
    </w:p>
    <w:p w:rsidR="003264D4" w:rsidRDefault="003264D4">
      <w:pPr>
        <w:pStyle w:val="BodyText"/>
        <w:spacing w:before="3"/>
        <w:rPr>
          <w:sz w:val="23"/>
        </w:rPr>
      </w:pPr>
    </w:p>
    <w:p w:rsidR="003264D4" w:rsidRDefault="00475177">
      <w:pPr>
        <w:ind w:left="112" w:right="111"/>
        <w:rPr>
          <w:sz w:val="24"/>
        </w:rPr>
      </w:pPr>
      <w:r>
        <w:rPr>
          <w:sz w:val="24"/>
        </w:rPr>
        <w:t>The BEP focuses on at-risk students who are accruing multiple referrals in multiple settings across the school campus and are referred by more than one staff member. It is designed for students who are referred for disruption, tardiness, defiance, inapprop</w:t>
      </w:r>
      <w:r>
        <w:rPr>
          <w:sz w:val="24"/>
        </w:rPr>
        <w:t>riate language, and refusal to comply, to name a few. It is not intended for students who are aggressive or violent. The students who meet these qualifications should also be highly motivated by teacher/adult attention.</w:t>
      </w:r>
    </w:p>
    <w:p w:rsidR="003264D4" w:rsidRDefault="003264D4">
      <w:pPr>
        <w:pStyle w:val="BodyText"/>
        <w:spacing w:before="1"/>
        <w:rPr>
          <w:sz w:val="24"/>
        </w:rPr>
      </w:pPr>
    </w:p>
    <w:p w:rsidR="003264D4" w:rsidRDefault="00475177">
      <w:pPr>
        <w:spacing w:before="1"/>
        <w:ind w:left="112" w:right="141"/>
        <w:rPr>
          <w:sz w:val="24"/>
        </w:rPr>
      </w:pPr>
      <w:r>
        <w:rPr>
          <w:sz w:val="24"/>
        </w:rPr>
        <w:t xml:space="preserve">The main component of the BEP is a </w:t>
      </w:r>
      <w:r>
        <w:rPr>
          <w:sz w:val="24"/>
        </w:rPr>
        <w:t xml:space="preserve">“check-in/check-out” system with a staff member (who is on the BEP Team) which occurs at the beginning and end of each school day. Students have clearly defined expectations/goals, daily prompts from a positive adult, daily prompts at each class/activity, </w:t>
      </w:r>
      <w:r>
        <w:rPr>
          <w:sz w:val="24"/>
        </w:rPr>
        <w:t>daily feedback from teachers and parents, daily progress reports, increased opportunities for learning and reinforcement, and additional support available on a daily and as-needed basis. The BEP is also intended to establish parent involvement and particip</w:t>
      </w:r>
      <w:r>
        <w:rPr>
          <w:sz w:val="24"/>
        </w:rPr>
        <w:t>ation through BEP meetings, progress reports, and behavior contracts that require comments, and signatures from the parents on a daily basis.</w:t>
      </w:r>
    </w:p>
    <w:p w:rsidR="003264D4" w:rsidRDefault="003264D4">
      <w:pPr>
        <w:rPr>
          <w:sz w:val="24"/>
        </w:rPr>
        <w:sectPr w:rsidR="003264D4">
          <w:pgSz w:w="12240" w:h="15840"/>
          <w:pgMar w:top="1100" w:right="1060" w:bottom="280" w:left="1040" w:header="720" w:footer="720" w:gutter="0"/>
          <w:cols w:space="720"/>
        </w:sectPr>
      </w:pPr>
    </w:p>
    <w:p w:rsidR="003264D4" w:rsidRDefault="00475177">
      <w:pPr>
        <w:spacing w:before="48"/>
        <w:ind w:left="112"/>
        <w:rPr>
          <w:b/>
          <w:sz w:val="36"/>
        </w:rPr>
      </w:pPr>
      <w:r>
        <w:rPr>
          <w:b/>
          <w:sz w:val="36"/>
        </w:rPr>
        <w:lastRenderedPageBreak/>
        <w:t>Activity 1: BEP Structure &amp; Guidelines</w:t>
      </w:r>
    </w:p>
    <w:p w:rsidR="003264D4" w:rsidRDefault="003264D4">
      <w:pPr>
        <w:pStyle w:val="BodyText"/>
        <w:spacing w:before="4"/>
        <w:rPr>
          <w:b/>
          <w:sz w:val="35"/>
        </w:rPr>
      </w:pPr>
    </w:p>
    <w:p w:rsidR="003264D4" w:rsidRDefault="00475177">
      <w:pPr>
        <w:pStyle w:val="ListParagraph"/>
        <w:numPr>
          <w:ilvl w:val="0"/>
          <w:numId w:val="5"/>
        </w:numPr>
        <w:tabs>
          <w:tab w:val="left" w:pos="266"/>
        </w:tabs>
        <w:spacing w:line="240" w:lineRule="auto"/>
        <w:ind w:hanging="153"/>
        <w:rPr>
          <w:sz w:val="24"/>
        </w:rPr>
      </w:pPr>
      <w:r>
        <w:rPr>
          <w:sz w:val="24"/>
        </w:rPr>
        <w:t>As a team, consider how your school’s BEP will</w:t>
      </w:r>
      <w:r>
        <w:rPr>
          <w:spacing w:val="-25"/>
          <w:sz w:val="24"/>
        </w:rPr>
        <w:t xml:space="preserve"> </w:t>
      </w:r>
      <w:r>
        <w:rPr>
          <w:sz w:val="24"/>
        </w:rPr>
        <w:t>function</w:t>
      </w:r>
    </w:p>
    <w:p w:rsidR="003264D4" w:rsidRDefault="003264D4">
      <w:pPr>
        <w:pStyle w:val="BodyText"/>
        <w:spacing w:before="1"/>
        <w:rPr>
          <w:sz w:val="24"/>
        </w:rPr>
      </w:pPr>
    </w:p>
    <w:p w:rsidR="003264D4" w:rsidRDefault="00475177">
      <w:pPr>
        <w:pStyle w:val="ListParagraph"/>
        <w:numPr>
          <w:ilvl w:val="0"/>
          <w:numId w:val="5"/>
        </w:numPr>
        <w:tabs>
          <w:tab w:val="left" w:pos="266"/>
        </w:tabs>
        <w:spacing w:before="1" w:line="240" w:lineRule="auto"/>
        <w:ind w:hanging="153"/>
        <w:rPr>
          <w:sz w:val="24"/>
        </w:rPr>
      </w:pPr>
      <w:r>
        <w:rPr>
          <w:sz w:val="24"/>
        </w:rPr>
        <w:t>After c</w:t>
      </w:r>
      <w:r>
        <w:rPr>
          <w:sz w:val="24"/>
        </w:rPr>
        <w:t>oming to consensus, list your decisions in the spaces</w:t>
      </w:r>
      <w:r>
        <w:rPr>
          <w:spacing w:val="-34"/>
          <w:sz w:val="24"/>
        </w:rPr>
        <w:t xml:space="preserve"> </w:t>
      </w:r>
      <w:r>
        <w:rPr>
          <w:sz w:val="24"/>
        </w:rPr>
        <w:t>provided.</w:t>
      </w:r>
    </w:p>
    <w:p w:rsidR="003264D4" w:rsidRDefault="003264D4">
      <w:pPr>
        <w:pStyle w:val="BodyText"/>
        <w:spacing w:before="1"/>
        <w:rPr>
          <w:sz w:val="24"/>
        </w:rPr>
      </w:pPr>
    </w:p>
    <w:p w:rsidR="003264D4" w:rsidRDefault="00475177">
      <w:pPr>
        <w:pStyle w:val="ListParagraph"/>
        <w:numPr>
          <w:ilvl w:val="0"/>
          <w:numId w:val="5"/>
        </w:numPr>
        <w:tabs>
          <w:tab w:val="left" w:pos="266"/>
        </w:tabs>
        <w:spacing w:before="1" w:line="240" w:lineRule="auto"/>
        <w:ind w:hanging="153"/>
        <w:rPr>
          <w:sz w:val="24"/>
        </w:rPr>
      </w:pPr>
      <w:r>
        <w:rPr>
          <w:sz w:val="24"/>
        </w:rPr>
        <w:t>This sheet can be used later as a resource for your</w:t>
      </w:r>
      <w:r>
        <w:rPr>
          <w:spacing w:val="-27"/>
          <w:sz w:val="24"/>
        </w:rPr>
        <w:t xml:space="preserve"> </w:t>
      </w:r>
      <w:r>
        <w:rPr>
          <w:sz w:val="24"/>
        </w:rPr>
        <w:t>staff.</w:t>
      </w:r>
    </w:p>
    <w:p w:rsidR="003264D4" w:rsidRDefault="003264D4">
      <w:pPr>
        <w:pStyle w:val="BodyText"/>
        <w:rPr>
          <w:sz w:val="24"/>
        </w:rPr>
      </w:pPr>
    </w:p>
    <w:p w:rsidR="003264D4" w:rsidRDefault="003264D4">
      <w:pPr>
        <w:pStyle w:val="BodyText"/>
        <w:spacing w:before="9"/>
        <w:rPr>
          <w:sz w:val="23"/>
        </w:rPr>
      </w:pPr>
    </w:p>
    <w:p w:rsidR="003264D4" w:rsidRDefault="00475177">
      <w:pPr>
        <w:pStyle w:val="ListParagraph"/>
        <w:numPr>
          <w:ilvl w:val="0"/>
          <w:numId w:val="4"/>
        </w:numPr>
        <w:tabs>
          <w:tab w:val="left" w:pos="472"/>
        </w:tabs>
        <w:spacing w:line="240" w:lineRule="auto"/>
        <w:ind w:firstLine="0"/>
        <w:rPr>
          <w:b/>
          <w:sz w:val="24"/>
        </w:rPr>
      </w:pPr>
      <w:r>
        <w:rPr>
          <w:b/>
          <w:sz w:val="24"/>
          <w:u w:val="single"/>
        </w:rPr>
        <w:t>Focus area(s) – behavior, academics, both,</w:t>
      </w:r>
      <w:r>
        <w:rPr>
          <w:b/>
          <w:spacing w:val="-9"/>
          <w:sz w:val="24"/>
          <w:u w:val="single"/>
        </w:rPr>
        <w:t xml:space="preserve"> </w:t>
      </w:r>
      <w:r>
        <w:rPr>
          <w:b/>
          <w:sz w:val="24"/>
          <w:u w:val="single"/>
        </w:rPr>
        <w:t>other:</w:t>
      </w:r>
    </w:p>
    <w:p w:rsidR="003264D4" w:rsidRDefault="003264D4">
      <w:pPr>
        <w:pStyle w:val="BodyText"/>
        <w:rPr>
          <w:b/>
          <w:sz w:val="20"/>
        </w:rPr>
      </w:pPr>
    </w:p>
    <w:p w:rsidR="003264D4" w:rsidRDefault="003264D4">
      <w:pPr>
        <w:pStyle w:val="BodyText"/>
        <w:rPr>
          <w:b/>
          <w:sz w:val="20"/>
        </w:rPr>
      </w:pPr>
    </w:p>
    <w:p w:rsidR="003264D4" w:rsidRDefault="003264D4">
      <w:pPr>
        <w:pStyle w:val="BodyText"/>
        <w:rPr>
          <w:b/>
          <w:sz w:val="20"/>
        </w:rPr>
      </w:pPr>
    </w:p>
    <w:p w:rsidR="003264D4" w:rsidRDefault="003264D4">
      <w:pPr>
        <w:pStyle w:val="BodyText"/>
        <w:rPr>
          <w:b/>
          <w:sz w:val="20"/>
        </w:rPr>
      </w:pPr>
    </w:p>
    <w:p w:rsidR="003264D4" w:rsidRDefault="003264D4">
      <w:pPr>
        <w:pStyle w:val="BodyText"/>
        <w:rPr>
          <w:b/>
          <w:sz w:val="20"/>
        </w:rPr>
      </w:pPr>
    </w:p>
    <w:p w:rsidR="003264D4" w:rsidRDefault="003264D4">
      <w:pPr>
        <w:pStyle w:val="BodyText"/>
        <w:rPr>
          <w:b/>
          <w:sz w:val="20"/>
        </w:rPr>
      </w:pPr>
    </w:p>
    <w:p w:rsidR="003264D4" w:rsidRDefault="00475177">
      <w:pPr>
        <w:pStyle w:val="ListParagraph"/>
        <w:numPr>
          <w:ilvl w:val="0"/>
          <w:numId w:val="4"/>
        </w:numPr>
        <w:tabs>
          <w:tab w:val="left" w:pos="506"/>
        </w:tabs>
        <w:spacing w:line="240" w:lineRule="auto"/>
        <w:ind w:right="174" w:firstLine="0"/>
        <w:rPr>
          <w:i/>
          <w:sz w:val="24"/>
        </w:rPr>
      </w:pPr>
      <w:r>
        <w:rPr>
          <w:b/>
          <w:sz w:val="24"/>
          <w:u w:val="single"/>
        </w:rPr>
        <w:t xml:space="preserve">Criteria for inclusion in the program. </w:t>
      </w:r>
      <w:r>
        <w:rPr>
          <w:sz w:val="24"/>
        </w:rPr>
        <w:t>(</w:t>
      </w:r>
      <w:r>
        <w:rPr>
          <w:i/>
          <w:sz w:val="24"/>
        </w:rPr>
        <w:t>Consider: What student characteristics</w:t>
      </w:r>
      <w:r>
        <w:rPr>
          <w:i/>
          <w:spacing w:val="-33"/>
          <w:sz w:val="24"/>
        </w:rPr>
        <w:t xml:space="preserve"> </w:t>
      </w:r>
      <w:r>
        <w:rPr>
          <w:i/>
          <w:sz w:val="24"/>
        </w:rPr>
        <w:t>will be considered for BEP qualification? What activities need to have happened before a child can be considered for the</w:t>
      </w:r>
      <w:r>
        <w:rPr>
          <w:i/>
          <w:spacing w:val="-13"/>
          <w:sz w:val="24"/>
        </w:rPr>
        <w:t xml:space="preserve"> </w:t>
      </w:r>
      <w:r>
        <w:rPr>
          <w:i/>
          <w:sz w:val="24"/>
        </w:rPr>
        <w:t>BEP?)</w:t>
      </w:r>
    </w:p>
    <w:p w:rsidR="003264D4" w:rsidRDefault="003264D4">
      <w:pPr>
        <w:pStyle w:val="BodyText"/>
        <w:rPr>
          <w:i/>
          <w:sz w:val="24"/>
        </w:rPr>
      </w:pPr>
    </w:p>
    <w:p w:rsidR="003264D4" w:rsidRDefault="003264D4">
      <w:pPr>
        <w:pStyle w:val="BodyText"/>
        <w:rPr>
          <w:i/>
          <w:sz w:val="24"/>
        </w:rPr>
      </w:pPr>
    </w:p>
    <w:p w:rsidR="003264D4" w:rsidRDefault="003264D4">
      <w:pPr>
        <w:pStyle w:val="BodyText"/>
        <w:rPr>
          <w:i/>
          <w:sz w:val="24"/>
        </w:rPr>
      </w:pPr>
    </w:p>
    <w:p w:rsidR="003264D4" w:rsidRDefault="003264D4">
      <w:pPr>
        <w:pStyle w:val="BodyText"/>
        <w:rPr>
          <w:i/>
          <w:sz w:val="24"/>
        </w:rPr>
      </w:pPr>
    </w:p>
    <w:p w:rsidR="003264D4" w:rsidRDefault="003264D4">
      <w:pPr>
        <w:pStyle w:val="BodyText"/>
        <w:rPr>
          <w:i/>
          <w:sz w:val="24"/>
        </w:rPr>
      </w:pPr>
    </w:p>
    <w:p w:rsidR="003264D4" w:rsidRDefault="003264D4">
      <w:pPr>
        <w:pStyle w:val="BodyText"/>
        <w:rPr>
          <w:i/>
          <w:sz w:val="24"/>
        </w:rPr>
      </w:pPr>
    </w:p>
    <w:p w:rsidR="003264D4" w:rsidRDefault="003264D4">
      <w:pPr>
        <w:pStyle w:val="BodyText"/>
        <w:rPr>
          <w:i/>
          <w:sz w:val="24"/>
        </w:rPr>
      </w:pPr>
    </w:p>
    <w:p w:rsidR="003264D4" w:rsidRDefault="003264D4">
      <w:pPr>
        <w:pStyle w:val="BodyText"/>
        <w:spacing w:before="9"/>
        <w:rPr>
          <w:i/>
          <w:sz w:val="23"/>
        </w:rPr>
      </w:pPr>
    </w:p>
    <w:p w:rsidR="003264D4" w:rsidRDefault="00475177">
      <w:pPr>
        <w:pStyle w:val="ListParagraph"/>
        <w:numPr>
          <w:ilvl w:val="0"/>
          <w:numId w:val="4"/>
        </w:numPr>
        <w:tabs>
          <w:tab w:val="left" w:pos="506"/>
        </w:tabs>
        <w:spacing w:before="1" w:line="240" w:lineRule="auto"/>
        <w:ind w:right="205" w:firstLine="0"/>
        <w:jc w:val="both"/>
        <w:rPr>
          <w:i/>
          <w:sz w:val="24"/>
        </w:rPr>
      </w:pPr>
      <w:r>
        <w:rPr>
          <w:b/>
          <w:sz w:val="24"/>
          <w:u w:val="single"/>
        </w:rPr>
        <w:t xml:space="preserve">Target Behaviors for BEP students. </w:t>
      </w:r>
      <w:r>
        <w:rPr>
          <w:i/>
          <w:sz w:val="24"/>
        </w:rPr>
        <w:t xml:space="preserve">(Consider: Will the BEP have a standard set of </w:t>
      </w:r>
      <w:r>
        <w:rPr>
          <w:i/>
          <w:sz w:val="24"/>
        </w:rPr>
        <w:t>target behaviors, or will separate targets be established for each child? How will the target behaviors tie into your school-wide</w:t>
      </w:r>
      <w:r>
        <w:rPr>
          <w:i/>
          <w:spacing w:val="-19"/>
          <w:sz w:val="24"/>
        </w:rPr>
        <w:t xml:space="preserve"> </w:t>
      </w:r>
      <w:r>
        <w:rPr>
          <w:i/>
          <w:sz w:val="24"/>
        </w:rPr>
        <w:t>expectations?)</w:t>
      </w:r>
    </w:p>
    <w:p w:rsidR="003264D4" w:rsidRDefault="003264D4">
      <w:pPr>
        <w:pStyle w:val="BodyText"/>
        <w:rPr>
          <w:i/>
          <w:sz w:val="24"/>
        </w:rPr>
      </w:pPr>
    </w:p>
    <w:p w:rsidR="003264D4" w:rsidRDefault="003264D4">
      <w:pPr>
        <w:pStyle w:val="BodyText"/>
        <w:rPr>
          <w:i/>
          <w:sz w:val="24"/>
        </w:rPr>
      </w:pPr>
    </w:p>
    <w:p w:rsidR="003264D4" w:rsidRDefault="003264D4">
      <w:pPr>
        <w:pStyle w:val="BodyText"/>
        <w:rPr>
          <w:i/>
          <w:sz w:val="24"/>
        </w:rPr>
      </w:pPr>
    </w:p>
    <w:p w:rsidR="003264D4" w:rsidRDefault="003264D4">
      <w:pPr>
        <w:pStyle w:val="BodyText"/>
        <w:rPr>
          <w:i/>
          <w:sz w:val="24"/>
        </w:rPr>
      </w:pPr>
    </w:p>
    <w:p w:rsidR="003264D4" w:rsidRDefault="003264D4">
      <w:pPr>
        <w:pStyle w:val="BodyText"/>
        <w:rPr>
          <w:i/>
          <w:sz w:val="24"/>
        </w:rPr>
      </w:pPr>
    </w:p>
    <w:p w:rsidR="003264D4" w:rsidRDefault="003264D4">
      <w:pPr>
        <w:pStyle w:val="BodyText"/>
        <w:rPr>
          <w:i/>
          <w:sz w:val="24"/>
        </w:rPr>
      </w:pPr>
    </w:p>
    <w:p w:rsidR="003264D4" w:rsidRDefault="003264D4">
      <w:pPr>
        <w:pStyle w:val="BodyText"/>
        <w:spacing w:before="9"/>
        <w:rPr>
          <w:i/>
          <w:sz w:val="23"/>
        </w:rPr>
      </w:pPr>
    </w:p>
    <w:p w:rsidR="003264D4" w:rsidRDefault="00475177">
      <w:pPr>
        <w:pStyle w:val="ListParagraph"/>
        <w:numPr>
          <w:ilvl w:val="0"/>
          <w:numId w:val="4"/>
        </w:numPr>
        <w:tabs>
          <w:tab w:val="left" w:pos="511"/>
        </w:tabs>
        <w:spacing w:line="240" w:lineRule="auto"/>
        <w:ind w:right="104" w:firstLine="0"/>
        <w:rPr>
          <w:i/>
          <w:sz w:val="24"/>
        </w:rPr>
      </w:pPr>
      <w:r>
        <w:rPr>
          <w:b/>
          <w:sz w:val="24"/>
          <w:u w:val="single"/>
        </w:rPr>
        <w:t xml:space="preserve">Check-in/Check-out information. </w:t>
      </w:r>
      <w:r>
        <w:rPr>
          <w:i/>
          <w:sz w:val="24"/>
        </w:rPr>
        <w:t xml:space="preserve">(Consider: Is it a central location? Is there adequate space? Can young </w:t>
      </w:r>
      <w:r>
        <w:rPr>
          <w:i/>
          <w:sz w:val="24"/>
        </w:rPr>
        <w:t>children get there in the time provided? Who will run the</w:t>
      </w:r>
      <w:r>
        <w:rPr>
          <w:i/>
          <w:spacing w:val="-39"/>
          <w:sz w:val="24"/>
        </w:rPr>
        <w:t xml:space="preserve"> </w:t>
      </w:r>
      <w:r>
        <w:rPr>
          <w:i/>
          <w:sz w:val="24"/>
        </w:rPr>
        <w:t>check- in/out procedure? Who will be in charge of covering check-in/out person’s tardies and absences?)</w:t>
      </w:r>
    </w:p>
    <w:p w:rsidR="003264D4" w:rsidRDefault="003264D4">
      <w:pPr>
        <w:rPr>
          <w:sz w:val="24"/>
        </w:rPr>
        <w:sectPr w:rsidR="003264D4">
          <w:pgSz w:w="12240" w:h="15840"/>
          <w:pgMar w:top="1100" w:right="1100" w:bottom="280" w:left="1040" w:header="720" w:footer="720" w:gutter="0"/>
          <w:cols w:space="720"/>
        </w:sectPr>
      </w:pPr>
    </w:p>
    <w:p w:rsidR="003264D4" w:rsidRDefault="00475177">
      <w:pPr>
        <w:spacing w:before="48"/>
        <w:ind w:left="1499"/>
        <w:rPr>
          <w:b/>
          <w:sz w:val="36"/>
        </w:rPr>
      </w:pPr>
      <w:r>
        <w:rPr>
          <w:b/>
          <w:sz w:val="36"/>
        </w:rPr>
        <w:lastRenderedPageBreak/>
        <w:t>Activity 2: Referral Process Worksheet</w:t>
      </w:r>
    </w:p>
    <w:p w:rsidR="003264D4" w:rsidRDefault="003264D4">
      <w:pPr>
        <w:pStyle w:val="BodyText"/>
        <w:spacing w:before="4"/>
        <w:rPr>
          <w:b/>
          <w:sz w:val="35"/>
        </w:rPr>
      </w:pPr>
    </w:p>
    <w:p w:rsidR="003264D4" w:rsidRDefault="00475177">
      <w:pPr>
        <w:ind w:left="112"/>
        <w:rPr>
          <w:sz w:val="24"/>
        </w:rPr>
      </w:pPr>
      <w:r>
        <w:rPr>
          <w:sz w:val="24"/>
        </w:rPr>
        <w:t>The following questions were designed to help you think through your school’s BEP referral process. Consider these issues as you design your BEP referral process.</w:t>
      </w:r>
    </w:p>
    <w:p w:rsidR="003264D4" w:rsidRDefault="003264D4">
      <w:pPr>
        <w:pStyle w:val="BodyText"/>
        <w:rPr>
          <w:sz w:val="20"/>
        </w:rPr>
      </w:pPr>
    </w:p>
    <w:p w:rsidR="003264D4" w:rsidRDefault="003264D4">
      <w:pPr>
        <w:pStyle w:val="BodyText"/>
        <w:rPr>
          <w:sz w:val="20"/>
        </w:rPr>
      </w:pPr>
    </w:p>
    <w:p w:rsidR="003264D4" w:rsidRDefault="003264D4">
      <w:pPr>
        <w:pStyle w:val="BodyText"/>
        <w:spacing w:before="4"/>
        <w:rPr>
          <w:sz w:val="25"/>
        </w:rPr>
      </w:pPr>
    </w:p>
    <w:p w:rsidR="003264D4" w:rsidRDefault="003264D4">
      <w:pPr>
        <w:rPr>
          <w:sz w:val="25"/>
        </w:rPr>
        <w:sectPr w:rsidR="003264D4">
          <w:pgSz w:w="12240" w:h="15840"/>
          <w:pgMar w:top="1100" w:right="1320" w:bottom="280" w:left="1040" w:header="720" w:footer="720" w:gutter="0"/>
          <w:cols w:space="720"/>
        </w:sectPr>
      </w:pPr>
    </w:p>
    <w:p w:rsidR="003264D4" w:rsidRDefault="00475177">
      <w:pPr>
        <w:pStyle w:val="ListParagraph"/>
        <w:numPr>
          <w:ilvl w:val="1"/>
          <w:numId w:val="4"/>
        </w:numPr>
        <w:tabs>
          <w:tab w:val="left" w:pos="756"/>
        </w:tabs>
        <w:spacing w:before="74" w:line="240" w:lineRule="auto"/>
        <w:ind w:right="499" w:firstLine="0"/>
        <w:rPr>
          <w:sz w:val="24"/>
        </w:rPr>
      </w:pPr>
      <w:r>
        <w:rPr>
          <w:sz w:val="24"/>
        </w:rPr>
        <w:t>Where will the referral sheets be located?</w:t>
      </w:r>
    </w:p>
    <w:p w:rsidR="003264D4" w:rsidRDefault="003264D4">
      <w:pPr>
        <w:pStyle w:val="BodyText"/>
        <w:rPr>
          <w:sz w:val="24"/>
        </w:rPr>
      </w:pPr>
    </w:p>
    <w:p w:rsidR="003264D4" w:rsidRDefault="003264D4">
      <w:pPr>
        <w:pStyle w:val="BodyText"/>
        <w:spacing w:before="2"/>
        <w:rPr>
          <w:sz w:val="24"/>
        </w:rPr>
      </w:pPr>
    </w:p>
    <w:p w:rsidR="003264D4" w:rsidRDefault="00475177">
      <w:pPr>
        <w:pStyle w:val="ListParagraph"/>
        <w:numPr>
          <w:ilvl w:val="1"/>
          <w:numId w:val="4"/>
        </w:numPr>
        <w:tabs>
          <w:tab w:val="left" w:pos="789"/>
        </w:tabs>
        <w:spacing w:line="240" w:lineRule="auto"/>
        <w:ind w:right="465" w:firstLine="0"/>
        <w:rPr>
          <w:sz w:val="24"/>
        </w:rPr>
      </w:pPr>
      <w:r>
        <w:rPr>
          <w:sz w:val="24"/>
        </w:rPr>
        <w:t>Where will the referral sheets be t</w:t>
      </w:r>
      <w:r>
        <w:rPr>
          <w:sz w:val="24"/>
        </w:rPr>
        <w:t>urned in?</w:t>
      </w:r>
    </w:p>
    <w:p w:rsidR="003264D4" w:rsidRDefault="003264D4">
      <w:pPr>
        <w:pStyle w:val="BodyText"/>
        <w:rPr>
          <w:sz w:val="24"/>
        </w:rPr>
      </w:pPr>
    </w:p>
    <w:p w:rsidR="003264D4" w:rsidRDefault="003264D4">
      <w:pPr>
        <w:pStyle w:val="BodyText"/>
        <w:spacing w:before="9"/>
        <w:rPr>
          <w:sz w:val="23"/>
        </w:rPr>
      </w:pPr>
    </w:p>
    <w:p w:rsidR="003264D4" w:rsidRDefault="00475177">
      <w:pPr>
        <w:pStyle w:val="ListParagraph"/>
        <w:numPr>
          <w:ilvl w:val="1"/>
          <w:numId w:val="4"/>
        </w:numPr>
        <w:tabs>
          <w:tab w:val="left" w:pos="789"/>
        </w:tabs>
        <w:spacing w:line="240" w:lineRule="auto"/>
        <w:ind w:right="491" w:firstLine="0"/>
        <w:rPr>
          <w:sz w:val="24"/>
        </w:rPr>
      </w:pPr>
      <w:r>
        <w:rPr>
          <w:sz w:val="24"/>
        </w:rPr>
        <w:t>How will information be kept confidential once form is turned</w:t>
      </w:r>
      <w:r>
        <w:rPr>
          <w:spacing w:val="-10"/>
          <w:sz w:val="24"/>
        </w:rPr>
        <w:t xml:space="preserve"> </w:t>
      </w:r>
      <w:r>
        <w:rPr>
          <w:sz w:val="24"/>
        </w:rPr>
        <w:t>in?</w:t>
      </w:r>
    </w:p>
    <w:p w:rsidR="003264D4" w:rsidRDefault="003264D4">
      <w:pPr>
        <w:pStyle w:val="BodyText"/>
        <w:rPr>
          <w:sz w:val="24"/>
        </w:rPr>
      </w:pPr>
    </w:p>
    <w:p w:rsidR="003264D4" w:rsidRDefault="003264D4">
      <w:pPr>
        <w:pStyle w:val="BodyText"/>
        <w:spacing w:before="9"/>
        <w:rPr>
          <w:sz w:val="23"/>
        </w:rPr>
      </w:pPr>
    </w:p>
    <w:p w:rsidR="003264D4" w:rsidRDefault="00475177">
      <w:pPr>
        <w:pStyle w:val="ListParagraph"/>
        <w:numPr>
          <w:ilvl w:val="1"/>
          <w:numId w:val="4"/>
        </w:numPr>
        <w:tabs>
          <w:tab w:val="left" w:pos="794"/>
        </w:tabs>
        <w:spacing w:line="240" w:lineRule="auto"/>
        <w:ind w:right="58" w:firstLine="0"/>
        <w:rPr>
          <w:sz w:val="24"/>
        </w:rPr>
      </w:pPr>
      <w:r>
        <w:rPr>
          <w:sz w:val="24"/>
        </w:rPr>
        <w:t>Who is responsible for picking them up?</w:t>
      </w:r>
    </w:p>
    <w:p w:rsidR="003264D4" w:rsidRDefault="003264D4">
      <w:pPr>
        <w:pStyle w:val="BodyText"/>
        <w:rPr>
          <w:sz w:val="24"/>
        </w:rPr>
      </w:pPr>
    </w:p>
    <w:p w:rsidR="003264D4" w:rsidRDefault="003264D4">
      <w:pPr>
        <w:pStyle w:val="BodyText"/>
        <w:spacing w:before="9"/>
        <w:rPr>
          <w:sz w:val="23"/>
        </w:rPr>
      </w:pPr>
    </w:p>
    <w:p w:rsidR="003264D4" w:rsidRDefault="00475177">
      <w:pPr>
        <w:pStyle w:val="ListParagraph"/>
        <w:numPr>
          <w:ilvl w:val="1"/>
          <w:numId w:val="4"/>
        </w:numPr>
        <w:tabs>
          <w:tab w:val="left" w:pos="784"/>
        </w:tabs>
        <w:spacing w:line="240" w:lineRule="auto"/>
        <w:ind w:right="340" w:firstLine="0"/>
        <w:rPr>
          <w:sz w:val="24"/>
        </w:rPr>
      </w:pPr>
      <w:r>
        <w:rPr>
          <w:sz w:val="24"/>
        </w:rPr>
        <w:t>How often will the person responsible check for new</w:t>
      </w:r>
      <w:r>
        <w:rPr>
          <w:spacing w:val="-24"/>
          <w:sz w:val="24"/>
        </w:rPr>
        <w:t xml:space="preserve"> </w:t>
      </w:r>
      <w:r>
        <w:rPr>
          <w:sz w:val="24"/>
        </w:rPr>
        <w:t>referrals?</w:t>
      </w:r>
    </w:p>
    <w:p w:rsidR="003264D4" w:rsidRDefault="003264D4">
      <w:pPr>
        <w:pStyle w:val="BodyText"/>
        <w:rPr>
          <w:sz w:val="24"/>
        </w:rPr>
      </w:pPr>
    </w:p>
    <w:p w:rsidR="003264D4" w:rsidRDefault="003264D4">
      <w:pPr>
        <w:pStyle w:val="BodyText"/>
        <w:spacing w:before="2"/>
        <w:rPr>
          <w:sz w:val="24"/>
        </w:rPr>
      </w:pPr>
    </w:p>
    <w:p w:rsidR="003264D4" w:rsidRDefault="00475177">
      <w:pPr>
        <w:pStyle w:val="ListParagraph"/>
        <w:numPr>
          <w:ilvl w:val="1"/>
          <w:numId w:val="4"/>
        </w:numPr>
        <w:tabs>
          <w:tab w:val="left" w:pos="794"/>
        </w:tabs>
        <w:spacing w:line="240" w:lineRule="auto"/>
        <w:ind w:right="340" w:firstLine="0"/>
        <w:rPr>
          <w:sz w:val="24"/>
        </w:rPr>
      </w:pPr>
      <w:r>
        <w:rPr>
          <w:sz w:val="24"/>
        </w:rPr>
        <w:t>What will that person do with the referrals once s/he has</w:t>
      </w:r>
      <w:r>
        <w:rPr>
          <w:spacing w:val="-12"/>
          <w:sz w:val="24"/>
        </w:rPr>
        <w:t xml:space="preserve"> </w:t>
      </w:r>
      <w:r>
        <w:rPr>
          <w:sz w:val="24"/>
        </w:rPr>
        <w:t>them?</w:t>
      </w:r>
    </w:p>
    <w:p w:rsidR="003264D4" w:rsidRDefault="003264D4">
      <w:pPr>
        <w:pStyle w:val="BodyText"/>
        <w:rPr>
          <w:sz w:val="24"/>
        </w:rPr>
      </w:pPr>
    </w:p>
    <w:p w:rsidR="003264D4" w:rsidRDefault="003264D4">
      <w:pPr>
        <w:pStyle w:val="BodyText"/>
        <w:spacing w:before="9"/>
        <w:rPr>
          <w:sz w:val="23"/>
        </w:rPr>
      </w:pPr>
    </w:p>
    <w:p w:rsidR="003264D4" w:rsidRDefault="00475177">
      <w:pPr>
        <w:pStyle w:val="ListParagraph"/>
        <w:numPr>
          <w:ilvl w:val="1"/>
          <w:numId w:val="4"/>
        </w:numPr>
        <w:tabs>
          <w:tab w:val="left" w:pos="775"/>
        </w:tabs>
        <w:spacing w:line="240" w:lineRule="auto"/>
        <w:ind w:right="118" w:firstLine="0"/>
        <w:rPr>
          <w:sz w:val="24"/>
        </w:rPr>
      </w:pPr>
      <w:r>
        <w:rPr>
          <w:sz w:val="24"/>
        </w:rPr>
        <w:t>How will referents (teachers, parents, students) be notified that their referral was</w:t>
      </w:r>
      <w:r>
        <w:rPr>
          <w:spacing w:val="-14"/>
          <w:sz w:val="24"/>
        </w:rPr>
        <w:t xml:space="preserve"> </w:t>
      </w:r>
      <w:r>
        <w:rPr>
          <w:sz w:val="24"/>
        </w:rPr>
        <w:t>received?</w:t>
      </w:r>
    </w:p>
    <w:p w:rsidR="003264D4" w:rsidRDefault="003264D4">
      <w:pPr>
        <w:pStyle w:val="BodyText"/>
        <w:rPr>
          <w:sz w:val="24"/>
        </w:rPr>
      </w:pPr>
    </w:p>
    <w:p w:rsidR="003264D4" w:rsidRDefault="003264D4">
      <w:pPr>
        <w:pStyle w:val="BodyText"/>
        <w:spacing w:before="9"/>
        <w:rPr>
          <w:sz w:val="23"/>
        </w:rPr>
      </w:pPr>
    </w:p>
    <w:p w:rsidR="003264D4" w:rsidRDefault="00475177">
      <w:pPr>
        <w:pStyle w:val="ListParagraph"/>
        <w:numPr>
          <w:ilvl w:val="1"/>
          <w:numId w:val="4"/>
        </w:numPr>
        <w:tabs>
          <w:tab w:val="left" w:pos="804"/>
        </w:tabs>
        <w:spacing w:line="240" w:lineRule="auto"/>
        <w:ind w:right="156" w:firstLine="0"/>
        <w:rPr>
          <w:sz w:val="24"/>
        </w:rPr>
      </w:pPr>
      <w:r>
        <w:rPr>
          <w:sz w:val="24"/>
        </w:rPr>
        <w:t>How will information be kept confidential while referrals are held</w:t>
      </w:r>
      <w:r>
        <w:rPr>
          <w:spacing w:val="-22"/>
          <w:sz w:val="24"/>
        </w:rPr>
        <w:t xml:space="preserve"> </w:t>
      </w:r>
      <w:r>
        <w:rPr>
          <w:sz w:val="24"/>
        </w:rPr>
        <w:t>for the next BEP</w:t>
      </w:r>
      <w:r>
        <w:rPr>
          <w:spacing w:val="-3"/>
          <w:sz w:val="24"/>
        </w:rPr>
        <w:t xml:space="preserve"> </w:t>
      </w:r>
      <w:r>
        <w:rPr>
          <w:sz w:val="24"/>
        </w:rPr>
        <w:t>meeting?</w:t>
      </w:r>
    </w:p>
    <w:p w:rsidR="003264D4" w:rsidRDefault="003264D4">
      <w:pPr>
        <w:pStyle w:val="BodyText"/>
        <w:rPr>
          <w:sz w:val="24"/>
        </w:rPr>
      </w:pPr>
    </w:p>
    <w:p w:rsidR="003264D4" w:rsidRDefault="003264D4">
      <w:pPr>
        <w:pStyle w:val="BodyText"/>
        <w:spacing w:before="9"/>
        <w:rPr>
          <w:sz w:val="23"/>
        </w:rPr>
      </w:pPr>
    </w:p>
    <w:p w:rsidR="003264D4" w:rsidRDefault="00475177">
      <w:pPr>
        <w:pStyle w:val="ListParagraph"/>
        <w:numPr>
          <w:ilvl w:val="1"/>
          <w:numId w:val="4"/>
        </w:numPr>
        <w:tabs>
          <w:tab w:val="left" w:pos="794"/>
        </w:tabs>
        <w:spacing w:line="240" w:lineRule="auto"/>
        <w:ind w:firstLine="0"/>
        <w:rPr>
          <w:sz w:val="24"/>
        </w:rPr>
      </w:pPr>
      <w:r>
        <w:rPr>
          <w:sz w:val="24"/>
        </w:rPr>
        <w:t>How many students will be admitted to the</w:t>
      </w:r>
      <w:r>
        <w:rPr>
          <w:spacing w:val="2"/>
          <w:sz w:val="24"/>
        </w:rPr>
        <w:t xml:space="preserve"> </w:t>
      </w:r>
      <w:r>
        <w:rPr>
          <w:sz w:val="24"/>
        </w:rPr>
        <w:t>BEP?</w:t>
      </w:r>
    </w:p>
    <w:p w:rsidR="003264D4" w:rsidRDefault="00475177">
      <w:pPr>
        <w:pStyle w:val="ListParagraph"/>
        <w:numPr>
          <w:ilvl w:val="1"/>
          <w:numId w:val="4"/>
        </w:numPr>
        <w:tabs>
          <w:tab w:val="left" w:pos="924"/>
        </w:tabs>
        <w:spacing w:before="74" w:line="240" w:lineRule="auto"/>
        <w:ind w:right="355" w:firstLine="0"/>
        <w:rPr>
          <w:sz w:val="24"/>
        </w:rPr>
      </w:pPr>
      <w:r>
        <w:rPr>
          <w:spacing w:val="1"/>
          <w:w w:val="99"/>
          <w:sz w:val="24"/>
        </w:rPr>
        <w:br w:type="column"/>
      </w:r>
      <w:r>
        <w:rPr>
          <w:sz w:val="24"/>
        </w:rPr>
        <w:t>What is the wait list procedure? What happens if a wait listed student’s behavior</w:t>
      </w:r>
      <w:r>
        <w:rPr>
          <w:spacing w:val="-14"/>
          <w:sz w:val="24"/>
        </w:rPr>
        <w:t xml:space="preserve"> </w:t>
      </w:r>
      <w:r>
        <w:rPr>
          <w:sz w:val="24"/>
        </w:rPr>
        <w:t>deteriorates?</w:t>
      </w:r>
    </w:p>
    <w:p w:rsidR="003264D4" w:rsidRDefault="003264D4">
      <w:pPr>
        <w:pStyle w:val="BodyText"/>
        <w:rPr>
          <w:sz w:val="24"/>
        </w:rPr>
      </w:pPr>
    </w:p>
    <w:p w:rsidR="003264D4" w:rsidRDefault="003264D4">
      <w:pPr>
        <w:pStyle w:val="BodyText"/>
        <w:spacing w:before="4"/>
        <w:rPr>
          <w:sz w:val="24"/>
        </w:rPr>
      </w:pPr>
    </w:p>
    <w:p w:rsidR="003264D4" w:rsidRDefault="00475177">
      <w:pPr>
        <w:pStyle w:val="ListParagraph"/>
        <w:numPr>
          <w:ilvl w:val="1"/>
          <w:numId w:val="4"/>
        </w:numPr>
        <w:tabs>
          <w:tab w:val="left" w:pos="876"/>
        </w:tabs>
        <w:spacing w:before="1" w:line="237" w:lineRule="auto"/>
        <w:ind w:right="323" w:firstLine="0"/>
        <w:rPr>
          <w:sz w:val="24"/>
        </w:rPr>
      </w:pPr>
      <w:r>
        <w:rPr>
          <w:sz w:val="24"/>
        </w:rPr>
        <w:t>How and where will wait list referrals/files be stored? How will it</w:t>
      </w:r>
      <w:r>
        <w:rPr>
          <w:spacing w:val="-24"/>
          <w:sz w:val="24"/>
        </w:rPr>
        <w:t xml:space="preserve"> </w:t>
      </w:r>
      <w:r>
        <w:rPr>
          <w:sz w:val="24"/>
        </w:rPr>
        <w:t>be kept</w:t>
      </w:r>
      <w:r>
        <w:rPr>
          <w:spacing w:val="-8"/>
          <w:sz w:val="24"/>
        </w:rPr>
        <w:t xml:space="preserve"> </w:t>
      </w:r>
      <w:r>
        <w:rPr>
          <w:sz w:val="24"/>
        </w:rPr>
        <w:t>confidential?</w:t>
      </w:r>
    </w:p>
    <w:p w:rsidR="003264D4" w:rsidRDefault="003264D4">
      <w:pPr>
        <w:pStyle w:val="BodyText"/>
        <w:rPr>
          <w:sz w:val="24"/>
        </w:rPr>
      </w:pPr>
    </w:p>
    <w:p w:rsidR="003264D4" w:rsidRDefault="003264D4">
      <w:pPr>
        <w:pStyle w:val="BodyText"/>
        <w:spacing w:before="3"/>
        <w:rPr>
          <w:sz w:val="24"/>
        </w:rPr>
      </w:pPr>
    </w:p>
    <w:p w:rsidR="003264D4" w:rsidRDefault="00475177">
      <w:pPr>
        <w:pStyle w:val="ListParagraph"/>
        <w:numPr>
          <w:ilvl w:val="1"/>
          <w:numId w:val="4"/>
        </w:numPr>
        <w:tabs>
          <w:tab w:val="left" w:pos="909"/>
        </w:tabs>
        <w:spacing w:line="240" w:lineRule="auto"/>
        <w:ind w:right="274" w:firstLine="0"/>
        <w:rPr>
          <w:sz w:val="24"/>
        </w:rPr>
      </w:pPr>
      <w:r>
        <w:rPr>
          <w:sz w:val="24"/>
        </w:rPr>
        <w:t>How will referents (teachers, parents, students) be notified that their referral was accepted into the program or denied admission to the</w:t>
      </w:r>
      <w:r>
        <w:rPr>
          <w:spacing w:val="-16"/>
          <w:sz w:val="24"/>
        </w:rPr>
        <w:t xml:space="preserve"> </w:t>
      </w:r>
      <w:r>
        <w:rPr>
          <w:sz w:val="24"/>
        </w:rPr>
        <w:t>program?</w:t>
      </w:r>
    </w:p>
    <w:p w:rsidR="003264D4" w:rsidRDefault="003264D4">
      <w:pPr>
        <w:pStyle w:val="BodyText"/>
        <w:rPr>
          <w:sz w:val="24"/>
        </w:rPr>
      </w:pPr>
    </w:p>
    <w:p w:rsidR="003264D4" w:rsidRDefault="003264D4">
      <w:pPr>
        <w:pStyle w:val="BodyText"/>
        <w:spacing w:before="9"/>
        <w:rPr>
          <w:sz w:val="23"/>
        </w:rPr>
      </w:pPr>
    </w:p>
    <w:p w:rsidR="003264D4" w:rsidRDefault="00475177">
      <w:pPr>
        <w:pStyle w:val="ListParagraph"/>
        <w:numPr>
          <w:ilvl w:val="1"/>
          <w:numId w:val="4"/>
        </w:numPr>
        <w:tabs>
          <w:tab w:val="left" w:pos="909"/>
        </w:tabs>
        <w:spacing w:line="240" w:lineRule="auto"/>
        <w:ind w:right="707" w:firstLine="0"/>
        <w:rPr>
          <w:sz w:val="24"/>
        </w:rPr>
      </w:pPr>
      <w:r>
        <w:rPr>
          <w:sz w:val="24"/>
        </w:rPr>
        <w:t>How much and what kind of information will be shared with the referents upon</w:t>
      </w:r>
      <w:r>
        <w:rPr>
          <w:spacing w:val="-6"/>
          <w:sz w:val="24"/>
        </w:rPr>
        <w:t xml:space="preserve"> </w:t>
      </w:r>
      <w:r>
        <w:rPr>
          <w:sz w:val="24"/>
        </w:rPr>
        <w:t>notification?</w:t>
      </w:r>
    </w:p>
    <w:p w:rsidR="003264D4" w:rsidRDefault="003264D4">
      <w:pPr>
        <w:pStyle w:val="BodyText"/>
        <w:spacing w:before="1"/>
        <w:rPr>
          <w:sz w:val="24"/>
        </w:rPr>
      </w:pPr>
    </w:p>
    <w:p w:rsidR="003264D4" w:rsidRDefault="00475177">
      <w:pPr>
        <w:pStyle w:val="ListParagraph"/>
        <w:numPr>
          <w:ilvl w:val="1"/>
          <w:numId w:val="4"/>
        </w:numPr>
        <w:tabs>
          <w:tab w:val="left" w:pos="914"/>
        </w:tabs>
        <w:spacing w:before="1" w:line="240" w:lineRule="auto"/>
        <w:ind w:right="254" w:firstLine="0"/>
        <w:rPr>
          <w:sz w:val="24"/>
        </w:rPr>
      </w:pPr>
      <w:r>
        <w:rPr>
          <w:sz w:val="24"/>
        </w:rPr>
        <w:t>What will happe</w:t>
      </w:r>
      <w:r>
        <w:rPr>
          <w:sz w:val="24"/>
        </w:rPr>
        <w:t>n to referral</w:t>
      </w:r>
      <w:r>
        <w:rPr>
          <w:spacing w:val="-15"/>
          <w:sz w:val="24"/>
        </w:rPr>
        <w:t xml:space="preserve"> </w:t>
      </w:r>
      <w:r>
        <w:rPr>
          <w:sz w:val="24"/>
        </w:rPr>
        <w:t>forms that have been</w:t>
      </w:r>
      <w:r>
        <w:rPr>
          <w:spacing w:val="-6"/>
          <w:sz w:val="24"/>
        </w:rPr>
        <w:t xml:space="preserve"> </w:t>
      </w:r>
      <w:r>
        <w:rPr>
          <w:sz w:val="24"/>
        </w:rPr>
        <w:t>denied?</w:t>
      </w:r>
    </w:p>
    <w:p w:rsidR="003264D4" w:rsidRDefault="003264D4">
      <w:pPr>
        <w:pStyle w:val="BodyText"/>
        <w:rPr>
          <w:sz w:val="24"/>
        </w:rPr>
      </w:pPr>
    </w:p>
    <w:p w:rsidR="003264D4" w:rsidRDefault="003264D4">
      <w:pPr>
        <w:pStyle w:val="BodyText"/>
        <w:spacing w:before="9"/>
        <w:rPr>
          <w:sz w:val="23"/>
        </w:rPr>
      </w:pPr>
    </w:p>
    <w:p w:rsidR="003264D4" w:rsidRDefault="00475177">
      <w:pPr>
        <w:pStyle w:val="ListParagraph"/>
        <w:numPr>
          <w:ilvl w:val="1"/>
          <w:numId w:val="4"/>
        </w:numPr>
        <w:tabs>
          <w:tab w:val="left" w:pos="900"/>
        </w:tabs>
        <w:spacing w:line="240" w:lineRule="auto"/>
        <w:ind w:right="309" w:firstLine="0"/>
        <w:rPr>
          <w:sz w:val="24"/>
        </w:rPr>
      </w:pPr>
      <w:r>
        <w:rPr>
          <w:sz w:val="24"/>
        </w:rPr>
        <w:t xml:space="preserve">What steps will be taken to ensure that the information </w:t>
      </w:r>
      <w:r>
        <w:rPr>
          <w:spacing w:val="-3"/>
          <w:sz w:val="24"/>
        </w:rPr>
        <w:t xml:space="preserve">on </w:t>
      </w:r>
      <w:r>
        <w:rPr>
          <w:sz w:val="24"/>
        </w:rPr>
        <w:t>old forms remains</w:t>
      </w:r>
      <w:r>
        <w:rPr>
          <w:spacing w:val="-8"/>
          <w:sz w:val="24"/>
        </w:rPr>
        <w:t xml:space="preserve"> </w:t>
      </w:r>
      <w:r>
        <w:rPr>
          <w:sz w:val="24"/>
        </w:rPr>
        <w:t>confidential?</w:t>
      </w:r>
    </w:p>
    <w:p w:rsidR="003264D4" w:rsidRDefault="003264D4">
      <w:pPr>
        <w:pStyle w:val="BodyText"/>
        <w:rPr>
          <w:sz w:val="24"/>
        </w:rPr>
      </w:pPr>
    </w:p>
    <w:p w:rsidR="003264D4" w:rsidRDefault="003264D4">
      <w:pPr>
        <w:pStyle w:val="BodyText"/>
        <w:spacing w:before="9"/>
        <w:rPr>
          <w:sz w:val="23"/>
        </w:rPr>
      </w:pPr>
    </w:p>
    <w:p w:rsidR="003264D4" w:rsidRDefault="00475177">
      <w:pPr>
        <w:pStyle w:val="ListParagraph"/>
        <w:numPr>
          <w:ilvl w:val="1"/>
          <w:numId w:val="4"/>
        </w:numPr>
        <w:tabs>
          <w:tab w:val="left" w:pos="914"/>
        </w:tabs>
        <w:spacing w:line="240" w:lineRule="auto"/>
        <w:ind w:right="151" w:firstLine="0"/>
        <w:rPr>
          <w:sz w:val="24"/>
        </w:rPr>
      </w:pPr>
      <w:r>
        <w:rPr>
          <w:sz w:val="24"/>
        </w:rPr>
        <w:t>Who is responsible for ensuring an adequate supply of blank referral</w:t>
      </w:r>
      <w:r>
        <w:rPr>
          <w:spacing w:val="-22"/>
          <w:sz w:val="24"/>
        </w:rPr>
        <w:t xml:space="preserve"> </w:t>
      </w:r>
      <w:r>
        <w:rPr>
          <w:sz w:val="24"/>
        </w:rPr>
        <w:t>forms?</w:t>
      </w:r>
    </w:p>
    <w:p w:rsidR="003264D4" w:rsidRDefault="003264D4">
      <w:pPr>
        <w:pStyle w:val="BodyText"/>
        <w:rPr>
          <w:sz w:val="24"/>
        </w:rPr>
      </w:pPr>
    </w:p>
    <w:p w:rsidR="003264D4" w:rsidRDefault="003264D4">
      <w:pPr>
        <w:pStyle w:val="BodyText"/>
        <w:spacing w:before="9"/>
        <w:rPr>
          <w:sz w:val="23"/>
        </w:rPr>
      </w:pPr>
    </w:p>
    <w:p w:rsidR="003264D4" w:rsidRDefault="00475177">
      <w:pPr>
        <w:pStyle w:val="ListParagraph"/>
        <w:numPr>
          <w:ilvl w:val="1"/>
          <w:numId w:val="4"/>
        </w:numPr>
        <w:tabs>
          <w:tab w:val="left" w:pos="890"/>
        </w:tabs>
        <w:spacing w:line="240" w:lineRule="auto"/>
        <w:ind w:right="292" w:firstLine="0"/>
        <w:rPr>
          <w:sz w:val="24"/>
        </w:rPr>
      </w:pPr>
      <w:r>
        <w:rPr>
          <w:sz w:val="24"/>
        </w:rPr>
        <w:t>How often will the supply of forms be</w:t>
      </w:r>
      <w:r>
        <w:rPr>
          <w:spacing w:val="-2"/>
          <w:sz w:val="24"/>
        </w:rPr>
        <w:t xml:space="preserve"> </w:t>
      </w:r>
      <w:r>
        <w:rPr>
          <w:sz w:val="24"/>
        </w:rPr>
        <w:t>checked?</w:t>
      </w:r>
    </w:p>
    <w:p w:rsidR="003264D4" w:rsidRDefault="003264D4">
      <w:pPr>
        <w:rPr>
          <w:sz w:val="24"/>
        </w:rPr>
        <w:sectPr w:rsidR="003264D4">
          <w:type w:val="continuous"/>
          <w:pgSz w:w="12240" w:h="15840"/>
          <w:pgMar w:top="1160" w:right="1320" w:bottom="280" w:left="1040" w:header="720" w:footer="720" w:gutter="0"/>
          <w:cols w:num="2" w:space="720" w:equalWidth="0">
            <w:col w:w="4685" w:space="355"/>
            <w:col w:w="4840"/>
          </w:cols>
        </w:sectPr>
      </w:pPr>
    </w:p>
    <w:p w:rsidR="003264D4" w:rsidRDefault="00475177">
      <w:pPr>
        <w:spacing w:before="36"/>
        <w:ind w:left="220"/>
        <w:jc w:val="both"/>
        <w:rPr>
          <w:b/>
          <w:sz w:val="36"/>
        </w:rPr>
      </w:pPr>
      <w:r>
        <w:rPr>
          <w:b/>
          <w:sz w:val="36"/>
        </w:rPr>
        <w:lastRenderedPageBreak/>
        <w:t>Activity 3: BEP Referral Form</w:t>
      </w:r>
    </w:p>
    <w:p w:rsidR="003264D4" w:rsidRDefault="00475177">
      <w:pPr>
        <w:spacing w:before="176"/>
        <w:ind w:left="220" w:right="700"/>
        <w:jc w:val="both"/>
        <w:rPr>
          <w:sz w:val="24"/>
        </w:rPr>
      </w:pPr>
      <w:r>
        <w:rPr>
          <w:sz w:val="24"/>
        </w:rPr>
        <w:t>The following pages contain examples of referral forms for BEP nominations. Feel free to adapt these forms for your school. These forms are also available electronically (ask your project contac</w:t>
      </w:r>
      <w:r>
        <w:rPr>
          <w:sz w:val="24"/>
        </w:rPr>
        <w:t>t person).</w:t>
      </w:r>
    </w:p>
    <w:p w:rsidR="003264D4" w:rsidRDefault="003264D4">
      <w:pPr>
        <w:pStyle w:val="BodyText"/>
        <w:spacing w:before="8"/>
        <w:rPr>
          <w:sz w:val="23"/>
        </w:rPr>
      </w:pPr>
    </w:p>
    <w:p w:rsidR="003264D4" w:rsidRDefault="00475177">
      <w:pPr>
        <w:tabs>
          <w:tab w:val="left" w:pos="6699"/>
          <w:tab w:val="left" w:pos="9344"/>
        </w:tabs>
        <w:spacing w:after="10"/>
        <w:ind w:left="220"/>
        <w:jc w:val="both"/>
        <w:rPr>
          <w:b/>
          <w:sz w:val="20"/>
        </w:rPr>
      </w:pPr>
      <w:r>
        <w:rPr>
          <w:b/>
          <w:sz w:val="24"/>
        </w:rPr>
        <w:t>SAMPLE</w:t>
      </w:r>
      <w:r>
        <w:rPr>
          <w:b/>
          <w:sz w:val="24"/>
        </w:rPr>
        <w:tab/>
      </w:r>
      <w:r>
        <w:rPr>
          <w:b/>
          <w:sz w:val="20"/>
        </w:rPr>
        <w:t>DATE:_</w:t>
      </w:r>
      <w:r>
        <w:rPr>
          <w:b/>
          <w:sz w:val="20"/>
          <w:u w:val="single"/>
        </w:rPr>
        <w:t xml:space="preserve"> </w:t>
      </w:r>
      <w:r>
        <w:rPr>
          <w:b/>
          <w:sz w:val="20"/>
          <w:u w:val="single"/>
        </w:rPr>
        <w:tab/>
      </w:r>
      <w:r>
        <w:rPr>
          <w:b/>
          <w:sz w:val="20"/>
        </w:rPr>
        <w:t>_</w:t>
      </w:r>
    </w:p>
    <w:tbl>
      <w:tblPr>
        <w:tblW w:w="0" w:type="auto"/>
        <w:tblInd w:w="1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867"/>
        <w:gridCol w:w="125"/>
        <w:gridCol w:w="4838"/>
      </w:tblGrid>
      <w:tr w:rsidR="003264D4">
        <w:trPr>
          <w:trHeight w:hRule="exact" w:val="240"/>
        </w:trPr>
        <w:tc>
          <w:tcPr>
            <w:tcW w:w="4992" w:type="dxa"/>
            <w:gridSpan w:val="2"/>
            <w:tcBorders>
              <w:bottom w:val="nil"/>
            </w:tcBorders>
          </w:tcPr>
          <w:p w:rsidR="003264D4" w:rsidRDefault="003264D4"/>
        </w:tc>
        <w:tc>
          <w:tcPr>
            <w:tcW w:w="4838" w:type="dxa"/>
            <w:tcBorders>
              <w:bottom w:val="nil"/>
            </w:tcBorders>
          </w:tcPr>
          <w:p w:rsidR="003264D4" w:rsidRDefault="00475177">
            <w:pPr>
              <w:pStyle w:val="TableParagraph"/>
              <w:rPr>
                <w:sz w:val="20"/>
              </w:rPr>
            </w:pPr>
            <w:r>
              <w:rPr>
                <w:sz w:val="20"/>
              </w:rPr>
              <w:t>Referrer’s</w:t>
            </w:r>
          </w:p>
        </w:tc>
      </w:tr>
      <w:tr w:rsidR="003264D4">
        <w:trPr>
          <w:trHeight w:hRule="exact" w:val="228"/>
        </w:trPr>
        <w:tc>
          <w:tcPr>
            <w:tcW w:w="4992" w:type="dxa"/>
            <w:gridSpan w:val="2"/>
            <w:tcBorders>
              <w:top w:val="nil"/>
              <w:bottom w:val="nil"/>
            </w:tcBorders>
          </w:tcPr>
          <w:p w:rsidR="003264D4" w:rsidRDefault="00475177">
            <w:pPr>
              <w:pStyle w:val="TableParagraph"/>
              <w:spacing w:line="221" w:lineRule="exact"/>
              <w:rPr>
                <w:sz w:val="20"/>
              </w:rPr>
            </w:pPr>
            <w:r>
              <w:rPr>
                <w:sz w:val="20"/>
              </w:rPr>
              <w:t>Student Name/</w:t>
            </w:r>
          </w:p>
        </w:tc>
        <w:tc>
          <w:tcPr>
            <w:tcW w:w="4838" w:type="dxa"/>
            <w:tcBorders>
              <w:top w:val="nil"/>
              <w:bottom w:val="nil"/>
            </w:tcBorders>
          </w:tcPr>
          <w:p w:rsidR="003264D4" w:rsidRDefault="00475177">
            <w:pPr>
              <w:pStyle w:val="TableParagraph"/>
              <w:tabs>
                <w:tab w:val="left" w:pos="4215"/>
              </w:tabs>
              <w:spacing w:line="221" w:lineRule="exact"/>
              <w:rPr>
                <w:sz w:val="20"/>
              </w:rPr>
            </w:pPr>
            <w:r>
              <w:rPr>
                <w:sz w:val="20"/>
              </w:rPr>
              <w:t>Name:</w:t>
            </w:r>
            <w:r>
              <w:rPr>
                <w:sz w:val="20"/>
                <w:u w:val="single"/>
              </w:rPr>
              <w:t xml:space="preserve"> </w:t>
            </w:r>
            <w:r>
              <w:rPr>
                <w:sz w:val="20"/>
                <w:u w:val="single"/>
              </w:rPr>
              <w:tab/>
            </w:r>
          </w:p>
        </w:tc>
      </w:tr>
      <w:tr w:rsidR="003264D4">
        <w:trPr>
          <w:trHeight w:hRule="exact" w:val="226"/>
        </w:trPr>
        <w:tc>
          <w:tcPr>
            <w:tcW w:w="4992" w:type="dxa"/>
            <w:gridSpan w:val="2"/>
            <w:tcBorders>
              <w:top w:val="nil"/>
              <w:bottom w:val="nil"/>
            </w:tcBorders>
          </w:tcPr>
          <w:p w:rsidR="003264D4" w:rsidRDefault="00475177">
            <w:pPr>
              <w:pStyle w:val="TableParagraph"/>
              <w:tabs>
                <w:tab w:val="left" w:pos="4229"/>
              </w:tabs>
              <w:spacing w:line="219" w:lineRule="exact"/>
              <w:rPr>
                <w:sz w:val="20"/>
              </w:rPr>
            </w:pPr>
            <w:r>
              <w:rPr>
                <w:sz w:val="20"/>
              </w:rPr>
              <w:t>Grade:</w:t>
            </w:r>
            <w:r>
              <w:rPr>
                <w:sz w:val="20"/>
                <w:u w:val="single"/>
              </w:rPr>
              <w:t xml:space="preserve"> </w:t>
            </w:r>
            <w:r>
              <w:rPr>
                <w:sz w:val="20"/>
                <w:u w:val="single"/>
              </w:rPr>
              <w:tab/>
            </w:r>
          </w:p>
        </w:tc>
        <w:tc>
          <w:tcPr>
            <w:tcW w:w="4838" w:type="dxa"/>
            <w:tcBorders>
              <w:top w:val="nil"/>
              <w:bottom w:val="nil"/>
            </w:tcBorders>
          </w:tcPr>
          <w:p w:rsidR="003264D4" w:rsidRDefault="003264D4"/>
        </w:tc>
      </w:tr>
      <w:tr w:rsidR="003264D4">
        <w:trPr>
          <w:trHeight w:hRule="exact" w:val="228"/>
        </w:trPr>
        <w:tc>
          <w:tcPr>
            <w:tcW w:w="4992" w:type="dxa"/>
            <w:gridSpan w:val="2"/>
            <w:tcBorders>
              <w:top w:val="nil"/>
              <w:bottom w:val="nil"/>
            </w:tcBorders>
          </w:tcPr>
          <w:p w:rsidR="003264D4" w:rsidRDefault="003264D4"/>
        </w:tc>
        <w:tc>
          <w:tcPr>
            <w:tcW w:w="4838" w:type="dxa"/>
            <w:tcBorders>
              <w:top w:val="nil"/>
              <w:bottom w:val="nil"/>
            </w:tcBorders>
          </w:tcPr>
          <w:p w:rsidR="003264D4" w:rsidRDefault="00475177">
            <w:pPr>
              <w:pStyle w:val="TableParagraph"/>
              <w:spacing w:line="219" w:lineRule="exact"/>
              <w:rPr>
                <w:sz w:val="20"/>
              </w:rPr>
            </w:pPr>
            <w:r>
              <w:rPr>
                <w:sz w:val="20"/>
              </w:rPr>
              <w:t>Relationship to</w:t>
            </w:r>
          </w:p>
        </w:tc>
      </w:tr>
      <w:tr w:rsidR="003264D4">
        <w:trPr>
          <w:trHeight w:hRule="exact" w:val="225"/>
        </w:trPr>
        <w:tc>
          <w:tcPr>
            <w:tcW w:w="4992" w:type="dxa"/>
            <w:gridSpan w:val="2"/>
            <w:tcBorders>
              <w:top w:val="nil"/>
            </w:tcBorders>
          </w:tcPr>
          <w:p w:rsidR="003264D4" w:rsidRDefault="003264D4"/>
        </w:tc>
        <w:tc>
          <w:tcPr>
            <w:tcW w:w="4838" w:type="dxa"/>
            <w:tcBorders>
              <w:top w:val="nil"/>
              <w:bottom w:val="single" w:sz="14" w:space="0" w:color="000000"/>
            </w:tcBorders>
          </w:tcPr>
          <w:p w:rsidR="003264D4" w:rsidRDefault="00475177">
            <w:pPr>
              <w:pStyle w:val="TableParagraph"/>
              <w:spacing w:line="221" w:lineRule="exact"/>
              <w:rPr>
                <w:sz w:val="20"/>
              </w:rPr>
            </w:pPr>
            <w:r>
              <w:rPr>
                <w:sz w:val="20"/>
              </w:rPr>
              <w:t>Student:</w:t>
            </w:r>
          </w:p>
        </w:tc>
      </w:tr>
      <w:tr w:rsidR="003264D4">
        <w:trPr>
          <w:trHeight w:hRule="exact" w:val="691"/>
        </w:trPr>
        <w:tc>
          <w:tcPr>
            <w:tcW w:w="9830" w:type="dxa"/>
            <w:gridSpan w:val="3"/>
          </w:tcPr>
          <w:p w:rsidR="003264D4" w:rsidRDefault="00475177">
            <w:pPr>
              <w:pStyle w:val="TableParagraph"/>
              <w:rPr>
                <w:sz w:val="20"/>
              </w:rPr>
            </w:pPr>
            <w:r>
              <w:rPr>
                <w:sz w:val="20"/>
              </w:rPr>
              <w:t>Reason for Referral:</w:t>
            </w:r>
          </w:p>
        </w:tc>
      </w:tr>
      <w:tr w:rsidR="003264D4">
        <w:trPr>
          <w:trHeight w:hRule="exact" w:val="691"/>
        </w:trPr>
        <w:tc>
          <w:tcPr>
            <w:tcW w:w="4867" w:type="dxa"/>
          </w:tcPr>
          <w:p w:rsidR="003264D4" w:rsidRDefault="00475177">
            <w:pPr>
              <w:pStyle w:val="TableParagraph"/>
              <w:rPr>
                <w:sz w:val="20"/>
              </w:rPr>
            </w:pPr>
            <w:r>
              <w:rPr>
                <w:sz w:val="20"/>
              </w:rPr>
              <w:t>Where do these behaviors occur?</w:t>
            </w:r>
          </w:p>
        </w:tc>
        <w:tc>
          <w:tcPr>
            <w:tcW w:w="4963" w:type="dxa"/>
            <w:gridSpan w:val="2"/>
          </w:tcPr>
          <w:p w:rsidR="003264D4" w:rsidRDefault="00475177">
            <w:pPr>
              <w:pStyle w:val="TableParagraph"/>
              <w:ind w:left="321" w:right="608"/>
              <w:rPr>
                <w:sz w:val="20"/>
              </w:rPr>
            </w:pPr>
            <w:r>
              <w:rPr>
                <w:sz w:val="20"/>
              </w:rPr>
              <w:t>With whom do these behaviors occur?</w:t>
            </w:r>
          </w:p>
        </w:tc>
      </w:tr>
      <w:tr w:rsidR="003264D4">
        <w:trPr>
          <w:trHeight w:hRule="exact" w:val="922"/>
        </w:trPr>
        <w:tc>
          <w:tcPr>
            <w:tcW w:w="9830" w:type="dxa"/>
            <w:gridSpan w:val="3"/>
          </w:tcPr>
          <w:p w:rsidR="003264D4" w:rsidRDefault="00475177">
            <w:pPr>
              <w:pStyle w:val="TableParagraph"/>
              <w:rPr>
                <w:sz w:val="20"/>
              </w:rPr>
            </w:pPr>
            <w:r>
              <w:rPr>
                <w:sz w:val="20"/>
              </w:rPr>
              <w:t>What happens after these behaviors occur (consequence/result)?</w:t>
            </w:r>
          </w:p>
        </w:tc>
      </w:tr>
      <w:tr w:rsidR="003264D4">
        <w:trPr>
          <w:trHeight w:hRule="exact" w:val="1152"/>
        </w:trPr>
        <w:tc>
          <w:tcPr>
            <w:tcW w:w="4867" w:type="dxa"/>
          </w:tcPr>
          <w:p w:rsidR="003264D4" w:rsidRDefault="00475177">
            <w:pPr>
              <w:pStyle w:val="TableParagraph"/>
              <w:rPr>
                <w:sz w:val="20"/>
              </w:rPr>
            </w:pPr>
            <w:r>
              <w:rPr>
                <w:sz w:val="20"/>
              </w:rPr>
              <w:t>Why do you think these behaviors occur?</w:t>
            </w:r>
          </w:p>
        </w:tc>
        <w:tc>
          <w:tcPr>
            <w:tcW w:w="4963" w:type="dxa"/>
            <w:gridSpan w:val="2"/>
          </w:tcPr>
          <w:p w:rsidR="003264D4" w:rsidRDefault="00475177">
            <w:pPr>
              <w:pStyle w:val="TableParagraph"/>
              <w:spacing w:line="240" w:lineRule="auto"/>
              <w:ind w:left="235" w:right="608"/>
              <w:rPr>
                <w:sz w:val="20"/>
              </w:rPr>
            </w:pPr>
            <w:r>
              <w:rPr>
                <w:sz w:val="20"/>
              </w:rPr>
              <w:t>What other strategies have been tried or are in place?</w:t>
            </w:r>
          </w:p>
        </w:tc>
      </w:tr>
      <w:tr w:rsidR="003264D4">
        <w:trPr>
          <w:trHeight w:hRule="exact" w:val="1147"/>
        </w:trPr>
        <w:tc>
          <w:tcPr>
            <w:tcW w:w="9830" w:type="dxa"/>
            <w:gridSpan w:val="3"/>
          </w:tcPr>
          <w:p w:rsidR="003264D4" w:rsidRDefault="00475177">
            <w:pPr>
              <w:pStyle w:val="TableParagraph"/>
              <w:rPr>
                <w:sz w:val="20"/>
              </w:rPr>
            </w:pPr>
            <w:r>
              <w:rPr>
                <w:sz w:val="20"/>
              </w:rPr>
              <w:t>Other reasons to consider student for membership (divorce, academic difficulties, etc….)</w:t>
            </w:r>
          </w:p>
        </w:tc>
      </w:tr>
    </w:tbl>
    <w:p w:rsidR="003264D4" w:rsidRDefault="00475177">
      <w:pPr>
        <w:pStyle w:val="BodyText"/>
        <w:rPr>
          <w:b/>
          <w:sz w:val="18"/>
        </w:rPr>
      </w:pPr>
      <w:r>
        <w:rPr>
          <w:noProof/>
        </w:rPr>
        <mc:AlternateContent>
          <mc:Choice Requires="wps">
            <w:drawing>
              <wp:anchor distT="0" distB="0" distL="0" distR="0" simplePos="0" relativeHeight="1096" behindDoc="0" locked="0" layoutInCell="1" allowOverlap="1">
                <wp:simplePos x="0" y="0"/>
                <wp:positionH relativeFrom="page">
                  <wp:posOffset>895985</wp:posOffset>
                </wp:positionH>
                <wp:positionV relativeFrom="paragraph">
                  <wp:posOffset>160020</wp:posOffset>
                </wp:positionV>
                <wp:extent cx="5980430" cy="0"/>
                <wp:effectExtent l="10160" t="8255" r="10160" b="10795"/>
                <wp:wrapTopAndBottom/>
                <wp:docPr id="18" name="Lin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80430"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658059F" id="Line 15" o:spid="_x0000_s1026" style="position:absolute;z-index:10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70.55pt,12.6pt" to="541.45pt,1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7SqTEgIAACo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" strokeweight=".72pt">
                <w10:wrap type="topAndBottom" anchorx="page"/>
              </v:line>
            </w:pict>
          </mc:Fallback>
        </mc:AlternateContent>
      </w:r>
    </w:p>
    <w:p w:rsidR="003264D4" w:rsidRDefault="003264D4">
      <w:pPr>
        <w:pStyle w:val="BodyText"/>
        <w:spacing w:before="2"/>
        <w:rPr>
          <w:b/>
          <w:sz w:val="10"/>
        </w:rPr>
      </w:pPr>
    </w:p>
    <w:p w:rsidR="003264D4" w:rsidRDefault="00475177">
      <w:pPr>
        <w:tabs>
          <w:tab w:val="left" w:pos="4539"/>
          <w:tab w:val="left" w:pos="9569"/>
        </w:tabs>
        <w:spacing w:before="79"/>
        <w:ind w:left="220"/>
        <w:rPr>
          <w:b/>
          <w:sz w:val="20"/>
        </w:rPr>
      </w:pPr>
      <w:r>
        <w:rPr>
          <w:b/>
          <w:i/>
          <w:sz w:val="20"/>
        </w:rPr>
        <w:t>For BEP Team</w:t>
      </w:r>
      <w:r>
        <w:rPr>
          <w:b/>
          <w:i/>
          <w:spacing w:val="-4"/>
          <w:sz w:val="20"/>
        </w:rPr>
        <w:t xml:space="preserve"> </w:t>
      </w:r>
      <w:r>
        <w:rPr>
          <w:b/>
          <w:i/>
          <w:sz w:val="20"/>
        </w:rPr>
        <w:t>Use Only</w:t>
      </w:r>
      <w:r>
        <w:rPr>
          <w:b/>
          <w:i/>
          <w:sz w:val="20"/>
        </w:rPr>
        <w:tab/>
      </w:r>
      <w:r>
        <w:rPr>
          <w:b/>
          <w:sz w:val="20"/>
        </w:rPr>
        <w:t xml:space="preserve">Date Reviewed </w:t>
      </w:r>
      <w:r>
        <w:rPr>
          <w:b/>
          <w:spacing w:val="-3"/>
          <w:sz w:val="20"/>
        </w:rPr>
        <w:t>by</w:t>
      </w:r>
      <w:r>
        <w:rPr>
          <w:b/>
          <w:spacing w:val="1"/>
          <w:sz w:val="20"/>
        </w:rPr>
        <w:t xml:space="preserve"> </w:t>
      </w:r>
      <w:r>
        <w:rPr>
          <w:b/>
          <w:sz w:val="20"/>
        </w:rPr>
        <w:t>team:</w:t>
      </w:r>
      <w:r>
        <w:rPr>
          <w:b/>
          <w:sz w:val="20"/>
          <w:u w:val="single"/>
        </w:rPr>
        <w:t xml:space="preserve"> </w:t>
      </w:r>
      <w:r>
        <w:rPr>
          <w:b/>
          <w:sz w:val="20"/>
          <w:u w:val="single"/>
        </w:rPr>
        <w:tab/>
      </w:r>
    </w:p>
    <w:p w:rsidR="003264D4" w:rsidRDefault="003264D4">
      <w:pPr>
        <w:pStyle w:val="BodyText"/>
        <w:spacing w:before="2"/>
        <w:rPr>
          <w:b/>
          <w:sz w:val="20"/>
        </w:rPr>
      </w:pPr>
    </w:p>
    <w:tbl>
      <w:tblPr>
        <w:tblW w:w="0" w:type="auto"/>
        <w:tblInd w:w="1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47"/>
        <w:gridCol w:w="1105"/>
        <w:gridCol w:w="1862"/>
        <w:gridCol w:w="993"/>
        <w:gridCol w:w="681"/>
        <w:gridCol w:w="2243"/>
      </w:tblGrid>
      <w:tr w:rsidR="003264D4">
        <w:trPr>
          <w:trHeight w:hRule="exact" w:val="466"/>
        </w:trPr>
        <w:tc>
          <w:tcPr>
            <w:tcW w:w="9830" w:type="dxa"/>
            <w:gridSpan w:val="6"/>
          </w:tcPr>
          <w:p w:rsidR="003264D4" w:rsidRDefault="00475177">
            <w:pPr>
              <w:pStyle w:val="TableParagraph"/>
              <w:rPr>
                <w:b/>
                <w:sz w:val="20"/>
              </w:rPr>
            </w:pPr>
            <w:r>
              <w:rPr>
                <w:b/>
                <w:sz w:val="20"/>
              </w:rPr>
              <w:t>Number/Type of Majors:</w:t>
            </w:r>
          </w:p>
        </w:tc>
      </w:tr>
      <w:tr w:rsidR="003264D4">
        <w:trPr>
          <w:trHeight w:hRule="exact" w:val="917"/>
        </w:trPr>
        <w:tc>
          <w:tcPr>
            <w:tcW w:w="5914" w:type="dxa"/>
            <w:gridSpan w:val="3"/>
          </w:tcPr>
          <w:p w:rsidR="003264D4" w:rsidRDefault="00475177">
            <w:pPr>
              <w:pStyle w:val="TableParagraph"/>
              <w:rPr>
                <w:b/>
                <w:sz w:val="20"/>
              </w:rPr>
            </w:pPr>
            <w:r>
              <w:rPr>
                <w:b/>
                <w:sz w:val="20"/>
              </w:rPr>
              <w:t>Violent offenses:</w:t>
            </w:r>
          </w:p>
        </w:tc>
        <w:tc>
          <w:tcPr>
            <w:tcW w:w="3917" w:type="dxa"/>
            <w:gridSpan w:val="3"/>
          </w:tcPr>
          <w:p w:rsidR="003264D4" w:rsidRDefault="00475177">
            <w:pPr>
              <w:pStyle w:val="TableParagraph"/>
              <w:spacing w:line="225" w:lineRule="exact"/>
              <w:ind w:left="100"/>
              <w:rPr>
                <w:b/>
                <w:sz w:val="20"/>
              </w:rPr>
            </w:pPr>
            <w:r>
              <w:rPr>
                <w:b/>
                <w:sz w:val="20"/>
              </w:rPr>
              <w:t>GPA/Grade</w:t>
            </w:r>
          </w:p>
          <w:p w:rsidR="003264D4" w:rsidRDefault="00475177">
            <w:pPr>
              <w:pStyle w:val="TableParagraph"/>
              <w:tabs>
                <w:tab w:val="left" w:pos="2774"/>
              </w:tabs>
              <w:ind w:left="100"/>
              <w:rPr>
                <w:b/>
                <w:sz w:val="20"/>
              </w:rPr>
            </w:pPr>
            <w:r>
              <w:rPr>
                <w:b/>
                <w:sz w:val="20"/>
              </w:rPr>
              <w:t>Summary:_</w:t>
            </w:r>
            <w:r>
              <w:rPr>
                <w:b/>
                <w:sz w:val="20"/>
                <w:u w:val="single"/>
              </w:rPr>
              <w:t xml:space="preserve"> </w:t>
            </w:r>
            <w:r>
              <w:rPr>
                <w:b/>
                <w:sz w:val="20"/>
                <w:u w:val="single"/>
              </w:rPr>
              <w:tab/>
            </w:r>
          </w:p>
        </w:tc>
      </w:tr>
      <w:tr w:rsidR="003264D4">
        <w:trPr>
          <w:trHeight w:hRule="exact" w:val="466"/>
        </w:trPr>
        <w:tc>
          <w:tcPr>
            <w:tcW w:w="2947" w:type="dxa"/>
          </w:tcPr>
          <w:p w:rsidR="003264D4" w:rsidRDefault="00475177">
            <w:pPr>
              <w:pStyle w:val="TableParagraph"/>
              <w:tabs>
                <w:tab w:val="left" w:pos="791"/>
                <w:tab w:val="left" w:pos="1146"/>
              </w:tabs>
              <w:rPr>
                <w:b/>
                <w:sz w:val="20"/>
              </w:rPr>
            </w:pPr>
            <w:r>
              <w:rPr>
                <w:b/>
                <w:sz w:val="20"/>
              </w:rPr>
              <w:t>IEP?</w:t>
            </w:r>
            <w:r>
              <w:rPr>
                <w:b/>
                <w:sz w:val="20"/>
              </w:rPr>
              <w:tab/>
              <w:t>Y</w:t>
            </w:r>
            <w:r>
              <w:rPr>
                <w:b/>
                <w:sz w:val="20"/>
              </w:rPr>
              <w:tab/>
              <w:t>N</w:t>
            </w:r>
          </w:p>
        </w:tc>
        <w:tc>
          <w:tcPr>
            <w:tcW w:w="1105" w:type="dxa"/>
            <w:tcBorders>
              <w:right w:val="nil"/>
            </w:tcBorders>
          </w:tcPr>
          <w:p w:rsidR="003264D4" w:rsidRDefault="00475177">
            <w:pPr>
              <w:pStyle w:val="TableParagraph"/>
              <w:tabs>
                <w:tab w:val="left" w:pos="801"/>
              </w:tabs>
              <w:rPr>
                <w:b/>
                <w:sz w:val="20"/>
              </w:rPr>
            </w:pPr>
            <w:r>
              <w:rPr>
                <w:b/>
                <w:sz w:val="20"/>
              </w:rPr>
              <w:t>AIP?</w:t>
            </w:r>
            <w:r>
              <w:rPr>
                <w:b/>
                <w:sz w:val="20"/>
              </w:rPr>
              <w:tab/>
              <w:t>Y</w:t>
            </w:r>
          </w:p>
        </w:tc>
        <w:tc>
          <w:tcPr>
            <w:tcW w:w="1861" w:type="dxa"/>
            <w:tcBorders>
              <w:left w:val="nil"/>
            </w:tcBorders>
          </w:tcPr>
          <w:p w:rsidR="003264D4" w:rsidRDefault="00475177">
            <w:pPr>
              <w:pStyle w:val="TableParagraph"/>
              <w:ind w:left="151"/>
              <w:rPr>
                <w:b/>
                <w:sz w:val="20"/>
              </w:rPr>
            </w:pPr>
            <w:r>
              <w:rPr>
                <w:b/>
                <w:sz w:val="20"/>
              </w:rPr>
              <w:t>N</w:t>
            </w:r>
          </w:p>
        </w:tc>
        <w:tc>
          <w:tcPr>
            <w:tcW w:w="993" w:type="dxa"/>
            <w:tcBorders>
              <w:right w:val="nil"/>
            </w:tcBorders>
          </w:tcPr>
          <w:p w:rsidR="003264D4" w:rsidRDefault="00475177">
            <w:pPr>
              <w:pStyle w:val="TableParagraph"/>
              <w:ind w:left="100"/>
              <w:rPr>
                <w:b/>
                <w:sz w:val="20"/>
              </w:rPr>
            </w:pPr>
            <w:r>
              <w:rPr>
                <w:b/>
                <w:sz w:val="20"/>
              </w:rPr>
              <w:t>PBIP?</w:t>
            </w:r>
          </w:p>
        </w:tc>
        <w:tc>
          <w:tcPr>
            <w:tcW w:w="681" w:type="dxa"/>
            <w:tcBorders>
              <w:left w:val="nil"/>
              <w:right w:val="nil"/>
            </w:tcBorders>
          </w:tcPr>
          <w:p w:rsidR="003264D4" w:rsidRDefault="00475177">
            <w:pPr>
              <w:pStyle w:val="TableParagraph"/>
              <w:ind w:left="0" w:right="22"/>
              <w:jc w:val="center"/>
              <w:rPr>
                <w:b/>
                <w:sz w:val="20"/>
              </w:rPr>
            </w:pPr>
            <w:r>
              <w:rPr>
                <w:b/>
                <w:sz w:val="20"/>
              </w:rPr>
              <w:t>Y</w:t>
            </w:r>
          </w:p>
        </w:tc>
        <w:tc>
          <w:tcPr>
            <w:tcW w:w="2243" w:type="dxa"/>
            <w:tcBorders>
              <w:left w:val="nil"/>
            </w:tcBorders>
          </w:tcPr>
          <w:p w:rsidR="003264D4" w:rsidRDefault="00475177">
            <w:pPr>
              <w:pStyle w:val="TableParagraph"/>
              <w:ind w:left="279"/>
              <w:rPr>
                <w:b/>
                <w:sz w:val="20"/>
              </w:rPr>
            </w:pPr>
            <w:r>
              <w:rPr>
                <w:b/>
                <w:sz w:val="20"/>
              </w:rPr>
              <w:t>N</w:t>
            </w:r>
          </w:p>
        </w:tc>
      </w:tr>
      <w:tr w:rsidR="003264D4">
        <w:trPr>
          <w:trHeight w:hRule="exact" w:val="691"/>
        </w:trPr>
        <w:tc>
          <w:tcPr>
            <w:tcW w:w="9830" w:type="dxa"/>
            <w:gridSpan w:val="6"/>
          </w:tcPr>
          <w:p w:rsidR="003264D4" w:rsidRDefault="00475177">
            <w:pPr>
              <w:pStyle w:val="TableParagraph"/>
              <w:rPr>
                <w:b/>
                <w:sz w:val="20"/>
              </w:rPr>
            </w:pPr>
            <w:r>
              <w:rPr>
                <w:b/>
                <w:sz w:val="20"/>
              </w:rPr>
              <w:t>Additional Notes:</w:t>
            </w:r>
          </w:p>
        </w:tc>
      </w:tr>
      <w:tr w:rsidR="003264D4">
        <w:trPr>
          <w:trHeight w:hRule="exact" w:val="1147"/>
        </w:trPr>
        <w:tc>
          <w:tcPr>
            <w:tcW w:w="9830" w:type="dxa"/>
            <w:gridSpan w:val="6"/>
          </w:tcPr>
          <w:p w:rsidR="003264D4" w:rsidRDefault="00475177">
            <w:pPr>
              <w:pStyle w:val="TableParagraph"/>
              <w:tabs>
                <w:tab w:val="left" w:pos="810"/>
                <w:tab w:val="left" w:pos="3868"/>
                <w:tab w:val="left" w:pos="4713"/>
                <w:tab w:val="left" w:pos="8028"/>
              </w:tabs>
              <w:rPr>
                <w:b/>
                <w:sz w:val="20"/>
              </w:rPr>
            </w:pPr>
            <w:r>
              <w:rPr>
                <w:b/>
                <w:sz w:val="20"/>
              </w:rPr>
              <w:t>_</w:t>
            </w:r>
            <w:r>
              <w:rPr>
                <w:b/>
                <w:sz w:val="20"/>
                <w:u w:val="single"/>
              </w:rPr>
              <w:t xml:space="preserve"> </w:t>
            </w:r>
            <w:r>
              <w:rPr>
                <w:b/>
                <w:sz w:val="20"/>
                <w:u w:val="single"/>
              </w:rPr>
              <w:tab/>
            </w:r>
            <w:r>
              <w:rPr>
                <w:b/>
                <w:sz w:val="20"/>
              </w:rPr>
              <w:t>_Accepted</w:t>
            </w:r>
            <w:r>
              <w:rPr>
                <w:b/>
                <w:sz w:val="20"/>
              </w:rPr>
              <w:tab/>
            </w:r>
            <w:r>
              <w:rPr>
                <w:b/>
                <w:sz w:val="20"/>
                <w:u w:val="single"/>
              </w:rPr>
              <w:t xml:space="preserve"> </w:t>
            </w:r>
            <w:r>
              <w:rPr>
                <w:b/>
                <w:sz w:val="20"/>
                <w:u w:val="single"/>
              </w:rPr>
              <w:tab/>
            </w:r>
            <w:r>
              <w:rPr>
                <w:b/>
                <w:sz w:val="20"/>
              </w:rPr>
              <w:t>Wait List</w:t>
            </w:r>
            <w:r>
              <w:rPr>
                <w:b/>
                <w:spacing w:val="-6"/>
                <w:sz w:val="20"/>
              </w:rPr>
              <w:t xml:space="preserve"> </w:t>
            </w:r>
            <w:r>
              <w:rPr>
                <w:b/>
                <w:sz w:val="20"/>
              </w:rPr>
              <w:t>(review</w:t>
            </w:r>
            <w:r>
              <w:rPr>
                <w:b/>
                <w:spacing w:val="-5"/>
                <w:sz w:val="20"/>
              </w:rPr>
              <w:t xml:space="preserve"> </w:t>
            </w:r>
            <w:r>
              <w:rPr>
                <w:b/>
                <w:sz w:val="20"/>
              </w:rPr>
              <w:t>date:</w:t>
            </w:r>
            <w:r>
              <w:rPr>
                <w:b/>
                <w:sz w:val="20"/>
                <w:u w:val="single"/>
              </w:rPr>
              <w:t xml:space="preserve"> </w:t>
            </w:r>
            <w:r>
              <w:rPr>
                <w:b/>
                <w:sz w:val="20"/>
                <w:u w:val="single"/>
              </w:rPr>
              <w:tab/>
            </w:r>
            <w:r>
              <w:rPr>
                <w:b/>
                <w:sz w:val="20"/>
              </w:rPr>
              <w:t>)</w:t>
            </w:r>
          </w:p>
          <w:p w:rsidR="003264D4" w:rsidRDefault="00475177">
            <w:pPr>
              <w:pStyle w:val="TableParagraph"/>
              <w:tabs>
                <w:tab w:val="left" w:pos="810"/>
              </w:tabs>
              <w:spacing w:before="3" w:line="240" w:lineRule="auto"/>
              <w:rPr>
                <w:b/>
                <w:sz w:val="20"/>
              </w:rPr>
            </w:pPr>
            <w:r>
              <w:rPr>
                <w:b/>
                <w:sz w:val="20"/>
              </w:rPr>
              <w:t>_</w:t>
            </w:r>
            <w:r>
              <w:rPr>
                <w:b/>
                <w:sz w:val="20"/>
                <w:u w:val="single"/>
              </w:rPr>
              <w:t xml:space="preserve"> </w:t>
            </w:r>
            <w:r>
              <w:rPr>
                <w:b/>
                <w:sz w:val="20"/>
                <w:u w:val="single"/>
              </w:rPr>
              <w:tab/>
            </w:r>
            <w:r>
              <w:rPr>
                <w:b/>
                <w:sz w:val="20"/>
              </w:rPr>
              <w:t>_Denied</w:t>
            </w:r>
          </w:p>
          <w:p w:rsidR="003264D4" w:rsidRDefault="003264D4">
            <w:pPr>
              <w:pStyle w:val="TableParagraph"/>
              <w:spacing w:before="8" w:line="240" w:lineRule="auto"/>
              <w:ind w:left="0"/>
              <w:rPr>
                <w:b/>
                <w:sz w:val="19"/>
              </w:rPr>
            </w:pPr>
          </w:p>
          <w:p w:rsidR="003264D4" w:rsidRDefault="00475177">
            <w:pPr>
              <w:pStyle w:val="TableParagraph"/>
              <w:tabs>
                <w:tab w:val="left" w:pos="671"/>
                <w:tab w:val="left" w:pos="4788"/>
              </w:tabs>
              <w:spacing w:line="240" w:lineRule="auto"/>
              <w:rPr>
                <w:b/>
                <w:sz w:val="20"/>
              </w:rPr>
            </w:pPr>
            <w:r>
              <w:rPr>
                <w:b/>
                <w:sz w:val="20"/>
              </w:rPr>
              <w:t>_</w:t>
            </w:r>
            <w:r>
              <w:rPr>
                <w:b/>
                <w:sz w:val="20"/>
                <w:u w:val="single"/>
              </w:rPr>
              <w:t xml:space="preserve"> </w:t>
            </w:r>
            <w:r>
              <w:rPr>
                <w:b/>
                <w:sz w:val="20"/>
                <w:u w:val="single"/>
              </w:rPr>
              <w:tab/>
            </w:r>
            <w:r>
              <w:rPr>
                <w:b/>
                <w:sz w:val="20"/>
              </w:rPr>
              <w:t>Referrer</w:t>
            </w:r>
            <w:r>
              <w:rPr>
                <w:b/>
                <w:spacing w:val="-3"/>
                <w:sz w:val="20"/>
              </w:rPr>
              <w:t xml:space="preserve"> </w:t>
            </w:r>
            <w:r>
              <w:rPr>
                <w:b/>
                <w:sz w:val="20"/>
              </w:rPr>
              <w:t>Notified/Date:_</w:t>
            </w:r>
            <w:r>
              <w:rPr>
                <w:b/>
                <w:sz w:val="20"/>
                <w:u w:val="single"/>
              </w:rPr>
              <w:t xml:space="preserve"> </w:t>
            </w:r>
            <w:r>
              <w:rPr>
                <w:b/>
                <w:sz w:val="20"/>
                <w:u w:val="single"/>
              </w:rPr>
              <w:tab/>
            </w:r>
            <w:r>
              <w:rPr>
                <w:b/>
                <w:sz w:val="20"/>
              </w:rPr>
              <w:t>_</w:t>
            </w:r>
          </w:p>
        </w:tc>
      </w:tr>
    </w:tbl>
    <w:p w:rsidR="003264D4" w:rsidRDefault="003264D4">
      <w:pPr>
        <w:rPr>
          <w:sz w:val="20"/>
        </w:rPr>
        <w:sectPr w:rsidR="003264D4">
          <w:pgSz w:w="12240" w:h="15840"/>
          <w:pgMar w:top="1400" w:right="960" w:bottom="280" w:left="1220" w:header="720" w:footer="720" w:gutter="0"/>
          <w:cols w:space="720"/>
        </w:sectPr>
      </w:pPr>
    </w:p>
    <w:p w:rsidR="003264D4" w:rsidRDefault="00475177">
      <w:pPr>
        <w:pStyle w:val="Heading1"/>
        <w:ind w:right="88"/>
      </w:pPr>
      <w:r>
        <w:lastRenderedPageBreak/>
        <w:t>Activity 4: BEP Marketing Worksheet</w:t>
      </w:r>
    </w:p>
    <w:p w:rsidR="003264D4" w:rsidRDefault="003264D4">
      <w:pPr>
        <w:pStyle w:val="BodyText"/>
        <w:spacing w:before="9"/>
        <w:rPr>
          <w:b/>
          <w:sz w:val="35"/>
        </w:rPr>
      </w:pPr>
    </w:p>
    <w:p w:rsidR="003264D4" w:rsidRDefault="00475177">
      <w:pPr>
        <w:pStyle w:val="ListParagraph"/>
        <w:numPr>
          <w:ilvl w:val="0"/>
          <w:numId w:val="3"/>
        </w:numPr>
        <w:tabs>
          <w:tab w:val="left" w:pos="460"/>
        </w:tabs>
        <w:spacing w:line="237" w:lineRule="auto"/>
        <w:ind w:right="321"/>
        <w:rPr>
          <w:sz w:val="24"/>
        </w:rPr>
      </w:pPr>
      <w:r>
        <w:rPr>
          <w:sz w:val="24"/>
        </w:rPr>
        <w:t xml:space="preserve">With your team, begin to brainstorm ways your school can talk about and promote the BEP so that its students will not be stigmatized. Fill in the information on the following pages so you can share it with the rest of </w:t>
      </w:r>
      <w:r>
        <w:rPr>
          <w:sz w:val="24"/>
        </w:rPr>
        <w:t>your</w:t>
      </w:r>
      <w:r>
        <w:rPr>
          <w:spacing w:val="-30"/>
          <w:sz w:val="24"/>
        </w:rPr>
        <w:t xml:space="preserve"> </w:t>
      </w:r>
      <w:r>
        <w:rPr>
          <w:sz w:val="24"/>
        </w:rPr>
        <w:t>staff.</w:t>
      </w:r>
    </w:p>
    <w:p w:rsidR="003264D4" w:rsidRDefault="00475177">
      <w:pPr>
        <w:pStyle w:val="ListParagraph"/>
        <w:numPr>
          <w:ilvl w:val="0"/>
          <w:numId w:val="3"/>
        </w:numPr>
        <w:tabs>
          <w:tab w:val="left" w:pos="460"/>
        </w:tabs>
        <w:spacing w:before="4" w:line="240" w:lineRule="auto"/>
        <w:rPr>
          <w:sz w:val="24"/>
        </w:rPr>
      </w:pPr>
      <w:r>
        <w:rPr>
          <w:sz w:val="24"/>
        </w:rPr>
        <w:t>The following list contains questions to help your brainstorming</w:t>
      </w:r>
      <w:r>
        <w:rPr>
          <w:spacing w:val="-30"/>
          <w:sz w:val="24"/>
        </w:rPr>
        <w:t xml:space="preserve"> </w:t>
      </w:r>
      <w:r>
        <w:rPr>
          <w:sz w:val="24"/>
        </w:rPr>
        <w:t>process.</w:t>
      </w:r>
    </w:p>
    <w:p w:rsidR="003264D4" w:rsidRDefault="003264D4">
      <w:pPr>
        <w:pStyle w:val="BodyText"/>
        <w:spacing w:before="8"/>
        <w:rPr>
          <w:sz w:val="23"/>
        </w:rPr>
      </w:pPr>
    </w:p>
    <w:p w:rsidR="003264D4" w:rsidRDefault="00475177">
      <w:pPr>
        <w:ind w:left="100" w:right="88"/>
        <w:rPr>
          <w:sz w:val="24"/>
        </w:rPr>
      </w:pPr>
      <w:r>
        <w:rPr>
          <w:b/>
          <w:sz w:val="24"/>
          <w:u w:val="single"/>
        </w:rPr>
        <w:t>Ways to convey membership in BEP is an OPPORTUNITY</w:t>
      </w:r>
      <w:r>
        <w:rPr>
          <w:sz w:val="24"/>
        </w:rPr>
        <w:t>:</w:t>
      </w:r>
    </w:p>
    <w:p w:rsidR="003264D4" w:rsidRDefault="00475177">
      <w:pPr>
        <w:pStyle w:val="ListParagraph"/>
        <w:numPr>
          <w:ilvl w:val="1"/>
          <w:numId w:val="3"/>
        </w:numPr>
        <w:tabs>
          <w:tab w:val="left" w:pos="1180"/>
        </w:tabs>
        <w:spacing w:before="9" w:line="250" w:lineRule="exact"/>
      </w:pPr>
      <w:r>
        <w:t>Who do BEP kids get to hang out</w:t>
      </w:r>
      <w:r>
        <w:rPr>
          <w:spacing w:val="-9"/>
        </w:rPr>
        <w:t xml:space="preserve"> </w:t>
      </w:r>
      <w:r>
        <w:t>with?</w:t>
      </w:r>
    </w:p>
    <w:p w:rsidR="003264D4" w:rsidRDefault="00475177">
      <w:pPr>
        <w:pStyle w:val="ListParagraph"/>
        <w:numPr>
          <w:ilvl w:val="1"/>
          <w:numId w:val="3"/>
        </w:numPr>
        <w:tabs>
          <w:tab w:val="left" w:pos="1180"/>
        </w:tabs>
        <w:spacing w:line="250" w:lineRule="exact"/>
      </w:pPr>
      <w:r>
        <w:t>When do BEP kids get out of</w:t>
      </w:r>
      <w:r>
        <w:rPr>
          <w:spacing w:val="-8"/>
        </w:rPr>
        <w:t xml:space="preserve"> </w:t>
      </w:r>
      <w:r>
        <w:t>class?</w:t>
      </w:r>
    </w:p>
    <w:p w:rsidR="003264D4" w:rsidRDefault="00475177">
      <w:pPr>
        <w:pStyle w:val="ListParagraph"/>
        <w:numPr>
          <w:ilvl w:val="1"/>
          <w:numId w:val="3"/>
        </w:numPr>
        <w:tabs>
          <w:tab w:val="left" w:pos="1180"/>
        </w:tabs>
        <w:spacing w:line="250" w:lineRule="exact"/>
      </w:pPr>
      <w:r>
        <w:t>Will BEP kids earn more SW incentives than</w:t>
      </w:r>
      <w:r>
        <w:rPr>
          <w:spacing w:val="-15"/>
        </w:rPr>
        <w:t xml:space="preserve"> </w:t>
      </w:r>
      <w:r>
        <w:t>previously?</w:t>
      </w:r>
    </w:p>
    <w:p w:rsidR="003264D4" w:rsidRDefault="00475177">
      <w:pPr>
        <w:pStyle w:val="ListParagraph"/>
        <w:numPr>
          <w:ilvl w:val="1"/>
          <w:numId w:val="3"/>
        </w:numPr>
        <w:tabs>
          <w:tab w:val="left" w:pos="1180"/>
        </w:tabs>
        <w:spacing w:line="250" w:lineRule="exact"/>
      </w:pPr>
      <w:r>
        <w:t>*Will adults respect the BEP kids now that they’re in the</w:t>
      </w:r>
      <w:r>
        <w:rPr>
          <w:spacing w:val="-19"/>
        </w:rPr>
        <w:t xml:space="preserve"> </w:t>
      </w:r>
      <w:r>
        <w:t>program?</w:t>
      </w:r>
    </w:p>
    <w:p w:rsidR="003264D4" w:rsidRDefault="00475177">
      <w:pPr>
        <w:pStyle w:val="ListParagraph"/>
        <w:numPr>
          <w:ilvl w:val="1"/>
          <w:numId w:val="3"/>
        </w:numPr>
        <w:tabs>
          <w:tab w:val="left" w:pos="1180"/>
        </w:tabs>
        <w:spacing w:line="240" w:lineRule="auto"/>
      </w:pPr>
      <w:r>
        <w:t>Will BEP kids get a chance to be a leader/role</w:t>
      </w:r>
      <w:r>
        <w:rPr>
          <w:spacing w:val="-20"/>
        </w:rPr>
        <w:t xml:space="preserve"> </w:t>
      </w:r>
      <w:r>
        <w:t>model?</w:t>
      </w:r>
    </w:p>
    <w:p w:rsidR="003264D4" w:rsidRDefault="00475177">
      <w:pPr>
        <w:pStyle w:val="ListParagraph"/>
        <w:numPr>
          <w:ilvl w:val="1"/>
          <w:numId w:val="3"/>
        </w:numPr>
        <w:tabs>
          <w:tab w:val="left" w:pos="1180"/>
        </w:tabs>
        <w:spacing w:before="4" w:line="250" w:lineRule="exact"/>
      </w:pPr>
      <w:r>
        <w:t>Will BEP kids have the opportunity to make new</w:t>
      </w:r>
      <w:r>
        <w:rPr>
          <w:spacing w:val="-23"/>
        </w:rPr>
        <w:t xml:space="preserve"> </w:t>
      </w:r>
      <w:r>
        <w:t>friends?</w:t>
      </w:r>
    </w:p>
    <w:p w:rsidR="003264D4" w:rsidRDefault="00475177">
      <w:pPr>
        <w:pStyle w:val="ListParagraph"/>
        <w:numPr>
          <w:ilvl w:val="1"/>
          <w:numId w:val="3"/>
        </w:numPr>
        <w:tabs>
          <w:tab w:val="left" w:pos="1180"/>
        </w:tabs>
        <w:spacing w:line="250" w:lineRule="exact"/>
      </w:pPr>
      <w:r>
        <w:t>Will the BEP kids help them communicate better with their</w:t>
      </w:r>
      <w:r>
        <w:rPr>
          <w:spacing w:val="-21"/>
        </w:rPr>
        <w:t xml:space="preserve"> </w:t>
      </w:r>
      <w:r>
        <w:t>parents?</w:t>
      </w:r>
    </w:p>
    <w:p w:rsidR="003264D4" w:rsidRDefault="00475177">
      <w:pPr>
        <w:pStyle w:val="ListParagraph"/>
        <w:numPr>
          <w:ilvl w:val="1"/>
          <w:numId w:val="3"/>
        </w:numPr>
        <w:tabs>
          <w:tab w:val="left" w:pos="1180"/>
        </w:tabs>
        <w:spacing w:line="240" w:lineRule="auto"/>
      </w:pPr>
      <w:r>
        <w:t>Will BEP kids learn how to make better</w:t>
      </w:r>
      <w:r>
        <w:rPr>
          <w:spacing w:val="-15"/>
        </w:rPr>
        <w:t xml:space="preserve"> </w:t>
      </w:r>
      <w:r>
        <w:t>choices?</w:t>
      </w:r>
    </w:p>
    <w:p w:rsidR="003264D4" w:rsidRDefault="003264D4">
      <w:pPr>
        <w:pStyle w:val="BodyText"/>
        <w:spacing w:before="3"/>
        <w:rPr>
          <w:sz w:val="23"/>
        </w:rPr>
      </w:pPr>
    </w:p>
    <w:p w:rsidR="003264D4" w:rsidRDefault="00475177">
      <w:pPr>
        <w:ind w:left="100" w:right="88"/>
        <w:rPr>
          <w:b/>
          <w:sz w:val="24"/>
        </w:rPr>
      </w:pPr>
      <w:r>
        <w:rPr>
          <w:b/>
          <w:sz w:val="24"/>
          <w:u w:val="single"/>
        </w:rPr>
        <w:t>What kinds/frequency of REWARDS can be earned?</w:t>
      </w:r>
    </w:p>
    <w:p w:rsidR="003264D4" w:rsidRDefault="00475177">
      <w:pPr>
        <w:pStyle w:val="ListParagraph"/>
        <w:numPr>
          <w:ilvl w:val="1"/>
          <w:numId w:val="3"/>
        </w:numPr>
        <w:tabs>
          <w:tab w:val="left" w:pos="1180"/>
        </w:tabs>
        <w:spacing w:before="5" w:line="250" w:lineRule="exact"/>
      </w:pPr>
      <w:r>
        <w:t>Will BEP kids earn more SW incentives than</w:t>
      </w:r>
      <w:r>
        <w:rPr>
          <w:spacing w:val="-15"/>
        </w:rPr>
        <w:t xml:space="preserve"> </w:t>
      </w:r>
      <w:r>
        <w:t>previously?</w:t>
      </w:r>
    </w:p>
    <w:p w:rsidR="003264D4" w:rsidRDefault="00475177">
      <w:pPr>
        <w:pStyle w:val="ListParagraph"/>
        <w:numPr>
          <w:ilvl w:val="1"/>
          <w:numId w:val="3"/>
        </w:numPr>
        <w:tabs>
          <w:tab w:val="left" w:pos="1180"/>
        </w:tabs>
        <w:spacing w:line="240" w:lineRule="auto"/>
      </w:pPr>
      <w:r>
        <w:t>What are the rewards for check-in and</w:t>
      </w:r>
      <w:r>
        <w:rPr>
          <w:spacing w:val="-16"/>
        </w:rPr>
        <w:t xml:space="preserve"> </w:t>
      </w:r>
      <w:r>
        <w:t>check-out?</w:t>
      </w:r>
    </w:p>
    <w:p w:rsidR="003264D4" w:rsidRDefault="00475177">
      <w:pPr>
        <w:pStyle w:val="ListParagraph"/>
        <w:numPr>
          <w:ilvl w:val="1"/>
          <w:numId w:val="3"/>
        </w:numPr>
        <w:tabs>
          <w:tab w:val="left" w:pos="1180"/>
        </w:tabs>
        <w:spacing w:before="4" w:line="250" w:lineRule="exact"/>
      </w:pPr>
      <w:r>
        <w:t>What rewards can they earn during/after</w:t>
      </w:r>
      <w:r>
        <w:rPr>
          <w:spacing w:val="-18"/>
        </w:rPr>
        <w:t xml:space="preserve"> </w:t>
      </w:r>
      <w:r>
        <w:t>class?</w:t>
      </w:r>
    </w:p>
    <w:p w:rsidR="003264D4" w:rsidRDefault="00475177">
      <w:pPr>
        <w:pStyle w:val="ListParagraph"/>
        <w:numPr>
          <w:ilvl w:val="1"/>
          <w:numId w:val="3"/>
        </w:numPr>
        <w:tabs>
          <w:tab w:val="left" w:pos="1180"/>
        </w:tabs>
        <w:spacing w:line="250" w:lineRule="exact"/>
      </w:pPr>
      <w:r>
        <w:t xml:space="preserve">Will BEP </w:t>
      </w:r>
      <w:r>
        <w:t>kids develop a friendship with a caring</w:t>
      </w:r>
      <w:r>
        <w:rPr>
          <w:spacing w:val="-21"/>
        </w:rPr>
        <w:t xml:space="preserve"> </w:t>
      </w:r>
      <w:r>
        <w:t>adult?</w:t>
      </w:r>
    </w:p>
    <w:p w:rsidR="003264D4" w:rsidRDefault="00475177">
      <w:pPr>
        <w:pStyle w:val="ListParagraph"/>
        <w:numPr>
          <w:ilvl w:val="1"/>
          <w:numId w:val="3"/>
        </w:numPr>
        <w:tabs>
          <w:tab w:val="left" w:pos="1180"/>
        </w:tabs>
        <w:spacing w:line="250" w:lineRule="exact"/>
      </w:pPr>
      <w:r>
        <w:t>What are some rewards for meeting their goal everyday for a week? A</w:t>
      </w:r>
      <w:r>
        <w:rPr>
          <w:spacing w:val="-24"/>
        </w:rPr>
        <w:t xml:space="preserve"> </w:t>
      </w:r>
      <w:r>
        <w:t>month?</w:t>
      </w:r>
    </w:p>
    <w:p w:rsidR="003264D4" w:rsidRDefault="00475177">
      <w:pPr>
        <w:pStyle w:val="ListParagraph"/>
        <w:numPr>
          <w:ilvl w:val="1"/>
          <w:numId w:val="3"/>
        </w:numPr>
        <w:tabs>
          <w:tab w:val="left" w:pos="1180"/>
        </w:tabs>
        <w:spacing w:line="240" w:lineRule="auto"/>
      </w:pPr>
      <w:r>
        <w:t>Will there be rewards for graduating from the</w:t>
      </w:r>
      <w:r>
        <w:rPr>
          <w:spacing w:val="-18"/>
        </w:rPr>
        <w:t xml:space="preserve"> </w:t>
      </w:r>
      <w:r>
        <w:t>program?</w:t>
      </w:r>
    </w:p>
    <w:p w:rsidR="003264D4" w:rsidRDefault="003264D4">
      <w:pPr>
        <w:pStyle w:val="BodyText"/>
        <w:spacing w:before="8"/>
        <w:rPr>
          <w:sz w:val="23"/>
        </w:rPr>
      </w:pPr>
    </w:p>
    <w:p w:rsidR="003264D4" w:rsidRDefault="00475177">
      <w:pPr>
        <w:pStyle w:val="Heading5"/>
        <w:spacing w:before="1" w:line="268" w:lineRule="exact"/>
      </w:pPr>
      <w:r>
        <w:rPr>
          <w:u w:val="single"/>
        </w:rPr>
        <w:t>How can the school talk about the BEP so other students will RESPECT BEP members?</w:t>
      </w:r>
    </w:p>
    <w:p w:rsidR="003264D4" w:rsidRDefault="00475177">
      <w:pPr>
        <w:pStyle w:val="ListParagraph"/>
        <w:numPr>
          <w:ilvl w:val="1"/>
          <w:numId w:val="3"/>
        </w:numPr>
        <w:tabs>
          <w:tab w:val="left" w:pos="1180"/>
        </w:tabs>
        <w:spacing w:line="240" w:lineRule="auto"/>
        <w:rPr>
          <w:sz w:val="24"/>
        </w:rPr>
      </w:pPr>
      <w:r>
        <w:rPr>
          <w:sz w:val="24"/>
        </w:rPr>
        <w:t>BEP kids are really making an effort to improve their</w:t>
      </w:r>
      <w:r>
        <w:rPr>
          <w:spacing w:val="-24"/>
          <w:sz w:val="24"/>
        </w:rPr>
        <w:t xml:space="preserve"> </w:t>
      </w:r>
      <w:r>
        <w:rPr>
          <w:sz w:val="24"/>
        </w:rPr>
        <w:t>behavior</w:t>
      </w:r>
    </w:p>
    <w:p w:rsidR="003264D4" w:rsidRDefault="00475177">
      <w:pPr>
        <w:pStyle w:val="ListParagraph"/>
        <w:numPr>
          <w:ilvl w:val="1"/>
          <w:numId w:val="3"/>
        </w:numPr>
        <w:tabs>
          <w:tab w:val="left" w:pos="1180"/>
        </w:tabs>
        <w:spacing w:before="1" w:line="240" w:lineRule="auto"/>
        <w:rPr>
          <w:sz w:val="24"/>
        </w:rPr>
      </w:pPr>
      <w:r>
        <w:rPr>
          <w:sz w:val="24"/>
        </w:rPr>
        <w:t>BEP kids are learning strategies to become better</w:t>
      </w:r>
      <w:r>
        <w:rPr>
          <w:spacing w:val="-29"/>
          <w:sz w:val="24"/>
        </w:rPr>
        <w:t xml:space="preserve"> </w:t>
      </w:r>
      <w:r>
        <w:rPr>
          <w:sz w:val="24"/>
        </w:rPr>
        <w:t>leaders</w:t>
      </w:r>
    </w:p>
    <w:p w:rsidR="003264D4" w:rsidRDefault="00475177">
      <w:pPr>
        <w:pStyle w:val="ListParagraph"/>
        <w:numPr>
          <w:ilvl w:val="1"/>
          <w:numId w:val="3"/>
        </w:numPr>
        <w:tabs>
          <w:tab w:val="left" w:pos="1180"/>
        </w:tabs>
        <w:spacing w:before="1" w:line="240" w:lineRule="auto"/>
        <w:rPr>
          <w:sz w:val="24"/>
        </w:rPr>
      </w:pPr>
      <w:r>
        <w:rPr>
          <w:sz w:val="24"/>
        </w:rPr>
        <w:t xml:space="preserve">BEP kids are stepping </w:t>
      </w:r>
      <w:r>
        <w:rPr>
          <w:spacing w:val="3"/>
          <w:sz w:val="24"/>
        </w:rPr>
        <w:t xml:space="preserve">up </w:t>
      </w:r>
      <w:r>
        <w:rPr>
          <w:sz w:val="24"/>
        </w:rPr>
        <w:t>to a</w:t>
      </w:r>
      <w:r>
        <w:rPr>
          <w:spacing w:val="-26"/>
          <w:sz w:val="24"/>
        </w:rPr>
        <w:t xml:space="preserve"> </w:t>
      </w:r>
      <w:r>
        <w:rPr>
          <w:sz w:val="24"/>
        </w:rPr>
        <w:t>challenge</w:t>
      </w:r>
    </w:p>
    <w:p w:rsidR="003264D4" w:rsidRDefault="00475177">
      <w:pPr>
        <w:pStyle w:val="ListParagraph"/>
        <w:numPr>
          <w:ilvl w:val="1"/>
          <w:numId w:val="3"/>
        </w:numPr>
        <w:tabs>
          <w:tab w:val="left" w:pos="1180"/>
        </w:tabs>
        <w:spacing w:before="1" w:line="240" w:lineRule="auto"/>
        <w:ind w:right="1346"/>
        <w:rPr>
          <w:sz w:val="24"/>
        </w:rPr>
      </w:pPr>
      <w:r>
        <w:rPr>
          <w:sz w:val="24"/>
        </w:rPr>
        <w:t>BEP kids have made a decision and are following through on their commitment (to have better</w:t>
      </w:r>
      <w:r>
        <w:rPr>
          <w:spacing w:val="-14"/>
          <w:sz w:val="24"/>
        </w:rPr>
        <w:t xml:space="preserve"> </w:t>
      </w:r>
      <w:r>
        <w:rPr>
          <w:sz w:val="24"/>
        </w:rPr>
        <w:t>behavior)</w:t>
      </w:r>
    </w:p>
    <w:p w:rsidR="003264D4" w:rsidRDefault="00475177">
      <w:pPr>
        <w:pStyle w:val="ListParagraph"/>
        <w:numPr>
          <w:ilvl w:val="1"/>
          <w:numId w:val="3"/>
        </w:numPr>
        <w:tabs>
          <w:tab w:val="left" w:pos="1180"/>
        </w:tabs>
        <w:spacing w:line="240" w:lineRule="auto"/>
        <w:ind w:right="257"/>
        <w:rPr>
          <w:sz w:val="24"/>
        </w:rPr>
      </w:pPr>
      <w:r>
        <w:rPr>
          <w:sz w:val="24"/>
        </w:rPr>
        <w:t>BEP kids are brave – it’s tough to change the way you think or act, and these kids are really doing a good job at</w:t>
      </w:r>
      <w:r>
        <w:rPr>
          <w:spacing w:val="-19"/>
          <w:sz w:val="24"/>
        </w:rPr>
        <w:t xml:space="preserve"> </w:t>
      </w:r>
      <w:r>
        <w:rPr>
          <w:sz w:val="24"/>
        </w:rPr>
        <w:t>it</w:t>
      </w:r>
    </w:p>
    <w:p w:rsidR="003264D4" w:rsidRDefault="00475177">
      <w:pPr>
        <w:pStyle w:val="ListParagraph"/>
        <w:numPr>
          <w:ilvl w:val="1"/>
          <w:numId w:val="3"/>
        </w:numPr>
        <w:tabs>
          <w:tab w:val="left" w:pos="1180"/>
        </w:tabs>
        <w:spacing w:before="1" w:line="240" w:lineRule="auto"/>
        <w:ind w:right="776"/>
        <w:rPr>
          <w:sz w:val="24"/>
        </w:rPr>
      </w:pPr>
      <w:r>
        <w:rPr>
          <w:sz w:val="24"/>
        </w:rPr>
        <w:t>BEP kids are working with their teach</w:t>
      </w:r>
      <w:r>
        <w:rPr>
          <w:sz w:val="24"/>
        </w:rPr>
        <w:t>ers to achieve a goal – it’s a</w:t>
      </w:r>
      <w:r>
        <w:rPr>
          <w:spacing w:val="-35"/>
          <w:sz w:val="24"/>
        </w:rPr>
        <w:t xml:space="preserve"> </w:t>
      </w:r>
      <w:r>
        <w:rPr>
          <w:sz w:val="24"/>
        </w:rPr>
        <w:t>smart decision</w:t>
      </w:r>
    </w:p>
    <w:p w:rsidR="003264D4" w:rsidRDefault="00475177">
      <w:pPr>
        <w:pStyle w:val="ListParagraph"/>
        <w:numPr>
          <w:ilvl w:val="1"/>
          <w:numId w:val="3"/>
        </w:numPr>
        <w:tabs>
          <w:tab w:val="left" w:pos="1180"/>
        </w:tabs>
        <w:spacing w:before="1" w:line="271" w:lineRule="exact"/>
        <w:rPr>
          <w:sz w:val="24"/>
        </w:rPr>
      </w:pPr>
      <w:r>
        <w:rPr>
          <w:sz w:val="24"/>
        </w:rPr>
        <w:t>BEP kids are taking charge of their</w:t>
      </w:r>
      <w:r>
        <w:rPr>
          <w:spacing w:val="-23"/>
          <w:sz w:val="24"/>
        </w:rPr>
        <w:t xml:space="preserve"> </w:t>
      </w:r>
      <w:r>
        <w:rPr>
          <w:sz w:val="24"/>
        </w:rPr>
        <w:t>lives</w:t>
      </w:r>
    </w:p>
    <w:p w:rsidR="003264D4" w:rsidRDefault="00475177">
      <w:pPr>
        <w:pStyle w:val="ListParagraph"/>
        <w:numPr>
          <w:ilvl w:val="1"/>
          <w:numId w:val="3"/>
        </w:numPr>
        <w:tabs>
          <w:tab w:val="left" w:pos="1180"/>
        </w:tabs>
        <w:spacing w:line="271" w:lineRule="exact"/>
        <w:rPr>
          <w:sz w:val="24"/>
        </w:rPr>
      </w:pPr>
      <w:r>
        <w:rPr>
          <w:sz w:val="24"/>
        </w:rPr>
        <w:t xml:space="preserve">BEP kids </w:t>
      </w:r>
      <w:r>
        <w:rPr>
          <w:i/>
          <w:sz w:val="24"/>
        </w:rPr>
        <w:t xml:space="preserve">doing something </w:t>
      </w:r>
      <w:r>
        <w:rPr>
          <w:sz w:val="24"/>
        </w:rPr>
        <w:t>about their</w:t>
      </w:r>
      <w:r>
        <w:rPr>
          <w:spacing w:val="-21"/>
          <w:sz w:val="24"/>
        </w:rPr>
        <w:t xml:space="preserve"> </w:t>
      </w:r>
      <w:r>
        <w:rPr>
          <w:sz w:val="24"/>
        </w:rPr>
        <w:t>lives</w:t>
      </w:r>
    </w:p>
    <w:p w:rsidR="003264D4" w:rsidRDefault="00475177">
      <w:pPr>
        <w:pStyle w:val="ListParagraph"/>
        <w:numPr>
          <w:ilvl w:val="1"/>
          <w:numId w:val="3"/>
        </w:numPr>
        <w:tabs>
          <w:tab w:val="left" w:pos="1180"/>
        </w:tabs>
        <w:spacing w:before="1" w:line="240" w:lineRule="auto"/>
        <w:ind w:right="857"/>
        <w:rPr>
          <w:sz w:val="24"/>
        </w:rPr>
      </w:pPr>
      <w:r>
        <w:rPr>
          <w:sz w:val="24"/>
        </w:rPr>
        <w:t>BEP kids are going somewhere – they know what they need to do to be successful</w:t>
      </w:r>
    </w:p>
    <w:p w:rsidR="003264D4" w:rsidRDefault="00475177">
      <w:pPr>
        <w:pStyle w:val="ListParagraph"/>
        <w:numPr>
          <w:ilvl w:val="1"/>
          <w:numId w:val="3"/>
        </w:numPr>
        <w:tabs>
          <w:tab w:val="left" w:pos="1180"/>
        </w:tabs>
        <w:spacing w:before="1" w:line="240" w:lineRule="auto"/>
        <w:ind w:right="420"/>
        <w:rPr>
          <w:sz w:val="24"/>
        </w:rPr>
      </w:pPr>
      <w:r>
        <w:rPr>
          <w:sz w:val="24"/>
        </w:rPr>
        <w:t xml:space="preserve">BEP kids are a good example of how to be courageous – they’re taking on a challenge, and the outcome depends </w:t>
      </w:r>
      <w:r>
        <w:rPr>
          <w:spacing w:val="-3"/>
          <w:sz w:val="24"/>
        </w:rPr>
        <w:t xml:space="preserve">on </w:t>
      </w:r>
      <w:r>
        <w:rPr>
          <w:sz w:val="24"/>
        </w:rPr>
        <w:t>what they</w:t>
      </w:r>
      <w:r>
        <w:rPr>
          <w:spacing w:val="-6"/>
          <w:sz w:val="24"/>
        </w:rPr>
        <w:t xml:space="preserve"> </w:t>
      </w:r>
      <w:r>
        <w:rPr>
          <w:sz w:val="24"/>
        </w:rPr>
        <w:t>do.</w:t>
      </w:r>
    </w:p>
    <w:p w:rsidR="003264D4" w:rsidRDefault="003264D4">
      <w:pPr>
        <w:pStyle w:val="BodyText"/>
        <w:spacing w:before="8"/>
        <w:rPr>
          <w:sz w:val="23"/>
        </w:rPr>
      </w:pPr>
    </w:p>
    <w:p w:rsidR="003264D4" w:rsidRDefault="00475177">
      <w:pPr>
        <w:ind w:left="100" w:right="88"/>
        <w:rPr>
          <w:b/>
          <w:sz w:val="24"/>
        </w:rPr>
      </w:pPr>
      <w:r>
        <w:rPr>
          <w:b/>
          <w:sz w:val="24"/>
          <w:u w:val="single"/>
        </w:rPr>
        <w:t>How does the BEP fit into the school’s expectations (School-Wide system)?</w:t>
      </w:r>
    </w:p>
    <w:p w:rsidR="003264D4" w:rsidRDefault="00475177">
      <w:pPr>
        <w:pStyle w:val="ListParagraph"/>
        <w:numPr>
          <w:ilvl w:val="1"/>
          <w:numId w:val="3"/>
        </w:numPr>
        <w:tabs>
          <w:tab w:val="left" w:pos="1180"/>
        </w:tabs>
        <w:spacing w:before="1" w:line="240" w:lineRule="auto"/>
        <w:rPr>
          <w:sz w:val="24"/>
        </w:rPr>
      </w:pPr>
      <w:r>
        <w:rPr>
          <w:sz w:val="24"/>
        </w:rPr>
        <w:t>Expectations</w:t>
      </w:r>
    </w:p>
    <w:p w:rsidR="003264D4" w:rsidRDefault="00475177">
      <w:pPr>
        <w:pStyle w:val="ListParagraph"/>
        <w:numPr>
          <w:ilvl w:val="1"/>
          <w:numId w:val="3"/>
        </w:numPr>
        <w:tabs>
          <w:tab w:val="left" w:pos="1180"/>
        </w:tabs>
        <w:spacing w:before="1" w:line="271" w:lineRule="exact"/>
        <w:rPr>
          <w:sz w:val="24"/>
        </w:rPr>
      </w:pPr>
      <w:r>
        <w:rPr>
          <w:sz w:val="24"/>
        </w:rPr>
        <w:t>School mascot – SW acronym (“Be</w:t>
      </w:r>
      <w:r>
        <w:rPr>
          <w:spacing w:val="-16"/>
          <w:sz w:val="24"/>
        </w:rPr>
        <w:t xml:space="preserve"> </w:t>
      </w:r>
      <w:r>
        <w:rPr>
          <w:sz w:val="24"/>
        </w:rPr>
        <w:t>Real”)</w:t>
      </w:r>
    </w:p>
    <w:p w:rsidR="003264D4" w:rsidRDefault="00475177">
      <w:pPr>
        <w:pStyle w:val="ListParagraph"/>
        <w:numPr>
          <w:ilvl w:val="1"/>
          <w:numId w:val="3"/>
        </w:numPr>
        <w:tabs>
          <w:tab w:val="left" w:pos="1180"/>
        </w:tabs>
        <w:spacing w:line="271" w:lineRule="exact"/>
        <w:rPr>
          <w:sz w:val="24"/>
        </w:rPr>
      </w:pPr>
      <w:r>
        <w:rPr>
          <w:sz w:val="24"/>
        </w:rPr>
        <w:t>Sch</w:t>
      </w:r>
      <w:r>
        <w:rPr>
          <w:sz w:val="24"/>
        </w:rPr>
        <w:t>ool</w:t>
      </w:r>
      <w:r>
        <w:rPr>
          <w:spacing w:val="-4"/>
          <w:sz w:val="24"/>
        </w:rPr>
        <w:t xml:space="preserve"> </w:t>
      </w:r>
      <w:r>
        <w:rPr>
          <w:sz w:val="24"/>
        </w:rPr>
        <w:t>culture</w:t>
      </w:r>
    </w:p>
    <w:p w:rsidR="003264D4" w:rsidRDefault="003264D4">
      <w:pPr>
        <w:spacing w:line="271" w:lineRule="exact"/>
        <w:rPr>
          <w:sz w:val="24"/>
        </w:rPr>
        <w:sectPr w:rsidR="003264D4">
          <w:pgSz w:w="12240" w:h="15840"/>
          <w:pgMar w:top="1400" w:right="1400" w:bottom="280" w:left="1340" w:header="720" w:footer="720" w:gutter="0"/>
          <w:cols w:space="720"/>
        </w:sectPr>
      </w:pPr>
    </w:p>
    <w:p w:rsidR="003264D4" w:rsidRDefault="00475177">
      <w:pPr>
        <w:spacing w:before="51"/>
        <w:ind w:left="100" w:right="88"/>
        <w:rPr>
          <w:b/>
          <w:sz w:val="24"/>
        </w:rPr>
      </w:pPr>
      <w:r>
        <w:rPr>
          <w:b/>
          <w:sz w:val="24"/>
          <w:u w:val="single"/>
        </w:rPr>
        <w:lastRenderedPageBreak/>
        <w:t>Introducing the BEP</w:t>
      </w:r>
    </w:p>
    <w:p w:rsidR="003264D4" w:rsidRDefault="003264D4">
      <w:pPr>
        <w:pStyle w:val="BodyText"/>
        <w:spacing w:before="2"/>
        <w:rPr>
          <w:b/>
          <w:sz w:val="18"/>
        </w:rPr>
      </w:pPr>
    </w:p>
    <w:p w:rsidR="003264D4" w:rsidRDefault="00475177">
      <w:pPr>
        <w:pStyle w:val="BodyText"/>
        <w:spacing w:before="76"/>
        <w:ind w:left="100" w:right="88"/>
      </w:pPr>
      <w:r>
        <w:t>How will the faculty be introduced to the BEP (memo, staff meeting, etc…)?</w:t>
      </w:r>
    </w:p>
    <w:p w:rsidR="003264D4" w:rsidRDefault="003264D4">
      <w:pPr>
        <w:pStyle w:val="BodyText"/>
      </w:pPr>
    </w:p>
    <w:p w:rsidR="003264D4" w:rsidRDefault="003264D4">
      <w:pPr>
        <w:pStyle w:val="BodyText"/>
      </w:pPr>
    </w:p>
    <w:p w:rsidR="003264D4" w:rsidRDefault="003264D4">
      <w:pPr>
        <w:pStyle w:val="BodyText"/>
      </w:pPr>
    </w:p>
    <w:p w:rsidR="003264D4" w:rsidRDefault="003264D4">
      <w:pPr>
        <w:pStyle w:val="BodyText"/>
      </w:pPr>
    </w:p>
    <w:p w:rsidR="003264D4" w:rsidRDefault="003264D4">
      <w:pPr>
        <w:pStyle w:val="BodyText"/>
        <w:spacing w:before="9"/>
        <w:rPr>
          <w:sz w:val="21"/>
        </w:rPr>
      </w:pPr>
    </w:p>
    <w:p w:rsidR="003264D4" w:rsidRDefault="00475177">
      <w:pPr>
        <w:pStyle w:val="BodyText"/>
        <w:ind w:left="100" w:right="88"/>
      </w:pPr>
      <w:r>
        <w:t>For faculty only: How much detail will be provided about how the BEP works?</w:t>
      </w:r>
    </w:p>
    <w:p w:rsidR="003264D4" w:rsidRDefault="003264D4">
      <w:pPr>
        <w:pStyle w:val="BodyText"/>
      </w:pPr>
    </w:p>
    <w:p w:rsidR="003264D4" w:rsidRDefault="003264D4">
      <w:pPr>
        <w:pStyle w:val="BodyText"/>
      </w:pPr>
    </w:p>
    <w:p w:rsidR="003264D4" w:rsidRDefault="003264D4">
      <w:pPr>
        <w:pStyle w:val="BodyText"/>
      </w:pPr>
    </w:p>
    <w:p w:rsidR="003264D4" w:rsidRDefault="003264D4">
      <w:pPr>
        <w:pStyle w:val="BodyText"/>
      </w:pPr>
    </w:p>
    <w:p w:rsidR="003264D4" w:rsidRDefault="003264D4">
      <w:pPr>
        <w:pStyle w:val="BodyText"/>
      </w:pPr>
    </w:p>
    <w:p w:rsidR="003264D4" w:rsidRDefault="003264D4">
      <w:pPr>
        <w:pStyle w:val="BodyText"/>
      </w:pPr>
    </w:p>
    <w:p w:rsidR="003264D4" w:rsidRDefault="00475177">
      <w:pPr>
        <w:pStyle w:val="BodyText"/>
        <w:spacing w:before="136"/>
        <w:ind w:left="100" w:right="623"/>
      </w:pPr>
      <w:r>
        <w:t>How will the student body be introduced to the BEP (assembly, newsletter, morning show, etc…)?</w:t>
      </w:r>
    </w:p>
    <w:p w:rsidR="003264D4" w:rsidRDefault="003264D4">
      <w:pPr>
        <w:pStyle w:val="BodyText"/>
      </w:pPr>
    </w:p>
    <w:p w:rsidR="003264D4" w:rsidRDefault="003264D4">
      <w:pPr>
        <w:pStyle w:val="BodyText"/>
      </w:pPr>
    </w:p>
    <w:p w:rsidR="003264D4" w:rsidRDefault="003264D4">
      <w:pPr>
        <w:pStyle w:val="BodyText"/>
      </w:pPr>
    </w:p>
    <w:p w:rsidR="003264D4" w:rsidRDefault="003264D4">
      <w:pPr>
        <w:pStyle w:val="BodyText"/>
      </w:pPr>
    </w:p>
    <w:p w:rsidR="003264D4" w:rsidRDefault="003264D4">
      <w:pPr>
        <w:pStyle w:val="BodyText"/>
      </w:pPr>
    </w:p>
    <w:p w:rsidR="003264D4" w:rsidRDefault="003264D4">
      <w:pPr>
        <w:pStyle w:val="BodyText"/>
        <w:spacing w:before="2"/>
      </w:pPr>
    </w:p>
    <w:p w:rsidR="003264D4" w:rsidRDefault="00475177">
      <w:pPr>
        <w:pStyle w:val="BodyText"/>
        <w:ind w:left="100" w:right="88"/>
      </w:pPr>
      <w:r>
        <w:t>For student body: How much detail will be provided about how the BEP works?</w:t>
      </w:r>
    </w:p>
    <w:p w:rsidR="003264D4" w:rsidRDefault="003264D4">
      <w:pPr>
        <w:pStyle w:val="BodyText"/>
      </w:pPr>
    </w:p>
    <w:p w:rsidR="003264D4" w:rsidRDefault="003264D4">
      <w:pPr>
        <w:pStyle w:val="BodyText"/>
      </w:pPr>
    </w:p>
    <w:p w:rsidR="003264D4" w:rsidRDefault="003264D4">
      <w:pPr>
        <w:pStyle w:val="BodyText"/>
      </w:pPr>
    </w:p>
    <w:p w:rsidR="003264D4" w:rsidRDefault="003264D4">
      <w:pPr>
        <w:pStyle w:val="BodyText"/>
      </w:pPr>
    </w:p>
    <w:p w:rsidR="003264D4" w:rsidRDefault="003264D4">
      <w:pPr>
        <w:pStyle w:val="BodyText"/>
        <w:spacing w:before="9"/>
        <w:rPr>
          <w:sz w:val="21"/>
        </w:rPr>
      </w:pPr>
    </w:p>
    <w:p w:rsidR="003264D4" w:rsidRDefault="00475177">
      <w:pPr>
        <w:pStyle w:val="BodyText"/>
        <w:ind w:left="100" w:right="84"/>
      </w:pPr>
      <w:r>
        <w:t>How will membership in the BEP be made to sound appealing to the student body (membership benefits, commitment to citizenship, etc…)?</w:t>
      </w:r>
    </w:p>
    <w:p w:rsidR="003264D4" w:rsidRDefault="003264D4">
      <w:pPr>
        <w:pStyle w:val="BodyText"/>
      </w:pPr>
    </w:p>
    <w:p w:rsidR="003264D4" w:rsidRDefault="003264D4">
      <w:pPr>
        <w:pStyle w:val="BodyText"/>
      </w:pPr>
    </w:p>
    <w:p w:rsidR="003264D4" w:rsidRDefault="003264D4">
      <w:pPr>
        <w:pStyle w:val="BodyText"/>
      </w:pPr>
    </w:p>
    <w:p w:rsidR="003264D4" w:rsidRDefault="003264D4">
      <w:pPr>
        <w:pStyle w:val="BodyText"/>
      </w:pPr>
    </w:p>
    <w:p w:rsidR="003264D4" w:rsidRDefault="003264D4">
      <w:pPr>
        <w:pStyle w:val="BodyText"/>
        <w:spacing w:before="5"/>
        <w:rPr>
          <w:sz w:val="29"/>
        </w:rPr>
      </w:pPr>
    </w:p>
    <w:p w:rsidR="003264D4" w:rsidRDefault="00475177">
      <w:pPr>
        <w:pStyle w:val="Heading5"/>
      </w:pPr>
      <w:r>
        <w:rPr>
          <w:u w:val="single"/>
        </w:rPr>
        <w:t>Talking about the BEP</w:t>
      </w:r>
    </w:p>
    <w:p w:rsidR="003264D4" w:rsidRDefault="003264D4">
      <w:pPr>
        <w:pStyle w:val="BodyText"/>
        <w:spacing w:before="8"/>
        <w:rPr>
          <w:b/>
          <w:sz w:val="17"/>
        </w:rPr>
      </w:pPr>
    </w:p>
    <w:p w:rsidR="003264D4" w:rsidRDefault="00475177">
      <w:pPr>
        <w:pStyle w:val="BodyText"/>
        <w:spacing w:before="77"/>
        <w:ind w:left="100" w:right="88"/>
      </w:pPr>
      <w:r>
        <w:t>How will faculty refer to BEP members (e.g., BEP group, Blue Berets, etc…)?</w:t>
      </w:r>
    </w:p>
    <w:p w:rsidR="003264D4" w:rsidRDefault="003264D4">
      <w:pPr>
        <w:pStyle w:val="BodyText"/>
      </w:pPr>
    </w:p>
    <w:p w:rsidR="003264D4" w:rsidRDefault="003264D4">
      <w:pPr>
        <w:pStyle w:val="BodyText"/>
      </w:pPr>
    </w:p>
    <w:p w:rsidR="003264D4" w:rsidRDefault="003264D4">
      <w:pPr>
        <w:pStyle w:val="BodyText"/>
      </w:pPr>
    </w:p>
    <w:p w:rsidR="003264D4" w:rsidRDefault="003264D4">
      <w:pPr>
        <w:pStyle w:val="BodyText"/>
      </w:pPr>
    </w:p>
    <w:p w:rsidR="003264D4" w:rsidRDefault="003264D4">
      <w:pPr>
        <w:pStyle w:val="BodyText"/>
        <w:spacing w:before="2"/>
      </w:pPr>
    </w:p>
    <w:p w:rsidR="003264D4" w:rsidRDefault="00475177">
      <w:pPr>
        <w:pStyle w:val="BodyText"/>
        <w:ind w:left="100" w:right="789"/>
      </w:pPr>
      <w:r>
        <w:t>How will faculty talk about membership in the BEP (e.g., they are brave, stepping up to a challenge, etc…)?</w:t>
      </w:r>
    </w:p>
    <w:p w:rsidR="003264D4" w:rsidRDefault="003264D4">
      <w:pPr>
        <w:sectPr w:rsidR="003264D4">
          <w:pgSz w:w="12240" w:h="15840"/>
          <w:pgMar w:top="1380" w:right="1400" w:bottom="280" w:left="1340" w:header="720" w:footer="720" w:gutter="0"/>
          <w:cols w:space="720"/>
        </w:sectPr>
      </w:pPr>
    </w:p>
    <w:p w:rsidR="003264D4" w:rsidRDefault="00475177">
      <w:pPr>
        <w:pStyle w:val="Heading5"/>
        <w:spacing w:before="51"/>
        <w:ind w:right="0"/>
      </w:pPr>
      <w:r>
        <w:rPr>
          <w:u w:val="single"/>
        </w:rPr>
        <w:lastRenderedPageBreak/>
        <w:t>Maintaining the positive culture of the BEP (Pep Activities)</w:t>
      </w:r>
    </w:p>
    <w:p w:rsidR="003264D4" w:rsidRDefault="003264D4">
      <w:pPr>
        <w:pStyle w:val="BodyText"/>
        <w:spacing w:before="8"/>
        <w:rPr>
          <w:b/>
          <w:sz w:val="25"/>
        </w:rPr>
      </w:pPr>
    </w:p>
    <w:p w:rsidR="003264D4" w:rsidRDefault="00475177">
      <w:pPr>
        <w:spacing w:before="73"/>
        <w:ind w:left="100"/>
        <w:rPr>
          <w:b/>
          <w:sz w:val="24"/>
        </w:rPr>
      </w:pPr>
      <w:r>
        <w:rPr>
          <w:b/>
          <w:sz w:val="24"/>
          <w:u w:val="single"/>
        </w:rPr>
        <w:t>Announcements:</w:t>
      </w:r>
    </w:p>
    <w:p w:rsidR="003264D4" w:rsidRDefault="003264D4">
      <w:pPr>
        <w:pStyle w:val="BodyText"/>
        <w:spacing w:before="5"/>
        <w:rPr>
          <w:b/>
          <w:sz w:val="21"/>
        </w:rPr>
      </w:pPr>
    </w:p>
    <w:p w:rsidR="003264D4" w:rsidRDefault="00475177">
      <w:pPr>
        <w:spacing w:before="74"/>
        <w:ind w:left="100"/>
        <w:rPr>
          <w:sz w:val="24"/>
        </w:rPr>
      </w:pPr>
      <w:r>
        <w:rPr>
          <w:sz w:val="24"/>
        </w:rPr>
        <w:t>Kinds of announcements:</w:t>
      </w:r>
    </w:p>
    <w:p w:rsidR="003264D4" w:rsidRDefault="003264D4">
      <w:pPr>
        <w:pStyle w:val="BodyText"/>
        <w:rPr>
          <w:sz w:val="24"/>
        </w:rPr>
      </w:pPr>
    </w:p>
    <w:p w:rsidR="003264D4" w:rsidRDefault="003264D4">
      <w:pPr>
        <w:pStyle w:val="BodyText"/>
        <w:rPr>
          <w:sz w:val="24"/>
        </w:rPr>
      </w:pPr>
    </w:p>
    <w:p w:rsidR="003264D4" w:rsidRDefault="003264D4">
      <w:pPr>
        <w:pStyle w:val="BodyText"/>
        <w:rPr>
          <w:sz w:val="24"/>
        </w:rPr>
      </w:pPr>
    </w:p>
    <w:p w:rsidR="003264D4" w:rsidRDefault="003264D4">
      <w:pPr>
        <w:pStyle w:val="BodyText"/>
        <w:rPr>
          <w:sz w:val="24"/>
        </w:rPr>
      </w:pPr>
    </w:p>
    <w:p w:rsidR="003264D4" w:rsidRDefault="003264D4">
      <w:pPr>
        <w:pStyle w:val="BodyText"/>
        <w:rPr>
          <w:sz w:val="24"/>
        </w:rPr>
      </w:pPr>
    </w:p>
    <w:p w:rsidR="003264D4" w:rsidRDefault="00475177">
      <w:pPr>
        <w:ind w:left="100"/>
        <w:rPr>
          <w:sz w:val="24"/>
        </w:rPr>
      </w:pPr>
      <w:r>
        <w:rPr>
          <w:sz w:val="24"/>
        </w:rPr>
        <w:t>Delivery method (intercom, morning show, newsletter, etc…):</w:t>
      </w:r>
    </w:p>
    <w:p w:rsidR="003264D4" w:rsidRDefault="003264D4">
      <w:pPr>
        <w:pStyle w:val="BodyText"/>
        <w:rPr>
          <w:sz w:val="24"/>
        </w:rPr>
      </w:pPr>
    </w:p>
    <w:p w:rsidR="003264D4" w:rsidRDefault="003264D4">
      <w:pPr>
        <w:pStyle w:val="BodyText"/>
        <w:rPr>
          <w:sz w:val="24"/>
        </w:rPr>
      </w:pPr>
    </w:p>
    <w:p w:rsidR="003264D4" w:rsidRDefault="003264D4">
      <w:pPr>
        <w:pStyle w:val="BodyText"/>
        <w:rPr>
          <w:sz w:val="24"/>
        </w:rPr>
      </w:pPr>
    </w:p>
    <w:p w:rsidR="003264D4" w:rsidRDefault="003264D4">
      <w:pPr>
        <w:pStyle w:val="BodyText"/>
        <w:rPr>
          <w:sz w:val="24"/>
        </w:rPr>
      </w:pPr>
    </w:p>
    <w:p w:rsidR="003264D4" w:rsidRDefault="003264D4">
      <w:pPr>
        <w:pStyle w:val="BodyText"/>
        <w:rPr>
          <w:sz w:val="24"/>
        </w:rPr>
      </w:pPr>
    </w:p>
    <w:p w:rsidR="003264D4" w:rsidRDefault="003264D4">
      <w:pPr>
        <w:pStyle w:val="BodyText"/>
        <w:spacing w:before="8"/>
        <w:rPr>
          <w:sz w:val="23"/>
        </w:rPr>
      </w:pPr>
    </w:p>
    <w:p w:rsidR="003264D4" w:rsidRDefault="00475177">
      <w:pPr>
        <w:ind w:left="100"/>
        <w:rPr>
          <w:sz w:val="24"/>
        </w:rPr>
      </w:pPr>
      <w:r>
        <w:rPr>
          <w:sz w:val="24"/>
        </w:rPr>
        <w:t>How often:</w:t>
      </w:r>
    </w:p>
    <w:p w:rsidR="003264D4" w:rsidRDefault="003264D4">
      <w:pPr>
        <w:pStyle w:val="BodyText"/>
        <w:rPr>
          <w:sz w:val="24"/>
        </w:rPr>
      </w:pPr>
    </w:p>
    <w:p w:rsidR="003264D4" w:rsidRDefault="003264D4">
      <w:pPr>
        <w:pStyle w:val="BodyText"/>
        <w:rPr>
          <w:sz w:val="24"/>
        </w:rPr>
      </w:pPr>
    </w:p>
    <w:p w:rsidR="003264D4" w:rsidRDefault="003264D4">
      <w:pPr>
        <w:pStyle w:val="BodyText"/>
        <w:rPr>
          <w:sz w:val="24"/>
        </w:rPr>
      </w:pPr>
    </w:p>
    <w:p w:rsidR="003264D4" w:rsidRDefault="003264D4">
      <w:pPr>
        <w:pStyle w:val="BodyText"/>
        <w:rPr>
          <w:sz w:val="24"/>
        </w:rPr>
      </w:pPr>
    </w:p>
    <w:p w:rsidR="003264D4" w:rsidRDefault="003264D4">
      <w:pPr>
        <w:pStyle w:val="BodyText"/>
        <w:rPr>
          <w:sz w:val="24"/>
        </w:rPr>
      </w:pPr>
    </w:p>
    <w:p w:rsidR="003264D4" w:rsidRDefault="003264D4">
      <w:pPr>
        <w:pStyle w:val="BodyText"/>
        <w:spacing w:before="1"/>
        <w:rPr>
          <w:sz w:val="24"/>
        </w:rPr>
      </w:pPr>
    </w:p>
    <w:p w:rsidR="003264D4" w:rsidRDefault="00475177">
      <w:pPr>
        <w:ind w:left="100"/>
        <w:rPr>
          <w:b/>
          <w:sz w:val="24"/>
        </w:rPr>
      </w:pPr>
      <w:r>
        <w:rPr>
          <w:b/>
          <w:sz w:val="24"/>
          <w:u w:val="single"/>
        </w:rPr>
        <w:t>Printed recognition:</w:t>
      </w:r>
    </w:p>
    <w:p w:rsidR="003264D4" w:rsidRDefault="003264D4">
      <w:pPr>
        <w:pStyle w:val="BodyText"/>
        <w:spacing w:before="7"/>
        <w:rPr>
          <w:b/>
          <w:sz w:val="17"/>
        </w:rPr>
      </w:pPr>
    </w:p>
    <w:p w:rsidR="003264D4" w:rsidRDefault="00475177">
      <w:pPr>
        <w:spacing w:before="74"/>
        <w:ind w:left="100"/>
        <w:rPr>
          <w:sz w:val="24"/>
        </w:rPr>
      </w:pPr>
      <w:r>
        <w:rPr>
          <w:sz w:val="24"/>
        </w:rPr>
        <w:t>Where will it be posted (newsletter, bulletin board, hallway, etc…)?</w:t>
      </w:r>
    </w:p>
    <w:p w:rsidR="003264D4" w:rsidRDefault="003264D4">
      <w:pPr>
        <w:pStyle w:val="BodyText"/>
        <w:rPr>
          <w:sz w:val="24"/>
        </w:rPr>
      </w:pPr>
    </w:p>
    <w:p w:rsidR="003264D4" w:rsidRDefault="003264D4">
      <w:pPr>
        <w:pStyle w:val="BodyText"/>
        <w:rPr>
          <w:sz w:val="24"/>
        </w:rPr>
      </w:pPr>
    </w:p>
    <w:p w:rsidR="003264D4" w:rsidRDefault="003264D4">
      <w:pPr>
        <w:pStyle w:val="BodyText"/>
        <w:rPr>
          <w:sz w:val="24"/>
        </w:rPr>
      </w:pPr>
    </w:p>
    <w:p w:rsidR="003264D4" w:rsidRDefault="003264D4">
      <w:pPr>
        <w:pStyle w:val="BodyText"/>
        <w:rPr>
          <w:sz w:val="24"/>
        </w:rPr>
      </w:pPr>
    </w:p>
    <w:p w:rsidR="003264D4" w:rsidRDefault="003264D4">
      <w:pPr>
        <w:pStyle w:val="BodyText"/>
        <w:spacing w:before="7"/>
        <w:rPr>
          <w:sz w:val="23"/>
        </w:rPr>
      </w:pPr>
    </w:p>
    <w:p w:rsidR="003264D4" w:rsidRDefault="00475177">
      <w:pPr>
        <w:ind w:left="100"/>
        <w:rPr>
          <w:sz w:val="24"/>
        </w:rPr>
      </w:pPr>
      <w:r>
        <w:rPr>
          <w:sz w:val="24"/>
        </w:rPr>
        <w:t>How often will it be posted/refreshed?</w:t>
      </w:r>
    </w:p>
    <w:p w:rsidR="003264D4" w:rsidRDefault="003264D4">
      <w:pPr>
        <w:pStyle w:val="BodyText"/>
        <w:rPr>
          <w:sz w:val="24"/>
        </w:rPr>
      </w:pPr>
    </w:p>
    <w:p w:rsidR="003264D4" w:rsidRDefault="003264D4">
      <w:pPr>
        <w:pStyle w:val="BodyText"/>
        <w:rPr>
          <w:sz w:val="24"/>
        </w:rPr>
      </w:pPr>
    </w:p>
    <w:p w:rsidR="003264D4" w:rsidRDefault="003264D4">
      <w:pPr>
        <w:pStyle w:val="BodyText"/>
        <w:rPr>
          <w:sz w:val="24"/>
        </w:rPr>
      </w:pPr>
    </w:p>
    <w:p w:rsidR="003264D4" w:rsidRDefault="003264D4">
      <w:pPr>
        <w:pStyle w:val="BodyText"/>
        <w:rPr>
          <w:sz w:val="24"/>
        </w:rPr>
      </w:pPr>
    </w:p>
    <w:p w:rsidR="003264D4" w:rsidRDefault="003264D4">
      <w:pPr>
        <w:pStyle w:val="BodyText"/>
        <w:rPr>
          <w:sz w:val="24"/>
        </w:rPr>
      </w:pPr>
    </w:p>
    <w:p w:rsidR="003264D4" w:rsidRDefault="00475177">
      <w:pPr>
        <w:ind w:left="100"/>
        <w:rPr>
          <w:b/>
          <w:sz w:val="24"/>
        </w:rPr>
      </w:pPr>
      <w:r>
        <w:rPr>
          <w:b/>
          <w:sz w:val="24"/>
          <w:u w:val="single"/>
        </w:rPr>
        <w:t>Special recognitions:</w:t>
      </w:r>
    </w:p>
    <w:p w:rsidR="003264D4" w:rsidRDefault="003264D4">
      <w:pPr>
        <w:pStyle w:val="BodyText"/>
        <w:spacing w:before="7"/>
        <w:rPr>
          <w:b/>
          <w:sz w:val="17"/>
        </w:rPr>
      </w:pPr>
    </w:p>
    <w:p w:rsidR="003264D4" w:rsidRDefault="00475177">
      <w:pPr>
        <w:spacing w:before="74"/>
        <w:ind w:left="100"/>
        <w:rPr>
          <w:sz w:val="24"/>
        </w:rPr>
      </w:pPr>
      <w:r>
        <w:rPr>
          <w:sz w:val="24"/>
        </w:rPr>
        <w:t>What other ways can you recognize BEP students for their achievements?</w:t>
      </w:r>
    </w:p>
    <w:p w:rsidR="003264D4" w:rsidRDefault="003264D4">
      <w:pPr>
        <w:rPr>
          <w:sz w:val="24"/>
        </w:rPr>
        <w:sectPr w:rsidR="003264D4">
          <w:pgSz w:w="12240" w:h="15840"/>
          <w:pgMar w:top="1380" w:right="1720" w:bottom="280" w:left="1340" w:header="720" w:footer="720" w:gutter="0"/>
          <w:cols w:space="720"/>
        </w:sectPr>
      </w:pPr>
    </w:p>
    <w:p w:rsidR="003264D4" w:rsidRDefault="00475177">
      <w:pPr>
        <w:spacing w:before="36"/>
        <w:ind w:left="2965" w:right="1641" w:hanging="2108"/>
        <w:rPr>
          <w:b/>
          <w:sz w:val="36"/>
        </w:rPr>
      </w:pPr>
      <w:r>
        <w:rPr>
          <w:b/>
          <w:sz w:val="36"/>
        </w:rPr>
        <w:lastRenderedPageBreak/>
        <w:t>Activity 5: School Supplies and BEP Reward Brainstorming Sheet</w:t>
      </w:r>
    </w:p>
    <w:p w:rsidR="003264D4" w:rsidRDefault="003264D4">
      <w:pPr>
        <w:pStyle w:val="BodyText"/>
        <w:spacing w:before="2"/>
        <w:rPr>
          <w:b/>
          <w:sz w:val="36"/>
        </w:rPr>
      </w:pPr>
    </w:p>
    <w:p w:rsidR="003264D4" w:rsidRDefault="00475177">
      <w:pPr>
        <w:pStyle w:val="ListParagraph"/>
        <w:numPr>
          <w:ilvl w:val="0"/>
          <w:numId w:val="2"/>
        </w:numPr>
        <w:tabs>
          <w:tab w:val="left" w:pos="638"/>
        </w:tabs>
        <w:spacing w:line="237" w:lineRule="auto"/>
        <w:ind w:right="1593" w:hanging="360"/>
        <w:rPr>
          <w:sz w:val="24"/>
        </w:rPr>
      </w:pPr>
      <w:r>
        <w:rPr>
          <w:sz w:val="24"/>
        </w:rPr>
        <w:t>List the school supplies your school will be willing to provide for BEP students (planners, paper, pencils/pens</w:t>
      </w:r>
      <w:r>
        <w:rPr>
          <w:sz w:val="24"/>
        </w:rPr>
        <w:t>, folders, etc…). Estimate the yearly cost for these supplies. Also list any additional funding sources (e.g., community</w:t>
      </w:r>
      <w:r>
        <w:rPr>
          <w:spacing w:val="-37"/>
          <w:sz w:val="24"/>
        </w:rPr>
        <w:t xml:space="preserve"> </w:t>
      </w:r>
      <w:r>
        <w:rPr>
          <w:sz w:val="24"/>
        </w:rPr>
        <w:t>donations).</w:t>
      </w:r>
    </w:p>
    <w:p w:rsidR="003264D4" w:rsidRDefault="00475177">
      <w:pPr>
        <w:pStyle w:val="ListParagraph"/>
        <w:numPr>
          <w:ilvl w:val="0"/>
          <w:numId w:val="2"/>
        </w:numPr>
        <w:tabs>
          <w:tab w:val="left" w:pos="580"/>
        </w:tabs>
        <w:spacing w:before="4" w:line="240" w:lineRule="auto"/>
        <w:ind w:right="1037" w:hanging="360"/>
        <w:rPr>
          <w:sz w:val="24"/>
        </w:rPr>
      </w:pPr>
      <w:r>
        <w:rPr>
          <w:sz w:val="24"/>
        </w:rPr>
        <w:t>Begin to BRAINSTORM possible reward ideas for your BEP students. Remember to list both small rewards for small accomplishme</w:t>
      </w:r>
      <w:r>
        <w:rPr>
          <w:sz w:val="24"/>
        </w:rPr>
        <w:t>nts (e.g., SW currency for a successful check in) as well as larger rewards for larger accomplishments (e.g., hosting the morning show after one week of exceeding goals). List the goals/behaviors the rewards will be tied to. Estimate the yearly cost of eac</w:t>
      </w:r>
      <w:r>
        <w:rPr>
          <w:sz w:val="24"/>
        </w:rPr>
        <w:t>h reward. Also list any additional funding</w:t>
      </w:r>
      <w:r>
        <w:rPr>
          <w:spacing w:val="-12"/>
          <w:sz w:val="24"/>
        </w:rPr>
        <w:t xml:space="preserve"> </w:t>
      </w:r>
      <w:r>
        <w:rPr>
          <w:sz w:val="24"/>
        </w:rPr>
        <w:t>sources.</w:t>
      </w:r>
    </w:p>
    <w:p w:rsidR="003264D4" w:rsidRDefault="00475177">
      <w:pPr>
        <w:spacing w:before="3" w:after="5"/>
        <w:ind w:left="220"/>
        <w:rPr>
          <w:rFonts w:ascii="Symbol" w:hAnsi="Symbol"/>
          <w:sz w:val="24"/>
        </w:rPr>
      </w:pPr>
      <w:r>
        <w:rPr>
          <w:rFonts w:ascii="Symbol" w:hAnsi="Symbol"/>
          <w:w w:val="99"/>
          <w:sz w:val="24"/>
        </w:rPr>
        <w:t></w:t>
      </w:r>
    </w:p>
    <w:tbl>
      <w:tblPr>
        <w:tblW w:w="0" w:type="auto"/>
        <w:tblInd w:w="1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95"/>
        <w:gridCol w:w="3927"/>
        <w:gridCol w:w="1709"/>
        <w:gridCol w:w="2342"/>
      </w:tblGrid>
      <w:tr w:rsidR="003264D4">
        <w:trPr>
          <w:trHeight w:hRule="exact" w:val="739"/>
        </w:trPr>
        <w:tc>
          <w:tcPr>
            <w:tcW w:w="2395" w:type="dxa"/>
          </w:tcPr>
          <w:p w:rsidR="003264D4" w:rsidRDefault="00475177">
            <w:pPr>
              <w:pStyle w:val="TableParagraph"/>
              <w:spacing w:line="358" w:lineRule="exact"/>
              <w:rPr>
                <w:b/>
                <w:sz w:val="32"/>
              </w:rPr>
            </w:pPr>
            <w:r>
              <w:rPr>
                <w:b/>
                <w:sz w:val="32"/>
              </w:rPr>
              <w:t>Item</w:t>
            </w:r>
          </w:p>
        </w:tc>
        <w:tc>
          <w:tcPr>
            <w:tcW w:w="3926" w:type="dxa"/>
          </w:tcPr>
          <w:p w:rsidR="003264D4" w:rsidRDefault="00475177">
            <w:pPr>
              <w:pStyle w:val="TableParagraph"/>
              <w:spacing w:line="240" w:lineRule="auto"/>
              <w:ind w:right="109"/>
              <w:rPr>
                <w:b/>
                <w:sz w:val="32"/>
              </w:rPr>
            </w:pPr>
            <w:r>
              <w:rPr>
                <w:b/>
                <w:sz w:val="32"/>
              </w:rPr>
              <w:t>Beh./Goal Item will be applied to….</w:t>
            </w:r>
          </w:p>
        </w:tc>
        <w:tc>
          <w:tcPr>
            <w:tcW w:w="1709" w:type="dxa"/>
          </w:tcPr>
          <w:p w:rsidR="003264D4" w:rsidRDefault="00475177">
            <w:pPr>
              <w:pStyle w:val="TableParagraph"/>
              <w:spacing w:line="358" w:lineRule="exact"/>
              <w:ind w:left="100"/>
              <w:rPr>
                <w:b/>
                <w:sz w:val="32"/>
              </w:rPr>
            </w:pPr>
            <w:r>
              <w:rPr>
                <w:b/>
                <w:sz w:val="32"/>
              </w:rPr>
              <w:t>Cost</w:t>
            </w:r>
          </w:p>
        </w:tc>
        <w:tc>
          <w:tcPr>
            <w:tcW w:w="2342" w:type="dxa"/>
          </w:tcPr>
          <w:p w:rsidR="003264D4" w:rsidRDefault="00475177">
            <w:pPr>
              <w:pStyle w:val="TableParagraph"/>
              <w:spacing w:line="240" w:lineRule="auto"/>
              <w:ind w:left="100" w:right="467"/>
              <w:rPr>
                <w:b/>
                <w:sz w:val="32"/>
              </w:rPr>
            </w:pPr>
            <w:r>
              <w:rPr>
                <w:b/>
                <w:sz w:val="32"/>
              </w:rPr>
              <w:t>Additional Funding</w:t>
            </w:r>
          </w:p>
        </w:tc>
      </w:tr>
      <w:tr w:rsidR="003264D4">
        <w:trPr>
          <w:trHeight w:hRule="exact" w:val="1099"/>
        </w:trPr>
        <w:tc>
          <w:tcPr>
            <w:tcW w:w="2395" w:type="dxa"/>
          </w:tcPr>
          <w:p w:rsidR="003264D4" w:rsidRDefault="003264D4"/>
        </w:tc>
        <w:tc>
          <w:tcPr>
            <w:tcW w:w="3926" w:type="dxa"/>
          </w:tcPr>
          <w:p w:rsidR="003264D4" w:rsidRDefault="003264D4"/>
        </w:tc>
        <w:tc>
          <w:tcPr>
            <w:tcW w:w="1709" w:type="dxa"/>
          </w:tcPr>
          <w:p w:rsidR="003264D4" w:rsidRDefault="003264D4"/>
        </w:tc>
        <w:tc>
          <w:tcPr>
            <w:tcW w:w="2342" w:type="dxa"/>
          </w:tcPr>
          <w:p w:rsidR="003264D4" w:rsidRDefault="003264D4"/>
        </w:tc>
      </w:tr>
      <w:tr w:rsidR="003264D4">
        <w:trPr>
          <w:trHeight w:hRule="exact" w:val="1099"/>
        </w:trPr>
        <w:tc>
          <w:tcPr>
            <w:tcW w:w="2395" w:type="dxa"/>
          </w:tcPr>
          <w:p w:rsidR="003264D4" w:rsidRDefault="003264D4"/>
        </w:tc>
        <w:tc>
          <w:tcPr>
            <w:tcW w:w="3926" w:type="dxa"/>
          </w:tcPr>
          <w:p w:rsidR="003264D4" w:rsidRDefault="003264D4"/>
        </w:tc>
        <w:tc>
          <w:tcPr>
            <w:tcW w:w="1709" w:type="dxa"/>
          </w:tcPr>
          <w:p w:rsidR="003264D4" w:rsidRDefault="003264D4"/>
        </w:tc>
        <w:tc>
          <w:tcPr>
            <w:tcW w:w="2342" w:type="dxa"/>
          </w:tcPr>
          <w:p w:rsidR="003264D4" w:rsidRDefault="003264D4"/>
        </w:tc>
      </w:tr>
      <w:tr w:rsidR="003264D4">
        <w:trPr>
          <w:trHeight w:hRule="exact" w:val="1104"/>
        </w:trPr>
        <w:tc>
          <w:tcPr>
            <w:tcW w:w="2395" w:type="dxa"/>
          </w:tcPr>
          <w:p w:rsidR="003264D4" w:rsidRDefault="003264D4"/>
        </w:tc>
        <w:tc>
          <w:tcPr>
            <w:tcW w:w="3926" w:type="dxa"/>
          </w:tcPr>
          <w:p w:rsidR="003264D4" w:rsidRDefault="003264D4"/>
        </w:tc>
        <w:tc>
          <w:tcPr>
            <w:tcW w:w="1709" w:type="dxa"/>
          </w:tcPr>
          <w:p w:rsidR="003264D4" w:rsidRDefault="003264D4"/>
        </w:tc>
        <w:tc>
          <w:tcPr>
            <w:tcW w:w="2342" w:type="dxa"/>
          </w:tcPr>
          <w:p w:rsidR="003264D4" w:rsidRDefault="003264D4"/>
        </w:tc>
      </w:tr>
      <w:tr w:rsidR="003264D4">
        <w:trPr>
          <w:trHeight w:hRule="exact" w:val="1099"/>
        </w:trPr>
        <w:tc>
          <w:tcPr>
            <w:tcW w:w="2395" w:type="dxa"/>
          </w:tcPr>
          <w:p w:rsidR="003264D4" w:rsidRDefault="003264D4"/>
        </w:tc>
        <w:tc>
          <w:tcPr>
            <w:tcW w:w="3926" w:type="dxa"/>
          </w:tcPr>
          <w:p w:rsidR="003264D4" w:rsidRDefault="003264D4"/>
        </w:tc>
        <w:tc>
          <w:tcPr>
            <w:tcW w:w="1709" w:type="dxa"/>
          </w:tcPr>
          <w:p w:rsidR="003264D4" w:rsidRDefault="003264D4"/>
        </w:tc>
        <w:tc>
          <w:tcPr>
            <w:tcW w:w="2342" w:type="dxa"/>
          </w:tcPr>
          <w:p w:rsidR="003264D4" w:rsidRDefault="003264D4"/>
        </w:tc>
      </w:tr>
      <w:tr w:rsidR="003264D4">
        <w:trPr>
          <w:trHeight w:hRule="exact" w:val="1099"/>
        </w:trPr>
        <w:tc>
          <w:tcPr>
            <w:tcW w:w="2395" w:type="dxa"/>
          </w:tcPr>
          <w:p w:rsidR="003264D4" w:rsidRDefault="003264D4"/>
        </w:tc>
        <w:tc>
          <w:tcPr>
            <w:tcW w:w="3926" w:type="dxa"/>
          </w:tcPr>
          <w:p w:rsidR="003264D4" w:rsidRDefault="003264D4"/>
        </w:tc>
        <w:tc>
          <w:tcPr>
            <w:tcW w:w="1709" w:type="dxa"/>
          </w:tcPr>
          <w:p w:rsidR="003264D4" w:rsidRDefault="003264D4"/>
        </w:tc>
        <w:tc>
          <w:tcPr>
            <w:tcW w:w="2342" w:type="dxa"/>
          </w:tcPr>
          <w:p w:rsidR="003264D4" w:rsidRDefault="003264D4"/>
        </w:tc>
      </w:tr>
      <w:tr w:rsidR="003264D4">
        <w:trPr>
          <w:trHeight w:hRule="exact" w:val="1104"/>
        </w:trPr>
        <w:tc>
          <w:tcPr>
            <w:tcW w:w="2395" w:type="dxa"/>
          </w:tcPr>
          <w:p w:rsidR="003264D4" w:rsidRDefault="003264D4"/>
        </w:tc>
        <w:tc>
          <w:tcPr>
            <w:tcW w:w="3926" w:type="dxa"/>
          </w:tcPr>
          <w:p w:rsidR="003264D4" w:rsidRDefault="003264D4"/>
        </w:tc>
        <w:tc>
          <w:tcPr>
            <w:tcW w:w="1709" w:type="dxa"/>
          </w:tcPr>
          <w:p w:rsidR="003264D4" w:rsidRDefault="003264D4"/>
        </w:tc>
        <w:tc>
          <w:tcPr>
            <w:tcW w:w="2342" w:type="dxa"/>
          </w:tcPr>
          <w:p w:rsidR="003264D4" w:rsidRDefault="003264D4"/>
        </w:tc>
      </w:tr>
      <w:tr w:rsidR="003264D4">
        <w:trPr>
          <w:trHeight w:hRule="exact" w:val="1099"/>
        </w:trPr>
        <w:tc>
          <w:tcPr>
            <w:tcW w:w="6322" w:type="dxa"/>
            <w:gridSpan w:val="2"/>
          </w:tcPr>
          <w:p w:rsidR="003264D4" w:rsidRDefault="003264D4">
            <w:pPr>
              <w:pStyle w:val="TableParagraph"/>
              <w:spacing w:before="11" w:line="240" w:lineRule="auto"/>
              <w:ind w:left="0"/>
              <w:rPr>
                <w:rFonts w:ascii="Symbol" w:hAnsi="Symbol"/>
                <w:sz w:val="28"/>
              </w:rPr>
            </w:pPr>
          </w:p>
          <w:p w:rsidR="003264D4" w:rsidRDefault="00475177">
            <w:pPr>
              <w:pStyle w:val="TableParagraph"/>
              <w:spacing w:line="240" w:lineRule="auto"/>
              <w:ind w:left="4924" w:right="100" w:firstLine="427"/>
              <w:jc w:val="right"/>
              <w:rPr>
                <w:b/>
                <w:sz w:val="32"/>
              </w:rPr>
            </w:pPr>
            <w:r>
              <w:rPr>
                <w:b/>
                <w:sz w:val="32"/>
              </w:rPr>
              <w:t>Total Budget:</w:t>
            </w:r>
          </w:p>
        </w:tc>
        <w:tc>
          <w:tcPr>
            <w:tcW w:w="1709" w:type="dxa"/>
          </w:tcPr>
          <w:p w:rsidR="003264D4" w:rsidRDefault="003264D4"/>
        </w:tc>
        <w:tc>
          <w:tcPr>
            <w:tcW w:w="2342" w:type="dxa"/>
          </w:tcPr>
          <w:p w:rsidR="003264D4" w:rsidRDefault="003264D4"/>
        </w:tc>
      </w:tr>
    </w:tbl>
    <w:p w:rsidR="003264D4" w:rsidRDefault="003264D4">
      <w:pPr>
        <w:sectPr w:rsidR="003264D4">
          <w:pgSz w:w="12240" w:h="15840"/>
          <w:pgMar w:top="1400" w:right="420" w:bottom="280" w:left="1220" w:header="720" w:footer="720" w:gutter="0"/>
          <w:cols w:space="720"/>
        </w:sectPr>
      </w:pPr>
    </w:p>
    <w:p w:rsidR="003264D4" w:rsidRDefault="00475177">
      <w:pPr>
        <w:spacing w:before="54" w:line="477" w:lineRule="auto"/>
        <w:ind w:left="100" w:right="568" w:firstLine="662"/>
        <w:rPr>
          <w:b/>
          <w:sz w:val="32"/>
        </w:rPr>
      </w:pPr>
      <w:r>
        <w:rPr>
          <w:b/>
          <w:sz w:val="32"/>
        </w:rPr>
        <w:lastRenderedPageBreak/>
        <w:t>Behavior Education Program Family Orientation Explain:</w:t>
      </w:r>
    </w:p>
    <w:p w:rsidR="003264D4" w:rsidRDefault="00475177">
      <w:pPr>
        <w:tabs>
          <w:tab w:val="left" w:pos="858"/>
        </w:tabs>
        <w:spacing w:before="42"/>
        <w:ind w:left="100" w:right="568"/>
        <w:rPr>
          <w:sz w:val="28"/>
        </w:rPr>
      </w:pPr>
      <w:r>
        <w:rPr>
          <w:w w:val="99"/>
          <w:sz w:val="28"/>
          <w:u w:val="single"/>
        </w:rPr>
        <w:t xml:space="preserve"> </w:t>
      </w:r>
      <w:r>
        <w:rPr>
          <w:sz w:val="28"/>
          <w:u w:val="single"/>
        </w:rPr>
        <w:tab/>
      </w:r>
      <w:r>
        <w:rPr>
          <w:sz w:val="28"/>
        </w:rPr>
        <w:t>Purpose of the</w:t>
      </w:r>
      <w:r>
        <w:rPr>
          <w:spacing w:val="-10"/>
          <w:sz w:val="28"/>
        </w:rPr>
        <w:t xml:space="preserve"> </w:t>
      </w:r>
      <w:r>
        <w:rPr>
          <w:sz w:val="28"/>
        </w:rPr>
        <w:t>BEP</w:t>
      </w:r>
    </w:p>
    <w:p w:rsidR="003264D4" w:rsidRDefault="003264D4">
      <w:pPr>
        <w:pStyle w:val="BodyText"/>
        <w:rPr>
          <w:sz w:val="20"/>
        </w:rPr>
      </w:pPr>
    </w:p>
    <w:p w:rsidR="003264D4" w:rsidRDefault="003264D4">
      <w:pPr>
        <w:pStyle w:val="BodyText"/>
        <w:spacing w:before="2"/>
        <w:rPr>
          <w:sz w:val="18"/>
        </w:rPr>
      </w:pPr>
    </w:p>
    <w:p w:rsidR="003264D4" w:rsidRDefault="00475177">
      <w:pPr>
        <w:tabs>
          <w:tab w:val="left" w:pos="853"/>
        </w:tabs>
        <w:spacing w:before="69"/>
        <w:ind w:left="100" w:right="568"/>
        <w:rPr>
          <w:sz w:val="28"/>
        </w:rPr>
      </w:pPr>
      <w:r>
        <w:rPr>
          <w:w w:val="99"/>
          <w:sz w:val="28"/>
          <w:u w:val="single"/>
        </w:rPr>
        <w:t xml:space="preserve"> </w:t>
      </w:r>
      <w:r>
        <w:rPr>
          <w:sz w:val="28"/>
          <w:u w:val="single"/>
        </w:rPr>
        <w:tab/>
      </w:r>
      <w:r>
        <w:rPr>
          <w:sz w:val="28"/>
        </w:rPr>
        <w:t>Student’s individual BEP</w:t>
      </w:r>
      <w:r>
        <w:rPr>
          <w:spacing w:val="-12"/>
          <w:sz w:val="28"/>
        </w:rPr>
        <w:t xml:space="preserve"> </w:t>
      </w:r>
      <w:r>
        <w:rPr>
          <w:sz w:val="28"/>
        </w:rPr>
        <w:t>goals</w:t>
      </w:r>
    </w:p>
    <w:p w:rsidR="003264D4" w:rsidRDefault="003264D4">
      <w:pPr>
        <w:pStyle w:val="BodyText"/>
        <w:rPr>
          <w:sz w:val="20"/>
        </w:rPr>
      </w:pPr>
    </w:p>
    <w:p w:rsidR="003264D4" w:rsidRDefault="003264D4">
      <w:pPr>
        <w:pStyle w:val="BodyText"/>
        <w:spacing w:before="2"/>
        <w:rPr>
          <w:sz w:val="18"/>
        </w:rPr>
      </w:pPr>
    </w:p>
    <w:p w:rsidR="003264D4" w:rsidRDefault="00475177">
      <w:pPr>
        <w:tabs>
          <w:tab w:val="left" w:pos="815"/>
        </w:tabs>
        <w:spacing w:before="69"/>
        <w:ind w:left="100" w:right="568"/>
        <w:rPr>
          <w:sz w:val="28"/>
        </w:rPr>
      </w:pPr>
      <w:r>
        <w:rPr>
          <w:w w:val="99"/>
          <w:sz w:val="28"/>
          <w:u w:val="single"/>
        </w:rPr>
        <w:t xml:space="preserve"> </w:t>
      </w:r>
      <w:r>
        <w:rPr>
          <w:sz w:val="28"/>
          <w:u w:val="single"/>
        </w:rPr>
        <w:tab/>
      </w:r>
      <w:r>
        <w:rPr>
          <w:sz w:val="28"/>
        </w:rPr>
        <w:t>The check-in/check-out</w:t>
      </w:r>
      <w:r>
        <w:rPr>
          <w:spacing w:val="-15"/>
          <w:sz w:val="28"/>
        </w:rPr>
        <w:t xml:space="preserve"> </w:t>
      </w:r>
      <w:r>
        <w:rPr>
          <w:sz w:val="28"/>
        </w:rPr>
        <w:t>process</w:t>
      </w:r>
    </w:p>
    <w:p w:rsidR="003264D4" w:rsidRDefault="003264D4">
      <w:pPr>
        <w:pStyle w:val="BodyText"/>
        <w:rPr>
          <w:sz w:val="20"/>
        </w:rPr>
      </w:pPr>
    </w:p>
    <w:p w:rsidR="003264D4" w:rsidRDefault="003264D4">
      <w:pPr>
        <w:pStyle w:val="BodyText"/>
        <w:spacing w:before="2"/>
        <w:rPr>
          <w:sz w:val="18"/>
        </w:rPr>
      </w:pPr>
    </w:p>
    <w:p w:rsidR="003264D4" w:rsidRDefault="00475177">
      <w:pPr>
        <w:tabs>
          <w:tab w:val="left" w:pos="815"/>
        </w:tabs>
        <w:spacing w:before="69"/>
        <w:ind w:left="100" w:right="568"/>
        <w:rPr>
          <w:sz w:val="28"/>
        </w:rPr>
      </w:pPr>
      <w:r>
        <w:rPr>
          <w:w w:val="99"/>
          <w:sz w:val="28"/>
          <w:u w:val="single"/>
        </w:rPr>
        <w:t xml:space="preserve"> </w:t>
      </w:r>
      <w:r>
        <w:rPr>
          <w:sz w:val="28"/>
          <w:u w:val="single"/>
        </w:rPr>
        <w:tab/>
      </w:r>
      <w:r>
        <w:rPr>
          <w:sz w:val="28"/>
        </w:rPr>
        <w:t>Giving the BPR to</w:t>
      </w:r>
      <w:r>
        <w:rPr>
          <w:spacing w:val="-10"/>
          <w:sz w:val="28"/>
        </w:rPr>
        <w:t xml:space="preserve"> </w:t>
      </w:r>
      <w:r>
        <w:rPr>
          <w:sz w:val="28"/>
        </w:rPr>
        <w:t>teacher(s)</w:t>
      </w:r>
    </w:p>
    <w:p w:rsidR="003264D4" w:rsidRDefault="003264D4">
      <w:pPr>
        <w:pStyle w:val="BodyText"/>
        <w:rPr>
          <w:sz w:val="20"/>
        </w:rPr>
      </w:pPr>
    </w:p>
    <w:p w:rsidR="003264D4" w:rsidRDefault="003264D4">
      <w:pPr>
        <w:pStyle w:val="BodyText"/>
        <w:spacing w:before="2"/>
        <w:rPr>
          <w:sz w:val="18"/>
        </w:rPr>
      </w:pPr>
    </w:p>
    <w:p w:rsidR="003264D4" w:rsidRDefault="00475177">
      <w:pPr>
        <w:tabs>
          <w:tab w:val="left" w:pos="858"/>
        </w:tabs>
        <w:spacing w:before="69"/>
        <w:ind w:left="100" w:right="568"/>
        <w:rPr>
          <w:sz w:val="28"/>
        </w:rPr>
      </w:pPr>
      <w:r>
        <w:rPr>
          <w:w w:val="99"/>
          <w:sz w:val="28"/>
          <w:u w:val="single"/>
        </w:rPr>
        <w:t xml:space="preserve"> </w:t>
      </w:r>
      <w:r>
        <w:rPr>
          <w:sz w:val="28"/>
          <w:u w:val="single"/>
        </w:rPr>
        <w:tab/>
      </w:r>
      <w:r>
        <w:rPr>
          <w:sz w:val="28"/>
        </w:rPr>
        <w:t>How teachers use the Behavior Progress Report</w:t>
      </w:r>
      <w:r>
        <w:rPr>
          <w:spacing w:val="-22"/>
          <w:sz w:val="28"/>
        </w:rPr>
        <w:t xml:space="preserve"> </w:t>
      </w:r>
      <w:r>
        <w:rPr>
          <w:sz w:val="28"/>
        </w:rPr>
        <w:t>(BPR)</w:t>
      </w:r>
    </w:p>
    <w:p w:rsidR="003264D4" w:rsidRDefault="003264D4">
      <w:pPr>
        <w:pStyle w:val="BodyText"/>
        <w:rPr>
          <w:sz w:val="20"/>
        </w:rPr>
      </w:pPr>
    </w:p>
    <w:p w:rsidR="003264D4" w:rsidRDefault="003264D4">
      <w:pPr>
        <w:pStyle w:val="BodyText"/>
        <w:spacing w:before="9"/>
        <w:rPr>
          <w:sz w:val="17"/>
        </w:rPr>
      </w:pPr>
    </w:p>
    <w:p w:rsidR="003264D4" w:rsidRDefault="00475177">
      <w:pPr>
        <w:tabs>
          <w:tab w:val="left" w:pos="858"/>
        </w:tabs>
        <w:spacing w:before="68"/>
        <w:ind w:left="100" w:right="568"/>
        <w:rPr>
          <w:sz w:val="28"/>
        </w:rPr>
      </w:pPr>
      <w:r>
        <w:rPr>
          <w:w w:val="99"/>
          <w:sz w:val="28"/>
          <w:u w:val="single"/>
        </w:rPr>
        <w:t xml:space="preserve"> </w:t>
      </w:r>
      <w:r>
        <w:rPr>
          <w:sz w:val="28"/>
          <w:u w:val="single"/>
        </w:rPr>
        <w:tab/>
      </w:r>
      <w:r>
        <w:rPr>
          <w:sz w:val="28"/>
        </w:rPr>
        <w:t>How behavior is rated on the</w:t>
      </w:r>
      <w:r>
        <w:rPr>
          <w:spacing w:val="-13"/>
          <w:sz w:val="28"/>
        </w:rPr>
        <w:t xml:space="preserve"> </w:t>
      </w:r>
      <w:r>
        <w:rPr>
          <w:sz w:val="28"/>
        </w:rPr>
        <w:t>BPR</w:t>
      </w:r>
    </w:p>
    <w:p w:rsidR="003264D4" w:rsidRDefault="003264D4">
      <w:pPr>
        <w:pStyle w:val="BodyText"/>
        <w:rPr>
          <w:sz w:val="20"/>
        </w:rPr>
      </w:pPr>
    </w:p>
    <w:p w:rsidR="003264D4" w:rsidRDefault="003264D4">
      <w:pPr>
        <w:pStyle w:val="BodyText"/>
        <w:spacing w:before="2"/>
        <w:rPr>
          <w:sz w:val="18"/>
        </w:rPr>
      </w:pPr>
    </w:p>
    <w:p w:rsidR="003264D4" w:rsidRDefault="00475177">
      <w:pPr>
        <w:tabs>
          <w:tab w:val="left" w:pos="853"/>
        </w:tabs>
        <w:spacing w:before="69"/>
        <w:ind w:left="100" w:right="568"/>
        <w:rPr>
          <w:sz w:val="28"/>
        </w:rPr>
      </w:pPr>
      <w:r>
        <w:rPr>
          <w:w w:val="99"/>
          <w:sz w:val="28"/>
          <w:u w:val="single"/>
        </w:rPr>
        <w:t xml:space="preserve"> </w:t>
      </w:r>
      <w:r>
        <w:rPr>
          <w:sz w:val="28"/>
          <w:u w:val="single"/>
        </w:rPr>
        <w:tab/>
      </w:r>
      <w:r>
        <w:rPr>
          <w:sz w:val="28"/>
        </w:rPr>
        <w:t>What happens if a student gets a bad rating for one</w:t>
      </w:r>
      <w:r>
        <w:rPr>
          <w:spacing w:val="-21"/>
          <w:sz w:val="28"/>
        </w:rPr>
        <w:t xml:space="preserve"> </w:t>
      </w:r>
      <w:r>
        <w:rPr>
          <w:sz w:val="28"/>
        </w:rPr>
        <w:t>period</w:t>
      </w:r>
    </w:p>
    <w:p w:rsidR="003264D4" w:rsidRDefault="003264D4">
      <w:pPr>
        <w:pStyle w:val="BodyText"/>
        <w:rPr>
          <w:sz w:val="20"/>
        </w:rPr>
      </w:pPr>
    </w:p>
    <w:p w:rsidR="003264D4" w:rsidRDefault="003264D4">
      <w:pPr>
        <w:pStyle w:val="BodyText"/>
        <w:spacing w:before="2"/>
        <w:rPr>
          <w:sz w:val="18"/>
        </w:rPr>
      </w:pPr>
    </w:p>
    <w:p w:rsidR="003264D4" w:rsidRDefault="00475177">
      <w:pPr>
        <w:tabs>
          <w:tab w:val="left" w:pos="858"/>
        </w:tabs>
        <w:spacing w:before="69"/>
        <w:ind w:left="100"/>
        <w:rPr>
          <w:sz w:val="28"/>
        </w:rPr>
      </w:pPr>
      <w:r>
        <w:rPr>
          <w:w w:val="99"/>
          <w:sz w:val="28"/>
          <w:u w:val="single"/>
        </w:rPr>
        <w:t xml:space="preserve"> </w:t>
      </w:r>
      <w:r>
        <w:rPr>
          <w:sz w:val="28"/>
          <w:u w:val="single"/>
        </w:rPr>
        <w:tab/>
      </w:r>
      <w:r>
        <w:rPr>
          <w:sz w:val="28"/>
        </w:rPr>
        <w:t>How the BPR can be used with the school-wide behavior</w:t>
      </w:r>
      <w:r>
        <w:rPr>
          <w:spacing w:val="-27"/>
          <w:sz w:val="28"/>
        </w:rPr>
        <w:t xml:space="preserve"> </w:t>
      </w:r>
      <w:r>
        <w:rPr>
          <w:sz w:val="28"/>
        </w:rPr>
        <w:t>program</w:t>
      </w:r>
    </w:p>
    <w:p w:rsidR="003264D4" w:rsidRDefault="003264D4">
      <w:pPr>
        <w:pStyle w:val="BodyText"/>
        <w:rPr>
          <w:sz w:val="20"/>
        </w:rPr>
      </w:pPr>
    </w:p>
    <w:p w:rsidR="003264D4" w:rsidRDefault="003264D4">
      <w:pPr>
        <w:pStyle w:val="BodyText"/>
        <w:spacing w:before="2"/>
        <w:rPr>
          <w:sz w:val="18"/>
        </w:rPr>
      </w:pPr>
    </w:p>
    <w:p w:rsidR="003264D4" w:rsidRDefault="00475177">
      <w:pPr>
        <w:tabs>
          <w:tab w:val="left" w:pos="858"/>
        </w:tabs>
        <w:spacing w:before="69"/>
        <w:ind w:left="100"/>
        <w:rPr>
          <w:sz w:val="28"/>
        </w:rPr>
      </w:pPr>
      <w:r>
        <w:rPr>
          <w:w w:val="99"/>
          <w:sz w:val="28"/>
          <w:u w:val="single"/>
        </w:rPr>
        <w:t xml:space="preserve"> </w:t>
      </w:r>
      <w:r>
        <w:rPr>
          <w:sz w:val="28"/>
          <w:u w:val="single"/>
        </w:rPr>
        <w:tab/>
      </w:r>
      <w:r>
        <w:rPr>
          <w:sz w:val="28"/>
        </w:rPr>
        <w:t>How the student knows whether s/he met his/her goals for the</w:t>
      </w:r>
      <w:r>
        <w:rPr>
          <w:spacing w:val="-32"/>
          <w:sz w:val="28"/>
        </w:rPr>
        <w:t xml:space="preserve"> </w:t>
      </w:r>
      <w:r>
        <w:rPr>
          <w:sz w:val="28"/>
        </w:rPr>
        <w:t>day</w:t>
      </w:r>
    </w:p>
    <w:p w:rsidR="003264D4" w:rsidRDefault="003264D4">
      <w:pPr>
        <w:pStyle w:val="BodyText"/>
        <w:rPr>
          <w:sz w:val="20"/>
        </w:rPr>
      </w:pPr>
    </w:p>
    <w:p w:rsidR="003264D4" w:rsidRDefault="003264D4">
      <w:pPr>
        <w:pStyle w:val="BodyText"/>
        <w:spacing w:before="2"/>
        <w:rPr>
          <w:sz w:val="18"/>
        </w:rPr>
      </w:pPr>
    </w:p>
    <w:p w:rsidR="003264D4" w:rsidRDefault="00475177">
      <w:pPr>
        <w:tabs>
          <w:tab w:val="left" w:pos="853"/>
        </w:tabs>
        <w:spacing w:before="69"/>
        <w:ind w:left="100"/>
        <w:rPr>
          <w:sz w:val="28"/>
        </w:rPr>
      </w:pPr>
      <w:r>
        <w:rPr>
          <w:w w:val="99"/>
          <w:sz w:val="28"/>
          <w:u w:val="single"/>
        </w:rPr>
        <w:t xml:space="preserve"> </w:t>
      </w:r>
      <w:r>
        <w:rPr>
          <w:sz w:val="28"/>
          <w:u w:val="single"/>
        </w:rPr>
        <w:tab/>
      </w:r>
      <w:r>
        <w:rPr>
          <w:sz w:val="28"/>
        </w:rPr>
        <w:t>What happens if the student meets his/her goals for the entire</w:t>
      </w:r>
      <w:r>
        <w:rPr>
          <w:spacing w:val="-20"/>
          <w:sz w:val="28"/>
        </w:rPr>
        <w:t xml:space="preserve"> </w:t>
      </w:r>
      <w:r>
        <w:rPr>
          <w:sz w:val="28"/>
        </w:rPr>
        <w:t>day</w:t>
      </w:r>
    </w:p>
    <w:p w:rsidR="003264D4" w:rsidRDefault="003264D4">
      <w:pPr>
        <w:pStyle w:val="BodyText"/>
        <w:rPr>
          <w:sz w:val="20"/>
        </w:rPr>
      </w:pPr>
    </w:p>
    <w:p w:rsidR="003264D4" w:rsidRDefault="003264D4">
      <w:pPr>
        <w:pStyle w:val="BodyText"/>
        <w:spacing w:before="2"/>
        <w:rPr>
          <w:sz w:val="18"/>
        </w:rPr>
      </w:pPr>
    </w:p>
    <w:p w:rsidR="003264D4" w:rsidRDefault="00475177">
      <w:pPr>
        <w:tabs>
          <w:tab w:val="left" w:pos="853"/>
        </w:tabs>
        <w:spacing w:before="69"/>
        <w:ind w:left="100"/>
        <w:rPr>
          <w:sz w:val="28"/>
        </w:rPr>
      </w:pPr>
      <w:r>
        <w:rPr>
          <w:w w:val="99"/>
          <w:sz w:val="28"/>
          <w:u w:val="single"/>
        </w:rPr>
        <w:t xml:space="preserve"> </w:t>
      </w:r>
      <w:r>
        <w:rPr>
          <w:sz w:val="28"/>
          <w:u w:val="single"/>
        </w:rPr>
        <w:tab/>
      </w:r>
      <w:r>
        <w:rPr>
          <w:sz w:val="28"/>
        </w:rPr>
        <w:t>What happens if a student misses his/her goals for the entire</w:t>
      </w:r>
      <w:r>
        <w:rPr>
          <w:spacing w:val="-25"/>
          <w:sz w:val="28"/>
        </w:rPr>
        <w:t xml:space="preserve"> </w:t>
      </w:r>
      <w:r>
        <w:rPr>
          <w:sz w:val="28"/>
        </w:rPr>
        <w:t>day</w:t>
      </w:r>
    </w:p>
    <w:p w:rsidR="003264D4" w:rsidRDefault="003264D4">
      <w:pPr>
        <w:pStyle w:val="BodyText"/>
        <w:rPr>
          <w:sz w:val="20"/>
        </w:rPr>
      </w:pPr>
    </w:p>
    <w:p w:rsidR="003264D4" w:rsidRDefault="003264D4">
      <w:pPr>
        <w:pStyle w:val="BodyText"/>
        <w:spacing w:before="9"/>
        <w:rPr>
          <w:sz w:val="17"/>
        </w:rPr>
      </w:pPr>
    </w:p>
    <w:p w:rsidR="003264D4" w:rsidRDefault="00475177">
      <w:pPr>
        <w:tabs>
          <w:tab w:val="left" w:pos="853"/>
        </w:tabs>
        <w:spacing w:before="68"/>
        <w:ind w:left="100" w:right="568"/>
        <w:rPr>
          <w:sz w:val="28"/>
        </w:rPr>
      </w:pPr>
      <w:r>
        <w:rPr>
          <w:w w:val="99"/>
          <w:sz w:val="28"/>
          <w:u w:val="single"/>
        </w:rPr>
        <w:t xml:space="preserve"> </w:t>
      </w:r>
      <w:r>
        <w:rPr>
          <w:sz w:val="28"/>
          <w:u w:val="single"/>
        </w:rPr>
        <w:tab/>
      </w:r>
      <w:r>
        <w:rPr>
          <w:sz w:val="28"/>
        </w:rPr>
        <w:t xml:space="preserve">What the school does with the </w:t>
      </w:r>
      <w:r>
        <w:rPr>
          <w:spacing w:val="2"/>
          <w:sz w:val="28"/>
        </w:rPr>
        <w:t>BPR</w:t>
      </w:r>
      <w:r>
        <w:rPr>
          <w:spacing w:val="-16"/>
          <w:sz w:val="28"/>
        </w:rPr>
        <w:t xml:space="preserve"> </w:t>
      </w:r>
      <w:r>
        <w:rPr>
          <w:sz w:val="28"/>
        </w:rPr>
        <w:t>data</w:t>
      </w:r>
    </w:p>
    <w:p w:rsidR="003264D4" w:rsidRDefault="003264D4">
      <w:pPr>
        <w:pStyle w:val="BodyText"/>
        <w:rPr>
          <w:sz w:val="20"/>
        </w:rPr>
      </w:pPr>
    </w:p>
    <w:p w:rsidR="003264D4" w:rsidRDefault="003264D4">
      <w:pPr>
        <w:pStyle w:val="BodyText"/>
        <w:spacing w:before="2"/>
        <w:rPr>
          <w:sz w:val="18"/>
        </w:rPr>
      </w:pPr>
    </w:p>
    <w:p w:rsidR="003264D4" w:rsidRDefault="00475177">
      <w:pPr>
        <w:tabs>
          <w:tab w:val="left" w:pos="853"/>
        </w:tabs>
        <w:spacing w:before="69"/>
        <w:ind w:left="100"/>
        <w:rPr>
          <w:sz w:val="28"/>
        </w:rPr>
      </w:pPr>
      <w:r>
        <w:rPr>
          <w:w w:val="99"/>
          <w:sz w:val="28"/>
          <w:u w:val="single"/>
        </w:rPr>
        <w:t xml:space="preserve"> </w:t>
      </w:r>
      <w:r>
        <w:rPr>
          <w:sz w:val="28"/>
          <w:u w:val="single"/>
        </w:rPr>
        <w:tab/>
      </w:r>
      <w:r>
        <w:rPr>
          <w:sz w:val="28"/>
        </w:rPr>
        <w:t>What happens if a student has not met his/her goals for several</w:t>
      </w:r>
      <w:r>
        <w:rPr>
          <w:spacing w:val="-23"/>
          <w:sz w:val="28"/>
        </w:rPr>
        <w:t xml:space="preserve"> </w:t>
      </w:r>
      <w:r>
        <w:rPr>
          <w:sz w:val="28"/>
        </w:rPr>
        <w:t>days</w:t>
      </w:r>
    </w:p>
    <w:p w:rsidR="003264D4" w:rsidRDefault="003264D4">
      <w:pPr>
        <w:rPr>
          <w:sz w:val="28"/>
        </w:rPr>
        <w:sectPr w:rsidR="003264D4">
          <w:pgSz w:w="12240" w:h="15840"/>
          <w:pgMar w:top="1380" w:right="1520" w:bottom="280" w:left="1340" w:header="720" w:footer="720" w:gutter="0"/>
          <w:cols w:space="720"/>
        </w:sectPr>
      </w:pPr>
    </w:p>
    <w:p w:rsidR="003264D4" w:rsidRDefault="00475177">
      <w:pPr>
        <w:spacing w:before="54"/>
        <w:ind w:left="100"/>
        <w:rPr>
          <w:b/>
          <w:sz w:val="32"/>
        </w:rPr>
      </w:pPr>
      <w:r>
        <w:rPr>
          <w:b/>
          <w:sz w:val="32"/>
        </w:rPr>
        <w:lastRenderedPageBreak/>
        <w:t>The Parents’ Role in their child’s BEP:</w:t>
      </w:r>
    </w:p>
    <w:p w:rsidR="003264D4" w:rsidRDefault="003264D4">
      <w:pPr>
        <w:pStyle w:val="BodyText"/>
        <w:rPr>
          <w:b/>
          <w:sz w:val="26"/>
        </w:rPr>
      </w:pPr>
    </w:p>
    <w:p w:rsidR="003264D4" w:rsidRDefault="00475177">
      <w:pPr>
        <w:spacing w:before="69"/>
        <w:ind w:left="484"/>
        <w:rPr>
          <w:sz w:val="28"/>
        </w:rPr>
      </w:pPr>
      <w:r>
        <w:rPr>
          <w:noProof/>
        </w:rPr>
        <mc:AlternateContent>
          <mc:Choice Requires="wps">
            <w:drawing>
              <wp:anchor distT="0" distB="0" distL="114300" distR="114300" simplePos="0" relativeHeight="1120" behindDoc="0" locked="0" layoutInCell="1" allowOverlap="1">
                <wp:simplePos x="0" y="0"/>
                <wp:positionH relativeFrom="page">
                  <wp:posOffset>926465</wp:posOffset>
                </wp:positionH>
                <wp:positionV relativeFrom="paragraph">
                  <wp:posOffset>57785</wp:posOffset>
                </wp:positionV>
                <wp:extent cx="170815" cy="170815"/>
                <wp:effectExtent l="12065" t="5715" r="7620" b="13970"/>
                <wp:wrapNone/>
                <wp:docPr id="17"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0815" cy="17081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8A8C378" id="Rectangle 14" o:spid="_x0000_s1026" style="position:absolute;margin-left:72.95pt;margin-top:4.55pt;width:13.45pt;height:13.45pt;z-index:11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" filled="f" strokeweight=".72pt">
                <w10:wrap anchorx="page"/>
              </v:rect>
            </w:pict>
          </mc:Fallback>
        </mc:AlternateContent>
      </w:r>
      <w:r>
        <w:rPr>
          <w:sz w:val="28"/>
        </w:rPr>
        <w:t>Sign the BEP Contract to show your support for your child</w:t>
      </w:r>
    </w:p>
    <w:p w:rsidR="003264D4" w:rsidRDefault="003264D4">
      <w:pPr>
        <w:pStyle w:val="BodyText"/>
        <w:spacing w:before="2"/>
      </w:pPr>
    </w:p>
    <w:p w:rsidR="003264D4" w:rsidRDefault="00475177">
      <w:pPr>
        <w:spacing w:before="68"/>
        <w:ind w:left="484"/>
        <w:rPr>
          <w:sz w:val="28"/>
        </w:rPr>
      </w:pPr>
      <w:r>
        <w:rPr>
          <w:noProof/>
        </w:rPr>
        <mc:AlternateContent>
          <mc:Choice Requires="wps">
            <w:drawing>
              <wp:anchor distT="0" distB="0" distL="114300" distR="114300" simplePos="0" relativeHeight="1144" behindDoc="0" locked="0" layoutInCell="1" allowOverlap="1">
                <wp:simplePos x="0" y="0"/>
                <wp:positionH relativeFrom="page">
                  <wp:posOffset>926465</wp:posOffset>
                </wp:positionH>
                <wp:positionV relativeFrom="paragraph">
                  <wp:posOffset>57150</wp:posOffset>
                </wp:positionV>
                <wp:extent cx="170815" cy="170815"/>
                <wp:effectExtent l="12065" t="10795" r="7620" b="8890"/>
                <wp:wrapNone/>
                <wp:docPr id="16"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0815" cy="17081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EE63147" id="Rectangle 13" o:spid="_x0000_s1026" style="position:absolute;margin-left:72.95pt;margin-top:4.5pt;width:13.45pt;height:13.45pt;z-index:11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" filled="f" strokeweight=".72pt">
                <w10:wrap anchorx="page"/>
              </v:rect>
            </w:pict>
          </mc:Fallback>
        </mc:AlternateContent>
      </w:r>
      <w:r>
        <w:rPr>
          <w:sz w:val="28"/>
        </w:rPr>
        <w:t>Make sure their child goes to school with the necessary supplies</w:t>
      </w:r>
    </w:p>
    <w:p w:rsidR="003264D4" w:rsidRDefault="003264D4">
      <w:pPr>
        <w:pStyle w:val="BodyText"/>
        <w:spacing w:before="2"/>
      </w:pPr>
    </w:p>
    <w:p w:rsidR="003264D4" w:rsidRDefault="00475177">
      <w:pPr>
        <w:spacing w:before="68"/>
        <w:ind w:left="484"/>
        <w:rPr>
          <w:sz w:val="28"/>
        </w:rPr>
      </w:pPr>
      <w:r>
        <w:rPr>
          <w:noProof/>
        </w:rPr>
        <mc:AlternateContent>
          <mc:Choice Requires="wps">
            <w:drawing>
              <wp:anchor distT="0" distB="0" distL="114300" distR="114300" simplePos="0" relativeHeight="1168" behindDoc="0" locked="0" layoutInCell="1" allowOverlap="1">
                <wp:simplePos x="0" y="0"/>
                <wp:positionH relativeFrom="page">
                  <wp:posOffset>926465</wp:posOffset>
                </wp:positionH>
                <wp:positionV relativeFrom="paragraph">
                  <wp:posOffset>57150</wp:posOffset>
                </wp:positionV>
                <wp:extent cx="170815" cy="170815"/>
                <wp:effectExtent l="12065" t="6350" r="7620" b="13335"/>
                <wp:wrapNone/>
                <wp:docPr id="15"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0815" cy="17081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D141DBB" id="Rectangle 12" o:spid="_x0000_s1026" style="position:absolute;margin-left:72.95pt;margin-top:4.5pt;width:13.45pt;height:13.45pt;z-index:11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" filled="f" strokeweight=".72pt">
                <w10:wrap anchorx="page"/>
              </v:rect>
            </w:pict>
          </mc:Fallback>
        </mc:AlternateContent>
      </w:r>
      <w:r>
        <w:rPr>
          <w:sz w:val="28"/>
        </w:rPr>
        <w:t>Help their child to remember to turn in the previous day’s BPR</w:t>
      </w:r>
    </w:p>
    <w:p w:rsidR="003264D4" w:rsidRDefault="003264D4">
      <w:pPr>
        <w:pStyle w:val="BodyText"/>
        <w:spacing w:before="8"/>
        <w:rPr>
          <w:sz w:val="21"/>
        </w:rPr>
      </w:pPr>
    </w:p>
    <w:p w:rsidR="003264D4" w:rsidRDefault="00475177">
      <w:pPr>
        <w:spacing w:before="69"/>
        <w:ind w:left="484"/>
        <w:rPr>
          <w:sz w:val="28"/>
        </w:rPr>
      </w:pPr>
      <w:r>
        <w:rPr>
          <w:noProof/>
        </w:rPr>
        <mc:AlternateContent>
          <mc:Choice Requires="wps">
            <w:drawing>
              <wp:anchor distT="0" distB="0" distL="114300" distR="114300" simplePos="0" relativeHeight="1192" behindDoc="0" locked="0" layoutInCell="1" allowOverlap="1">
                <wp:simplePos x="0" y="0"/>
                <wp:positionH relativeFrom="page">
                  <wp:posOffset>926465</wp:posOffset>
                </wp:positionH>
                <wp:positionV relativeFrom="paragraph">
                  <wp:posOffset>57785</wp:posOffset>
                </wp:positionV>
                <wp:extent cx="170815" cy="170815"/>
                <wp:effectExtent l="12065" t="8890" r="7620" b="10795"/>
                <wp:wrapNone/>
                <wp:docPr id="14"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0815" cy="17081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53B72A5" id="Rectangle 11" o:spid="_x0000_s1026" style="position:absolute;margin-left:72.95pt;margin-top:4.55pt;width:13.45pt;height:13.45pt;z-index:11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" filled="f" strokeweight=".72pt">
                <w10:wrap anchorx="page"/>
              </v:rect>
            </w:pict>
          </mc:Fallback>
        </mc:AlternateContent>
      </w:r>
      <w:r>
        <w:rPr>
          <w:sz w:val="28"/>
        </w:rPr>
        <w:t>Prompt their child to have a good day</w:t>
      </w:r>
    </w:p>
    <w:p w:rsidR="003264D4" w:rsidRDefault="003264D4">
      <w:pPr>
        <w:pStyle w:val="BodyText"/>
        <w:spacing w:before="2"/>
      </w:pPr>
    </w:p>
    <w:p w:rsidR="003264D4" w:rsidRDefault="00475177">
      <w:pPr>
        <w:spacing w:before="68" w:line="477" w:lineRule="auto"/>
        <w:ind w:left="503" w:hanging="20"/>
        <w:rPr>
          <w:sz w:val="28"/>
        </w:rPr>
      </w:pPr>
      <w:r>
        <w:rPr>
          <w:noProof/>
        </w:rPr>
        <mc:AlternateContent>
          <mc:Choice Requires="wps">
            <w:drawing>
              <wp:anchor distT="0" distB="0" distL="114300" distR="114300" simplePos="0" relativeHeight="1216" behindDoc="0" locked="0" layoutInCell="1" allowOverlap="1">
                <wp:simplePos x="0" y="0"/>
                <wp:positionH relativeFrom="page">
                  <wp:posOffset>926465</wp:posOffset>
                </wp:positionH>
                <wp:positionV relativeFrom="paragraph">
                  <wp:posOffset>57150</wp:posOffset>
                </wp:positionV>
                <wp:extent cx="170815" cy="170815"/>
                <wp:effectExtent l="12065" t="13970" r="7620" b="5715"/>
                <wp:wrapNone/>
                <wp:docPr id="13"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0815" cy="17081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0AEC080" id="Rectangle 10" o:spid="_x0000_s1026" style="position:absolute;margin-left:72.95pt;margin-top:4.5pt;width:13.45pt;height:13.45pt;z-index:1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" filled="f" strokeweight=".72pt">
                <w10:wrap anchorx="page"/>
              </v:rect>
            </w:pict>
          </mc:Fallback>
        </mc:AlternateContent>
      </w:r>
      <w:r>
        <w:rPr>
          <w:sz w:val="28"/>
        </w:rPr>
        <w:t>Make sure their child arrives to school in time for check-in (1/2 hour before bell)</w:t>
      </w:r>
    </w:p>
    <w:p w:rsidR="003264D4" w:rsidRDefault="00475177">
      <w:pPr>
        <w:spacing w:before="5"/>
        <w:ind w:left="484"/>
        <w:rPr>
          <w:sz w:val="28"/>
        </w:rPr>
      </w:pPr>
      <w:r>
        <w:rPr>
          <w:noProof/>
        </w:rPr>
        <mc:AlternateContent>
          <mc:Choice Requires="wps">
            <w:drawing>
              <wp:anchor distT="0" distB="0" distL="114300" distR="114300" simplePos="0" relativeHeight="1240" behindDoc="0" locked="0" layoutInCell="1" allowOverlap="1">
                <wp:simplePos x="0" y="0"/>
                <wp:positionH relativeFrom="page">
                  <wp:posOffset>926465</wp:posOffset>
                </wp:positionH>
                <wp:positionV relativeFrom="paragraph">
                  <wp:posOffset>17145</wp:posOffset>
                </wp:positionV>
                <wp:extent cx="170815" cy="170815"/>
                <wp:effectExtent l="12065" t="10795" r="7620" b="8890"/>
                <wp:wrapNone/>
                <wp:docPr id="12"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0815" cy="17081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FAFAA6" id="Rectangle 9" o:spid="_x0000_s1026" style="position:absolute;margin-left:72.95pt;margin-top:1.35pt;width:13.45pt;height:13.45pt;z-index:1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" filled="f" strokeweight=".72pt">
                <w10:wrap anchorx="page"/>
              </v:rect>
            </w:pict>
          </mc:Fallback>
        </mc:AlternateContent>
      </w:r>
      <w:r>
        <w:rPr>
          <w:sz w:val="28"/>
        </w:rPr>
        <w:t>Review, comment, and sign BPR</w:t>
      </w:r>
    </w:p>
    <w:p w:rsidR="003264D4" w:rsidRDefault="003264D4">
      <w:pPr>
        <w:pStyle w:val="BodyText"/>
        <w:spacing w:before="8"/>
        <w:rPr>
          <w:sz w:val="21"/>
        </w:rPr>
      </w:pPr>
    </w:p>
    <w:p w:rsidR="003264D4" w:rsidRDefault="00475177">
      <w:pPr>
        <w:spacing w:before="69"/>
        <w:ind w:left="484"/>
        <w:rPr>
          <w:sz w:val="28"/>
        </w:rPr>
      </w:pPr>
      <w:r>
        <w:rPr>
          <w:noProof/>
        </w:rPr>
        <mc:AlternateContent>
          <mc:Choice Requires="wps">
            <w:drawing>
              <wp:anchor distT="0" distB="0" distL="114300" distR="114300" simplePos="0" relativeHeight="1264" behindDoc="0" locked="0" layoutInCell="1" allowOverlap="1">
                <wp:simplePos x="0" y="0"/>
                <wp:positionH relativeFrom="page">
                  <wp:posOffset>926465</wp:posOffset>
                </wp:positionH>
                <wp:positionV relativeFrom="paragraph">
                  <wp:posOffset>57785</wp:posOffset>
                </wp:positionV>
                <wp:extent cx="170815" cy="170815"/>
                <wp:effectExtent l="12065" t="12700" r="7620" b="6985"/>
                <wp:wrapNone/>
                <wp:docPr id="11"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0815" cy="17081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9BF65B" id="Rectangle 8" o:spid="_x0000_s1026" style="position:absolute;margin-left:72.95pt;margin-top:4.55pt;width:13.45pt;height:13.45pt;z-index:1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" filled="f" strokeweight=".72pt">
                <w10:wrap anchorx="page"/>
              </v:rect>
            </w:pict>
          </mc:Fallback>
        </mc:AlternateContent>
      </w:r>
      <w:r>
        <w:rPr>
          <w:sz w:val="28"/>
        </w:rPr>
        <w:t>Make only positive or neutral comments about their child’s BPR</w:t>
      </w:r>
    </w:p>
    <w:p w:rsidR="003264D4" w:rsidRDefault="003264D4">
      <w:pPr>
        <w:pStyle w:val="BodyText"/>
        <w:spacing w:before="2"/>
      </w:pPr>
    </w:p>
    <w:p w:rsidR="003264D4" w:rsidRDefault="00475177">
      <w:pPr>
        <w:spacing w:before="68" w:line="482" w:lineRule="auto"/>
        <w:ind w:left="503" w:hanging="20"/>
        <w:rPr>
          <w:sz w:val="28"/>
        </w:rPr>
      </w:pPr>
      <w:r>
        <w:rPr>
          <w:noProof/>
        </w:rPr>
        <mc:AlternateContent>
          <mc:Choice Requires="wps">
            <w:drawing>
              <wp:anchor distT="0" distB="0" distL="114300" distR="114300" simplePos="0" relativeHeight="1288" behindDoc="0" locked="0" layoutInCell="1" allowOverlap="1">
                <wp:simplePos x="0" y="0"/>
                <wp:positionH relativeFrom="page">
                  <wp:posOffset>926465</wp:posOffset>
                </wp:positionH>
                <wp:positionV relativeFrom="paragraph">
                  <wp:posOffset>57150</wp:posOffset>
                </wp:positionV>
                <wp:extent cx="170815" cy="170815"/>
                <wp:effectExtent l="12065" t="8890" r="7620" b="10795"/>
                <wp:wrapNone/>
                <wp:docPr id="10"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0815" cy="17081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412C9B" id="Rectangle 7" o:spid="_x0000_s1026" style="position:absolute;margin-left:72.95pt;margin-top:4.5pt;width:13.45pt;height:13.45pt;z-index:1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" filled="f" strokeweight=".72pt">
                <w10:wrap anchorx="page"/>
              </v:rect>
            </w:pict>
          </mc:Fallback>
        </mc:AlternateContent>
      </w:r>
      <w:r>
        <w:rPr>
          <w:sz w:val="28"/>
        </w:rPr>
        <w:t>Tie your child’s daily behavior goals from school into everyday family rou</w:t>
      </w:r>
      <w:r>
        <w:rPr>
          <w:sz w:val="28"/>
        </w:rPr>
        <w:t>tines</w:t>
      </w:r>
    </w:p>
    <w:p w:rsidR="003264D4" w:rsidRDefault="00475177">
      <w:pPr>
        <w:spacing w:line="482" w:lineRule="auto"/>
        <w:ind w:left="503" w:hanging="20"/>
        <w:rPr>
          <w:sz w:val="28"/>
        </w:rPr>
      </w:pPr>
      <w:r>
        <w:rPr>
          <w:noProof/>
        </w:rPr>
        <mc:AlternateContent>
          <mc:Choice Requires="wps">
            <w:drawing>
              <wp:anchor distT="0" distB="0" distL="114300" distR="114300" simplePos="0" relativeHeight="1312" behindDoc="0" locked="0" layoutInCell="1" allowOverlap="1">
                <wp:simplePos x="0" y="0"/>
                <wp:positionH relativeFrom="page">
                  <wp:posOffset>926465</wp:posOffset>
                </wp:positionH>
                <wp:positionV relativeFrom="paragraph">
                  <wp:posOffset>13970</wp:posOffset>
                </wp:positionV>
                <wp:extent cx="170815" cy="170815"/>
                <wp:effectExtent l="12065" t="10160" r="7620" b="9525"/>
                <wp:wrapNone/>
                <wp:docPr id="9"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0815" cy="17081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E63339" id="Rectangle 6" o:spid="_x0000_s1026" style="position:absolute;margin-left:72.95pt;margin-top:1.1pt;width:13.45pt;height:13.45pt;z-index: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" filled="f" strokeweight=".72pt">
                <w10:wrap anchorx="page"/>
              </v:rect>
            </w:pict>
          </mc:Fallback>
        </mc:AlternateContent>
      </w:r>
      <w:r>
        <w:rPr>
          <w:sz w:val="28"/>
        </w:rPr>
        <w:t>Provide emotional support for their child’s effort to improve his/her behavior</w:t>
      </w:r>
    </w:p>
    <w:p w:rsidR="003264D4" w:rsidRDefault="00475177">
      <w:pPr>
        <w:spacing w:line="312" w:lineRule="exact"/>
        <w:ind w:left="100"/>
        <w:rPr>
          <w:b/>
          <w:sz w:val="28"/>
        </w:rPr>
      </w:pPr>
      <w:r>
        <w:rPr>
          <w:b/>
          <w:sz w:val="28"/>
          <w:u w:val="single"/>
        </w:rPr>
        <w:t>BEP Check-In Record Points to Take Home</w:t>
      </w:r>
    </w:p>
    <w:p w:rsidR="003264D4" w:rsidRDefault="003264D4">
      <w:pPr>
        <w:pStyle w:val="BodyText"/>
        <w:rPr>
          <w:b/>
          <w:sz w:val="20"/>
        </w:rPr>
      </w:pPr>
    </w:p>
    <w:p w:rsidR="003264D4" w:rsidRDefault="00475177">
      <w:pPr>
        <w:spacing w:before="237"/>
        <w:ind w:left="498"/>
        <w:rPr>
          <w:sz w:val="28"/>
        </w:rPr>
      </w:pPr>
      <w:r>
        <w:rPr>
          <w:noProof/>
        </w:rPr>
        <mc:AlternateContent>
          <mc:Choice Requires="wps">
            <w:drawing>
              <wp:anchor distT="0" distB="0" distL="114300" distR="114300" simplePos="0" relativeHeight="1336" behindDoc="0" locked="0" layoutInCell="1" allowOverlap="1">
                <wp:simplePos x="0" y="0"/>
                <wp:positionH relativeFrom="page">
                  <wp:posOffset>926465</wp:posOffset>
                </wp:positionH>
                <wp:positionV relativeFrom="paragraph">
                  <wp:posOffset>161290</wp:posOffset>
                </wp:positionV>
                <wp:extent cx="173990" cy="173990"/>
                <wp:effectExtent l="12065" t="6985" r="13970" b="9525"/>
                <wp:wrapNone/>
                <wp:docPr id="8"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3990" cy="17399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1F1A4C" id="Rectangle 5" o:spid="_x0000_s1026" style="position:absolute;margin-left:72.95pt;margin-top:12.7pt;width:13.7pt;height:13.7pt;z-index:13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" filled="f" strokeweight=".72pt">
                <w10:wrap anchorx="page"/>
              </v:rect>
            </w:pict>
          </mc:Fallback>
        </mc:AlternateContent>
      </w:r>
      <w:r>
        <w:rPr>
          <w:sz w:val="28"/>
        </w:rPr>
        <w:t>DO NOT PUNISH A CHILD FOR HIS/HER DPR SCORE</w:t>
      </w:r>
    </w:p>
    <w:p w:rsidR="003264D4" w:rsidRDefault="003264D4">
      <w:pPr>
        <w:pStyle w:val="BodyText"/>
        <w:rPr>
          <w:sz w:val="23"/>
        </w:rPr>
      </w:pPr>
    </w:p>
    <w:p w:rsidR="003264D4" w:rsidRDefault="00475177">
      <w:pPr>
        <w:spacing w:before="68"/>
        <w:ind w:left="498"/>
        <w:rPr>
          <w:sz w:val="28"/>
        </w:rPr>
      </w:pPr>
      <w:r>
        <w:rPr>
          <w:noProof/>
        </w:rPr>
        <mc:AlternateContent>
          <mc:Choice Requires="wps">
            <w:drawing>
              <wp:anchor distT="0" distB="0" distL="114300" distR="114300" simplePos="0" relativeHeight="1360" behindDoc="0" locked="0" layoutInCell="1" allowOverlap="1">
                <wp:simplePos x="0" y="0"/>
                <wp:positionH relativeFrom="page">
                  <wp:posOffset>926465</wp:posOffset>
                </wp:positionH>
                <wp:positionV relativeFrom="paragraph">
                  <wp:posOffset>53975</wp:posOffset>
                </wp:positionV>
                <wp:extent cx="173990" cy="173990"/>
                <wp:effectExtent l="12065" t="8255" r="13970" b="8255"/>
                <wp:wrapNone/>
                <wp:docPr id="6"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3990" cy="17399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0609FF5" id="Rectangle 4" o:spid="_x0000_s1026" style="position:absolute;margin-left:72.95pt;margin-top:4.25pt;width:13.7pt;height:13.7pt;z-index:13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" filled="f" strokeweight=".72pt">
                <w10:wrap anchorx="page"/>
              </v:rect>
            </w:pict>
          </mc:Fallback>
        </mc:AlternateContent>
      </w:r>
      <w:r>
        <w:rPr>
          <w:sz w:val="28"/>
        </w:rPr>
        <w:t>Use the BPR to give specific praise or feedback only</w:t>
      </w:r>
    </w:p>
    <w:p w:rsidR="003264D4" w:rsidRDefault="003264D4">
      <w:pPr>
        <w:pStyle w:val="BodyText"/>
        <w:spacing w:before="7"/>
      </w:pPr>
    </w:p>
    <w:p w:rsidR="003264D4" w:rsidRDefault="00475177">
      <w:pPr>
        <w:spacing w:before="68"/>
        <w:ind w:left="498"/>
        <w:rPr>
          <w:sz w:val="28"/>
        </w:rPr>
      </w:pPr>
      <w:r>
        <w:rPr>
          <w:noProof/>
        </w:rPr>
        <mc:AlternateContent>
          <mc:Choice Requires="wps">
            <w:drawing>
              <wp:anchor distT="0" distB="0" distL="114300" distR="114300" simplePos="0" relativeHeight="1384" behindDoc="0" locked="0" layoutInCell="1" allowOverlap="1">
                <wp:simplePos x="0" y="0"/>
                <wp:positionH relativeFrom="page">
                  <wp:posOffset>926465</wp:posOffset>
                </wp:positionH>
                <wp:positionV relativeFrom="paragraph">
                  <wp:posOffset>53975</wp:posOffset>
                </wp:positionV>
                <wp:extent cx="173990" cy="173990"/>
                <wp:effectExtent l="12065" t="6985" r="13970" b="9525"/>
                <wp:wrapNone/>
                <wp:docPr id="4"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3990" cy="17399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D37D089" id="Rectangle 3" o:spid="_x0000_s1026" style="position:absolute;margin-left:72.95pt;margin-top:4.25pt;width:13.7pt;height:13.7pt;z-index:13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" filled="f" strokeweight=".72pt">
                <w10:wrap anchorx="page"/>
              </v:rect>
            </w:pict>
          </mc:Fallback>
        </mc:AlternateContent>
      </w:r>
      <w:r>
        <w:rPr>
          <w:sz w:val="28"/>
        </w:rPr>
        <w:t>Tie your child’s daily behavior goals into everyday family routines</w:t>
      </w:r>
    </w:p>
    <w:p w:rsidR="003264D4" w:rsidRDefault="003264D4">
      <w:pPr>
        <w:pStyle w:val="BodyText"/>
        <w:rPr>
          <w:sz w:val="23"/>
        </w:rPr>
      </w:pPr>
    </w:p>
    <w:p w:rsidR="003264D4" w:rsidRDefault="00475177">
      <w:pPr>
        <w:spacing w:before="68" w:line="484" w:lineRule="auto"/>
        <w:ind w:left="503" w:hanging="5"/>
        <w:rPr>
          <w:sz w:val="28"/>
        </w:rPr>
      </w:pPr>
      <w:r>
        <w:rPr>
          <w:noProof/>
        </w:rPr>
        <mc:AlternateContent>
          <mc:Choice Requires="wps">
            <w:drawing>
              <wp:anchor distT="0" distB="0" distL="114300" distR="114300" simplePos="0" relativeHeight="1408" behindDoc="0" locked="0" layoutInCell="1" allowOverlap="1">
                <wp:simplePos x="0" y="0"/>
                <wp:positionH relativeFrom="page">
                  <wp:posOffset>926465</wp:posOffset>
                </wp:positionH>
                <wp:positionV relativeFrom="paragraph">
                  <wp:posOffset>53975</wp:posOffset>
                </wp:positionV>
                <wp:extent cx="173990" cy="173990"/>
                <wp:effectExtent l="12065" t="8890" r="13970" b="762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3990" cy="17399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04DA5CB" id="Rectangle 2" o:spid="_x0000_s1026" style="position:absolute;margin-left:72.95pt;margin-top:4.25pt;width:13.7pt;height:13.7pt;z-index:14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" filled="f" strokeweight=".72pt">
                <w10:wrap anchorx="page"/>
              </v:rect>
            </w:pict>
          </mc:Fallback>
        </mc:AlternateContent>
      </w:r>
      <w:r>
        <w:rPr>
          <w:sz w:val="28"/>
        </w:rPr>
        <w:t>Give emotional support to your child while s/he works on his/her behavior</w:t>
      </w:r>
    </w:p>
    <w:p w:rsidR="003264D4" w:rsidRDefault="003264D4">
      <w:pPr>
        <w:spacing w:line="484" w:lineRule="auto"/>
        <w:rPr>
          <w:sz w:val="28"/>
        </w:rPr>
        <w:sectPr w:rsidR="003264D4">
          <w:pgSz w:w="12240" w:h="15840"/>
          <w:pgMar w:top="1380" w:right="1720" w:bottom="280" w:left="1340" w:header="720" w:footer="720" w:gutter="0"/>
          <w:cols w:space="720"/>
        </w:sectPr>
      </w:pPr>
    </w:p>
    <w:p w:rsidR="003264D4" w:rsidRDefault="00475177">
      <w:pPr>
        <w:pStyle w:val="BodyText"/>
        <w:ind w:left="113"/>
        <w:rPr>
          <w:sz w:val="20"/>
        </w:rPr>
      </w:pPr>
      <w:r>
        <w:rPr>
          <w:noProof/>
          <w:sz w:val="20"/>
        </w:rPr>
        <w:lastRenderedPageBreak/>
        <w:drawing>
          <wp:inline distT="0" distB="0" distL="0" distR="0">
            <wp:extent cx="6638530" cy="7964424"/>
            <wp:effectExtent l="0" t="0" r="0" b="0"/>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64" cstate="print"/>
                    <a:stretch>
                      <a:fillRect/>
                    </a:stretch>
                  </pic:blipFill>
                  <pic:spPr>
                    <a:xfrm>
                      <a:off x="0" y="0"/>
                      <a:ext cx="6638530" cy="7964424"/>
                    </a:xfrm>
                    <a:prstGeom prst="rect">
                      <a:avLst/>
                    </a:prstGeom>
                  </pic:spPr>
                </pic:pic>
              </a:graphicData>
            </a:graphic>
          </wp:inline>
        </w:drawing>
      </w:r>
    </w:p>
    <w:p w:rsidR="003264D4" w:rsidRDefault="003264D4">
      <w:pPr>
        <w:rPr>
          <w:sz w:val="20"/>
        </w:rPr>
        <w:sectPr w:rsidR="003264D4">
          <w:pgSz w:w="12240" w:h="15840"/>
          <w:pgMar w:top="1440" w:right="100" w:bottom="280" w:left="1360" w:header="720" w:footer="720" w:gutter="0"/>
          <w:cols w:space="720"/>
        </w:sectPr>
      </w:pPr>
    </w:p>
    <w:p w:rsidR="003264D4" w:rsidRDefault="00475177">
      <w:pPr>
        <w:pStyle w:val="BodyText"/>
        <w:ind w:left="113"/>
        <w:rPr>
          <w:sz w:val="20"/>
        </w:rPr>
      </w:pPr>
      <w:r>
        <w:rPr>
          <w:noProof/>
          <w:sz w:val="20"/>
        </w:rPr>
        <w:lastRenderedPageBreak/>
        <w:drawing>
          <wp:inline distT="0" distB="0" distL="0" distR="0">
            <wp:extent cx="6527819" cy="7760684"/>
            <wp:effectExtent l="0" t="0" r="0" b="0"/>
            <wp:docPr id="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png"/>
                    <pic:cNvPicPr/>
                  </pic:nvPicPr>
                  <pic:blipFill>
                    <a:blip r:embed="rId65" cstate="print"/>
                    <a:stretch>
                      <a:fillRect/>
                    </a:stretch>
                  </pic:blipFill>
                  <pic:spPr>
                    <a:xfrm>
                      <a:off x="0" y="0"/>
                      <a:ext cx="6527819" cy="7760684"/>
                    </a:xfrm>
                    <a:prstGeom prst="rect">
                      <a:avLst/>
                    </a:prstGeom>
                  </pic:spPr>
                </pic:pic>
              </a:graphicData>
            </a:graphic>
          </wp:inline>
        </w:drawing>
      </w:r>
    </w:p>
    <w:p w:rsidR="003264D4" w:rsidRDefault="003264D4">
      <w:pPr>
        <w:rPr>
          <w:sz w:val="20"/>
        </w:rPr>
        <w:sectPr w:rsidR="003264D4">
          <w:pgSz w:w="12240" w:h="15840"/>
          <w:pgMar w:top="1440" w:right="320" w:bottom="280" w:left="1360" w:header="720" w:footer="720" w:gutter="0"/>
          <w:cols w:space="720"/>
        </w:sectPr>
      </w:pPr>
    </w:p>
    <w:p w:rsidR="003264D4" w:rsidRDefault="00475177">
      <w:pPr>
        <w:pStyle w:val="BodyText"/>
        <w:ind w:left="113"/>
        <w:rPr>
          <w:sz w:val="20"/>
        </w:rPr>
      </w:pPr>
      <w:r>
        <w:rPr>
          <w:noProof/>
          <w:sz w:val="20"/>
        </w:rPr>
        <w:lastRenderedPageBreak/>
        <w:drawing>
          <wp:inline distT="0" distB="0" distL="0" distR="0">
            <wp:extent cx="6463473" cy="6898195"/>
            <wp:effectExtent l="0" t="0" r="0" b="0"/>
            <wp:docPr id="7"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png"/>
                    <pic:cNvPicPr/>
                  </pic:nvPicPr>
                  <pic:blipFill>
                    <a:blip r:embed="rId66" cstate="print"/>
                    <a:stretch>
                      <a:fillRect/>
                    </a:stretch>
                  </pic:blipFill>
                  <pic:spPr>
                    <a:xfrm>
                      <a:off x="0" y="0"/>
                      <a:ext cx="6463473" cy="6898195"/>
                    </a:xfrm>
                    <a:prstGeom prst="rect">
                      <a:avLst/>
                    </a:prstGeom>
                  </pic:spPr>
                </pic:pic>
              </a:graphicData>
            </a:graphic>
          </wp:inline>
        </w:drawing>
      </w:r>
    </w:p>
    <w:sectPr w:rsidR="003264D4">
      <w:pgSz w:w="12240" w:h="15840"/>
      <w:pgMar w:top="1440" w:right="380" w:bottom="280" w:left="136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altName w:val="Georgia"/>
    <w:panose1 w:val="02040502050405020303"/>
    <w:charset w:val="00"/>
    <w:family w:val="roman"/>
    <w:pitch w:val="variable"/>
    <w:sig w:usb0="00000287" w:usb1="00000000" w:usb2="00000000" w:usb3="00000000" w:csb0="0000009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8650A2F"/>
    <w:multiLevelType w:val="hybridMultilevel"/>
    <w:tmpl w:val="AD2AC9E4"/>
    <w:lvl w:ilvl="0" w:tplc="AE708526">
      <w:start w:val="1"/>
      <w:numFmt w:val="bullet"/>
      <w:lvlText w:val=""/>
      <w:lvlJc w:val="left"/>
      <w:pPr>
        <w:ind w:left="1292" w:hanging="360"/>
      </w:pPr>
      <w:rPr>
        <w:rFonts w:ascii="Symbol" w:eastAsia="Symbol" w:hAnsi="Symbol" w:cs="Symbol" w:hint="default"/>
        <w:w w:val="100"/>
        <w:sz w:val="20"/>
        <w:szCs w:val="20"/>
      </w:rPr>
    </w:lvl>
    <w:lvl w:ilvl="1" w:tplc="9FE6B090">
      <w:start w:val="1"/>
      <w:numFmt w:val="bullet"/>
      <w:lvlText w:val=""/>
      <w:lvlJc w:val="left"/>
      <w:pPr>
        <w:ind w:left="1552" w:hanging="360"/>
      </w:pPr>
      <w:rPr>
        <w:rFonts w:ascii="Symbol" w:eastAsia="Symbol" w:hAnsi="Symbol" w:cs="Symbol" w:hint="default"/>
        <w:w w:val="100"/>
        <w:sz w:val="22"/>
        <w:szCs w:val="22"/>
      </w:rPr>
    </w:lvl>
    <w:lvl w:ilvl="2" w:tplc="3760E360">
      <w:start w:val="1"/>
      <w:numFmt w:val="bullet"/>
      <w:lvlText w:val="•"/>
      <w:lvlJc w:val="left"/>
      <w:pPr>
        <w:ind w:left="2515" w:hanging="360"/>
      </w:pPr>
      <w:rPr>
        <w:rFonts w:hint="default"/>
      </w:rPr>
    </w:lvl>
    <w:lvl w:ilvl="3" w:tplc="8578E6C0">
      <w:start w:val="1"/>
      <w:numFmt w:val="bullet"/>
      <w:lvlText w:val="•"/>
      <w:lvlJc w:val="left"/>
      <w:pPr>
        <w:ind w:left="3471" w:hanging="360"/>
      </w:pPr>
      <w:rPr>
        <w:rFonts w:hint="default"/>
      </w:rPr>
    </w:lvl>
    <w:lvl w:ilvl="4" w:tplc="1936A14E">
      <w:start w:val="1"/>
      <w:numFmt w:val="bullet"/>
      <w:lvlText w:val="•"/>
      <w:lvlJc w:val="left"/>
      <w:pPr>
        <w:ind w:left="4426" w:hanging="360"/>
      </w:pPr>
      <w:rPr>
        <w:rFonts w:hint="default"/>
      </w:rPr>
    </w:lvl>
    <w:lvl w:ilvl="5" w:tplc="B5340148">
      <w:start w:val="1"/>
      <w:numFmt w:val="bullet"/>
      <w:lvlText w:val="•"/>
      <w:lvlJc w:val="left"/>
      <w:pPr>
        <w:ind w:left="5382" w:hanging="360"/>
      </w:pPr>
      <w:rPr>
        <w:rFonts w:hint="default"/>
      </w:rPr>
    </w:lvl>
    <w:lvl w:ilvl="6" w:tplc="873A48E8">
      <w:start w:val="1"/>
      <w:numFmt w:val="bullet"/>
      <w:lvlText w:val="•"/>
      <w:lvlJc w:val="left"/>
      <w:pPr>
        <w:ind w:left="6337" w:hanging="360"/>
      </w:pPr>
      <w:rPr>
        <w:rFonts w:hint="default"/>
      </w:rPr>
    </w:lvl>
    <w:lvl w:ilvl="7" w:tplc="6E52985C">
      <w:start w:val="1"/>
      <w:numFmt w:val="bullet"/>
      <w:lvlText w:val="•"/>
      <w:lvlJc w:val="left"/>
      <w:pPr>
        <w:ind w:left="7293" w:hanging="360"/>
      </w:pPr>
      <w:rPr>
        <w:rFonts w:hint="default"/>
      </w:rPr>
    </w:lvl>
    <w:lvl w:ilvl="8" w:tplc="90BC09D4">
      <w:start w:val="1"/>
      <w:numFmt w:val="bullet"/>
      <w:lvlText w:val="•"/>
      <w:lvlJc w:val="left"/>
      <w:pPr>
        <w:ind w:left="8248" w:hanging="360"/>
      </w:pPr>
      <w:rPr>
        <w:rFonts w:hint="default"/>
      </w:rPr>
    </w:lvl>
  </w:abstractNum>
  <w:abstractNum w:abstractNumId="1" w15:restartNumberingAfterBreak="0">
    <w:nsid w:val="284341A9"/>
    <w:multiLevelType w:val="hybridMultilevel"/>
    <w:tmpl w:val="4C80379E"/>
    <w:lvl w:ilvl="0" w:tplc="15C442A0">
      <w:start w:val="1"/>
      <w:numFmt w:val="bullet"/>
      <w:lvlText w:val=""/>
      <w:lvlJc w:val="left"/>
      <w:pPr>
        <w:ind w:left="1192" w:hanging="360"/>
      </w:pPr>
      <w:rPr>
        <w:rFonts w:ascii="Wingdings" w:eastAsia="Wingdings" w:hAnsi="Wingdings" w:cs="Wingdings" w:hint="default"/>
        <w:w w:val="100"/>
        <w:sz w:val="22"/>
        <w:szCs w:val="22"/>
      </w:rPr>
    </w:lvl>
    <w:lvl w:ilvl="1" w:tplc="521A248C">
      <w:start w:val="1"/>
      <w:numFmt w:val="bullet"/>
      <w:lvlText w:val=""/>
      <w:lvlJc w:val="left"/>
      <w:pPr>
        <w:ind w:left="1552" w:hanging="360"/>
      </w:pPr>
      <w:rPr>
        <w:rFonts w:ascii="Symbol" w:eastAsia="Symbol" w:hAnsi="Symbol" w:cs="Symbol" w:hint="default"/>
        <w:w w:val="100"/>
        <w:sz w:val="22"/>
        <w:szCs w:val="22"/>
      </w:rPr>
    </w:lvl>
    <w:lvl w:ilvl="2" w:tplc="5F141FDC">
      <w:start w:val="1"/>
      <w:numFmt w:val="bullet"/>
      <w:lvlText w:val=""/>
      <w:lvlJc w:val="left"/>
      <w:pPr>
        <w:ind w:left="1652" w:hanging="360"/>
      </w:pPr>
      <w:rPr>
        <w:rFonts w:ascii="Symbol" w:eastAsia="Symbol" w:hAnsi="Symbol" w:cs="Symbol" w:hint="default"/>
        <w:w w:val="100"/>
        <w:sz w:val="22"/>
        <w:szCs w:val="22"/>
      </w:rPr>
    </w:lvl>
    <w:lvl w:ilvl="3" w:tplc="A374065C">
      <w:start w:val="1"/>
      <w:numFmt w:val="bullet"/>
      <w:lvlText w:val="•"/>
      <w:lvlJc w:val="left"/>
      <w:pPr>
        <w:ind w:left="2722" w:hanging="360"/>
      </w:pPr>
      <w:rPr>
        <w:rFonts w:hint="default"/>
      </w:rPr>
    </w:lvl>
    <w:lvl w:ilvl="4" w:tplc="3CBA1188">
      <w:start w:val="1"/>
      <w:numFmt w:val="bullet"/>
      <w:lvlText w:val="•"/>
      <w:lvlJc w:val="left"/>
      <w:pPr>
        <w:ind w:left="3785" w:hanging="360"/>
      </w:pPr>
      <w:rPr>
        <w:rFonts w:hint="default"/>
      </w:rPr>
    </w:lvl>
    <w:lvl w:ilvl="5" w:tplc="F4667D86">
      <w:start w:val="1"/>
      <w:numFmt w:val="bullet"/>
      <w:lvlText w:val="•"/>
      <w:lvlJc w:val="left"/>
      <w:pPr>
        <w:ind w:left="4847" w:hanging="360"/>
      </w:pPr>
      <w:rPr>
        <w:rFonts w:hint="default"/>
      </w:rPr>
    </w:lvl>
    <w:lvl w:ilvl="6" w:tplc="25382628">
      <w:start w:val="1"/>
      <w:numFmt w:val="bullet"/>
      <w:lvlText w:val="•"/>
      <w:lvlJc w:val="left"/>
      <w:pPr>
        <w:ind w:left="5910" w:hanging="360"/>
      </w:pPr>
      <w:rPr>
        <w:rFonts w:hint="default"/>
      </w:rPr>
    </w:lvl>
    <w:lvl w:ilvl="7" w:tplc="2D965D7C">
      <w:start w:val="1"/>
      <w:numFmt w:val="bullet"/>
      <w:lvlText w:val="•"/>
      <w:lvlJc w:val="left"/>
      <w:pPr>
        <w:ind w:left="6972" w:hanging="360"/>
      </w:pPr>
      <w:rPr>
        <w:rFonts w:hint="default"/>
      </w:rPr>
    </w:lvl>
    <w:lvl w:ilvl="8" w:tplc="DD48C460">
      <w:start w:val="1"/>
      <w:numFmt w:val="bullet"/>
      <w:lvlText w:val="•"/>
      <w:lvlJc w:val="left"/>
      <w:pPr>
        <w:ind w:left="8035" w:hanging="360"/>
      </w:pPr>
      <w:rPr>
        <w:rFonts w:hint="default"/>
      </w:rPr>
    </w:lvl>
  </w:abstractNum>
  <w:abstractNum w:abstractNumId="2" w15:restartNumberingAfterBreak="0">
    <w:nsid w:val="29DC1BC5"/>
    <w:multiLevelType w:val="hybridMultilevel"/>
    <w:tmpl w:val="2A6AA948"/>
    <w:lvl w:ilvl="0" w:tplc="A5B4818E">
      <w:start w:val="1"/>
      <w:numFmt w:val="bullet"/>
      <w:lvlText w:val=""/>
      <w:lvlJc w:val="left"/>
      <w:pPr>
        <w:ind w:left="1652" w:hanging="360"/>
      </w:pPr>
      <w:rPr>
        <w:rFonts w:ascii="Symbol" w:eastAsia="Symbol" w:hAnsi="Symbol" w:cs="Symbol" w:hint="default"/>
        <w:w w:val="100"/>
        <w:sz w:val="22"/>
        <w:szCs w:val="22"/>
      </w:rPr>
    </w:lvl>
    <w:lvl w:ilvl="1" w:tplc="8FECE89A">
      <w:start w:val="1"/>
      <w:numFmt w:val="bullet"/>
      <w:lvlText w:val="•"/>
      <w:lvlJc w:val="left"/>
      <w:pPr>
        <w:ind w:left="2520" w:hanging="360"/>
      </w:pPr>
      <w:rPr>
        <w:rFonts w:hint="default"/>
      </w:rPr>
    </w:lvl>
    <w:lvl w:ilvl="2" w:tplc="F0826826">
      <w:start w:val="1"/>
      <w:numFmt w:val="bullet"/>
      <w:lvlText w:val="•"/>
      <w:lvlJc w:val="left"/>
      <w:pPr>
        <w:ind w:left="3380" w:hanging="360"/>
      </w:pPr>
      <w:rPr>
        <w:rFonts w:hint="default"/>
      </w:rPr>
    </w:lvl>
    <w:lvl w:ilvl="3" w:tplc="02106A26">
      <w:start w:val="1"/>
      <w:numFmt w:val="bullet"/>
      <w:lvlText w:val="•"/>
      <w:lvlJc w:val="left"/>
      <w:pPr>
        <w:ind w:left="4240" w:hanging="360"/>
      </w:pPr>
      <w:rPr>
        <w:rFonts w:hint="default"/>
      </w:rPr>
    </w:lvl>
    <w:lvl w:ilvl="4" w:tplc="BD96CEC6">
      <w:start w:val="1"/>
      <w:numFmt w:val="bullet"/>
      <w:lvlText w:val="•"/>
      <w:lvlJc w:val="left"/>
      <w:pPr>
        <w:ind w:left="5100" w:hanging="360"/>
      </w:pPr>
      <w:rPr>
        <w:rFonts w:hint="default"/>
      </w:rPr>
    </w:lvl>
    <w:lvl w:ilvl="5" w:tplc="0F2C71E2">
      <w:start w:val="1"/>
      <w:numFmt w:val="bullet"/>
      <w:lvlText w:val="•"/>
      <w:lvlJc w:val="left"/>
      <w:pPr>
        <w:ind w:left="5960" w:hanging="360"/>
      </w:pPr>
      <w:rPr>
        <w:rFonts w:hint="default"/>
      </w:rPr>
    </w:lvl>
    <w:lvl w:ilvl="6" w:tplc="8BB419EA">
      <w:start w:val="1"/>
      <w:numFmt w:val="bullet"/>
      <w:lvlText w:val="•"/>
      <w:lvlJc w:val="left"/>
      <w:pPr>
        <w:ind w:left="6820" w:hanging="360"/>
      </w:pPr>
      <w:rPr>
        <w:rFonts w:hint="default"/>
      </w:rPr>
    </w:lvl>
    <w:lvl w:ilvl="7" w:tplc="99B8C100">
      <w:start w:val="1"/>
      <w:numFmt w:val="bullet"/>
      <w:lvlText w:val="•"/>
      <w:lvlJc w:val="left"/>
      <w:pPr>
        <w:ind w:left="7680" w:hanging="360"/>
      </w:pPr>
      <w:rPr>
        <w:rFonts w:hint="default"/>
      </w:rPr>
    </w:lvl>
    <w:lvl w:ilvl="8" w:tplc="B7A02E2A">
      <w:start w:val="1"/>
      <w:numFmt w:val="bullet"/>
      <w:lvlText w:val="•"/>
      <w:lvlJc w:val="left"/>
      <w:pPr>
        <w:ind w:left="8540" w:hanging="360"/>
      </w:pPr>
      <w:rPr>
        <w:rFonts w:hint="default"/>
      </w:rPr>
    </w:lvl>
  </w:abstractNum>
  <w:abstractNum w:abstractNumId="3" w15:restartNumberingAfterBreak="0">
    <w:nsid w:val="2A84372C"/>
    <w:multiLevelType w:val="hybridMultilevel"/>
    <w:tmpl w:val="A9CC7800"/>
    <w:lvl w:ilvl="0" w:tplc="37D098A0">
      <w:start w:val="1"/>
      <w:numFmt w:val="bullet"/>
      <w:lvlText w:val=""/>
      <w:lvlJc w:val="left"/>
      <w:pPr>
        <w:ind w:left="580" w:hanging="418"/>
      </w:pPr>
      <w:rPr>
        <w:rFonts w:ascii="Symbol" w:eastAsia="Symbol" w:hAnsi="Symbol" w:cs="Symbol" w:hint="default"/>
        <w:w w:val="99"/>
        <w:sz w:val="24"/>
        <w:szCs w:val="24"/>
      </w:rPr>
    </w:lvl>
    <w:lvl w:ilvl="1" w:tplc="B0D2FBA6">
      <w:start w:val="1"/>
      <w:numFmt w:val="bullet"/>
      <w:lvlText w:val="•"/>
      <w:lvlJc w:val="left"/>
      <w:pPr>
        <w:ind w:left="1582" w:hanging="418"/>
      </w:pPr>
      <w:rPr>
        <w:rFonts w:hint="default"/>
      </w:rPr>
    </w:lvl>
    <w:lvl w:ilvl="2" w:tplc="B3FC472A">
      <w:start w:val="1"/>
      <w:numFmt w:val="bullet"/>
      <w:lvlText w:val="•"/>
      <w:lvlJc w:val="left"/>
      <w:pPr>
        <w:ind w:left="2584" w:hanging="418"/>
      </w:pPr>
      <w:rPr>
        <w:rFonts w:hint="default"/>
      </w:rPr>
    </w:lvl>
    <w:lvl w:ilvl="3" w:tplc="9282F11A">
      <w:start w:val="1"/>
      <w:numFmt w:val="bullet"/>
      <w:lvlText w:val="•"/>
      <w:lvlJc w:val="left"/>
      <w:pPr>
        <w:ind w:left="3586" w:hanging="418"/>
      </w:pPr>
      <w:rPr>
        <w:rFonts w:hint="default"/>
      </w:rPr>
    </w:lvl>
    <w:lvl w:ilvl="4" w:tplc="33E08464">
      <w:start w:val="1"/>
      <w:numFmt w:val="bullet"/>
      <w:lvlText w:val="•"/>
      <w:lvlJc w:val="left"/>
      <w:pPr>
        <w:ind w:left="4588" w:hanging="418"/>
      </w:pPr>
      <w:rPr>
        <w:rFonts w:hint="default"/>
      </w:rPr>
    </w:lvl>
    <w:lvl w:ilvl="5" w:tplc="69847088">
      <w:start w:val="1"/>
      <w:numFmt w:val="bullet"/>
      <w:lvlText w:val="•"/>
      <w:lvlJc w:val="left"/>
      <w:pPr>
        <w:ind w:left="5590" w:hanging="418"/>
      </w:pPr>
      <w:rPr>
        <w:rFonts w:hint="default"/>
      </w:rPr>
    </w:lvl>
    <w:lvl w:ilvl="6" w:tplc="B0D8E81E">
      <w:start w:val="1"/>
      <w:numFmt w:val="bullet"/>
      <w:lvlText w:val="•"/>
      <w:lvlJc w:val="left"/>
      <w:pPr>
        <w:ind w:left="6592" w:hanging="418"/>
      </w:pPr>
      <w:rPr>
        <w:rFonts w:hint="default"/>
      </w:rPr>
    </w:lvl>
    <w:lvl w:ilvl="7" w:tplc="55806B2A">
      <w:start w:val="1"/>
      <w:numFmt w:val="bullet"/>
      <w:lvlText w:val="•"/>
      <w:lvlJc w:val="left"/>
      <w:pPr>
        <w:ind w:left="7594" w:hanging="418"/>
      </w:pPr>
      <w:rPr>
        <w:rFonts w:hint="default"/>
      </w:rPr>
    </w:lvl>
    <w:lvl w:ilvl="8" w:tplc="9F24DA12">
      <w:start w:val="1"/>
      <w:numFmt w:val="bullet"/>
      <w:lvlText w:val="•"/>
      <w:lvlJc w:val="left"/>
      <w:pPr>
        <w:ind w:left="8596" w:hanging="418"/>
      </w:pPr>
      <w:rPr>
        <w:rFonts w:hint="default"/>
      </w:rPr>
    </w:lvl>
  </w:abstractNum>
  <w:abstractNum w:abstractNumId="4" w15:restartNumberingAfterBreak="0">
    <w:nsid w:val="35BF0CE7"/>
    <w:multiLevelType w:val="hybridMultilevel"/>
    <w:tmpl w:val="7A6E342A"/>
    <w:lvl w:ilvl="0" w:tplc="B03A485C">
      <w:start w:val="1"/>
      <w:numFmt w:val="decimal"/>
      <w:lvlText w:val="%1)."/>
      <w:lvlJc w:val="left"/>
      <w:pPr>
        <w:ind w:left="112" w:hanging="360"/>
        <w:jc w:val="left"/>
      </w:pPr>
      <w:rPr>
        <w:rFonts w:ascii="Georgia" w:eastAsia="Georgia" w:hAnsi="Georgia" w:cs="Georgia" w:hint="default"/>
        <w:b/>
        <w:bCs/>
        <w:spacing w:val="-3"/>
        <w:w w:val="99"/>
        <w:sz w:val="24"/>
        <w:szCs w:val="24"/>
      </w:rPr>
    </w:lvl>
    <w:lvl w:ilvl="1" w:tplc="729663CA">
      <w:start w:val="1"/>
      <w:numFmt w:val="decimal"/>
      <w:lvlText w:val="%2)."/>
      <w:lvlJc w:val="left"/>
      <w:pPr>
        <w:ind w:left="400" w:hanging="356"/>
        <w:jc w:val="left"/>
      </w:pPr>
      <w:rPr>
        <w:rFonts w:ascii="Georgia" w:eastAsia="Georgia" w:hAnsi="Georgia" w:cs="Georgia" w:hint="default"/>
        <w:b/>
        <w:bCs/>
        <w:spacing w:val="-3"/>
        <w:w w:val="99"/>
        <w:sz w:val="24"/>
        <w:szCs w:val="24"/>
      </w:rPr>
    </w:lvl>
    <w:lvl w:ilvl="2" w:tplc="972CF0FE">
      <w:start w:val="1"/>
      <w:numFmt w:val="bullet"/>
      <w:lvlText w:val="•"/>
      <w:lvlJc w:val="left"/>
      <w:pPr>
        <w:ind w:left="876" w:hanging="356"/>
      </w:pPr>
      <w:rPr>
        <w:rFonts w:hint="default"/>
      </w:rPr>
    </w:lvl>
    <w:lvl w:ilvl="3" w:tplc="DDA6AA7C">
      <w:start w:val="1"/>
      <w:numFmt w:val="bullet"/>
      <w:lvlText w:val="•"/>
      <w:lvlJc w:val="left"/>
      <w:pPr>
        <w:ind w:left="1352" w:hanging="356"/>
      </w:pPr>
      <w:rPr>
        <w:rFonts w:hint="default"/>
      </w:rPr>
    </w:lvl>
    <w:lvl w:ilvl="4" w:tplc="F5FEDC2A">
      <w:start w:val="1"/>
      <w:numFmt w:val="bullet"/>
      <w:lvlText w:val="•"/>
      <w:lvlJc w:val="left"/>
      <w:pPr>
        <w:ind w:left="1828" w:hanging="356"/>
      </w:pPr>
      <w:rPr>
        <w:rFonts w:hint="default"/>
      </w:rPr>
    </w:lvl>
    <w:lvl w:ilvl="5" w:tplc="D96A4BBA">
      <w:start w:val="1"/>
      <w:numFmt w:val="bullet"/>
      <w:lvlText w:val="•"/>
      <w:lvlJc w:val="left"/>
      <w:pPr>
        <w:ind w:left="2304" w:hanging="356"/>
      </w:pPr>
      <w:rPr>
        <w:rFonts w:hint="default"/>
      </w:rPr>
    </w:lvl>
    <w:lvl w:ilvl="6" w:tplc="8E90BFF0">
      <w:start w:val="1"/>
      <w:numFmt w:val="bullet"/>
      <w:lvlText w:val="•"/>
      <w:lvlJc w:val="left"/>
      <w:pPr>
        <w:ind w:left="2780" w:hanging="356"/>
      </w:pPr>
      <w:rPr>
        <w:rFonts w:hint="default"/>
      </w:rPr>
    </w:lvl>
    <w:lvl w:ilvl="7" w:tplc="F6FA8C08">
      <w:start w:val="1"/>
      <w:numFmt w:val="bullet"/>
      <w:lvlText w:val="•"/>
      <w:lvlJc w:val="left"/>
      <w:pPr>
        <w:ind w:left="3256" w:hanging="356"/>
      </w:pPr>
      <w:rPr>
        <w:rFonts w:hint="default"/>
      </w:rPr>
    </w:lvl>
    <w:lvl w:ilvl="8" w:tplc="B63CA984">
      <w:start w:val="1"/>
      <w:numFmt w:val="bullet"/>
      <w:lvlText w:val="•"/>
      <w:lvlJc w:val="left"/>
      <w:pPr>
        <w:ind w:left="3732" w:hanging="356"/>
      </w:pPr>
      <w:rPr>
        <w:rFonts w:hint="default"/>
      </w:rPr>
    </w:lvl>
  </w:abstractNum>
  <w:abstractNum w:abstractNumId="5" w15:restartNumberingAfterBreak="0">
    <w:nsid w:val="4132640E"/>
    <w:multiLevelType w:val="hybridMultilevel"/>
    <w:tmpl w:val="93464964"/>
    <w:lvl w:ilvl="0" w:tplc="130CFF16">
      <w:start w:val="1"/>
      <w:numFmt w:val="bullet"/>
      <w:lvlText w:val=""/>
      <w:lvlJc w:val="left"/>
      <w:pPr>
        <w:ind w:left="460" w:hanging="360"/>
      </w:pPr>
      <w:rPr>
        <w:rFonts w:ascii="Symbol" w:eastAsia="Symbol" w:hAnsi="Symbol" w:cs="Symbol" w:hint="default"/>
        <w:w w:val="99"/>
        <w:sz w:val="24"/>
        <w:szCs w:val="24"/>
      </w:rPr>
    </w:lvl>
    <w:lvl w:ilvl="1" w:tplc="8550C8B0">
      <w:start w:val="1"/>
      <w:numFmt w:val="bullet"/>
      <w:lvlText w:val="-"/>
      <w:lvlJc w:val="left"/>
      <w:pPr>
        <w:ind w:left="1180" w:hanging="360"/>
      </w:pPr>
      <w:rPr>
        <w:rFonts w:ascii="Georgia" w:eastAsia="Georgia" w:hAnsi="Georgia" w:cs="Georgia" w:hint="default"/>
        <w:w w:val="100"/>
      </w:rPr>
    </w:lvl>
    <w:lvl w:ilvl="2" w:tplc="A4BAFDE4">
      <w:start w:val="1"/>
      <w:numFmt w:val="bullet"/>
      <w:lvlText w:val="•"/>
      <w:lvlJc w:val="left"/>
      <w:pPr>
        <w:ind w:left="2104" w:hanging="360"/>
      </w:pPr>
      <w:rPr>
        <w:rFonts w:hint="default"/>
      </w:rPr>
    </w:lvl>
    <w:lvl w:ilvl="3" w:tplc="B2528C76">
      <w:start w:val="1"/>
      <w:numFmt w:val="bullet"/>
      <w:lvlText w:val="•"/>
      <w:lvlJc w:val="left"/>
      <w:pPr>
        <w:ind w:left="3028" w:hanging="360"/>
      </w:pPr>
      <w:rPr>
        <w:rFonts w:hint="default"/>
      </w:rPr>
    </w:lvl>
    <w:lvl w:ilvl="4" w:tplc="35A6AC2E">
      <w:start w:val="1"/>
      <w:numFmt w:val="bullet"/>
      <w:lvlText w:val="•"/>
      <w:lvlJc w:val="left"/>
      <w:pPr>
        <w:ind w:left="3953" w:hanging="360"/>
      </w:pPr>
      <w:rPr>
        <w:rFonts w:hint="default"/>
      </w:rPr>
    </w:lvl>
    <w:lvl w:ilvl="5" w:tplc="10D8A532">
      <w:start w:val="1"/>
      <w:numFmt w:val="bullet"/>
      <w:lvlText w:val="•"/>
      <w:lvlJc w:val="left"/>
      <w:pPr>
        <w:ind w:left="4877" w:hanging="360"/>
      </w:pPr>
      <w:rPr>
        <w:rFonts w:hint="default"/>
      </w:rPr>
    </w:lvl>
    <w:lvl w:ilvl="6" w:tplc="175C6330">
      <w:start w:val="1"/>
      <w:numFmt w:val="bullet"/>
      <w:lvlText w:val="•"/>
      <w:lvlJc w:val="left"/>
      <w:pPr>
        <w:ind w:left="5802" w:hanging="360"/>
      </w:pPr>
      <w:rPr>
        <w:rFonts w:hint="default"/>
      </w:rPr>
    </w:lvl>
    <w:lvl w:ilvl="7" w:tplc="B37C114C">
      <w:start w:val="1"/>
      <w:numFmt w:val="bullet"/>
      <w:lvlText w:val="•"/>
      <w:lvlJc w:val="left"/>
      <w:pPr>
        <w:ind w:left="6726" w:hanging="360"/>
      </w:pPr>
      <w:rPr>
        <w:rFonts w:hint="default"/>
      </w:rPr>
    </w:lvl>
    <w:lvl w:ilvl="8" w:tplc="DF44F6FA">
      <w:start w:val="1"/>
      <w:numFmt w:val="bullet"/>
      <w:lvlText w:val="•"/>
      <w:lvlJc w:val="left"/>
      <w:pPr>
        <w:ind w:left="7651" w:hanging="360"/>
      </w:pPr>
      <w:rPr>
        <w:rFonts w:hint="default"/>
      </w:rPr>
    </w:lvl>
  </w:abstractNum>
  <w:abstractNum w:abstractNumId="6" w15:restartNumberingAfterBreak="0">
    <w:nsid w:val="42CF351D"/>
    <w:multiLevelType w:val="hybridMultilevel"/>
    <w:tmpl w:val="CB70092A"/>
    <w:lvl w:ilvl="0" w:tplc="D778D8B4">
      <w:start w:val="1"/>
      <w:numFmt w:val="bullet"/>
      <w:lvlText w:val="o"/>
      <w:lvlJc w:val="left"/>
      <w:pPr>
        <w:ind w:left="1912" w:hanging="360"/>
      </w:pPr>
      <w:rPr>
        <w:rFonts w:ascii="Courier New" w:eastAsia="Courier New" w:hAnsi="Courier New" w:cs="Courier New" w:hint="default"/>
        <w:w w:val="100"/>
        <w:sz w:val="22"/>
        <w:szCs w:val="22"/>
      </w:rPr>
    </w:lvl>
    <w:lvl w:ilvl="1" w:tplc="005E89C2">
      <w:start w:val="1"/>
      <w:numFmt w:val="bullet"/>
      <w:lvlText w:val="•"/>
      <w:lvlJc w:val="left"/>
      <w:pPr>
        <w:ind w:left="2740" w:hanging="360"/>
      </w:pPr>
      <w:rPr>
        <w:rFonts w:hint="default"/>
      </w:rPr>
    </w:lvl>
    <w:lvl w:ilvl="2" w:tplc="384AD626">
      <w:start w:val="1"/>
      <w:numFmt w:val="bullet"/>
      <w:lvlText w:val="•"/>
      <w:lvlJc w:val="left"/>
      <w:pPr>
        <w:ind w:left="3560" w:hanging="360"/>
      </w:pPr>
      <w:rPr>
        <w:rFonts w:hint="default"/>
      </w:rPr>
    </w:lvl>
    <w:lvl w:ilvl="3" w:tplc="EC9A92BC">
      <w:start w:val="1"/>
      <w:numFmt w:val="bullet"/>
      <w:lvlText w:val="•"/>
      <w:lvlJc w:val="left"/>
      <w:pPr>
        <w:ind w:left="4380" w:hanging="360"/>
      </w:pPr>
      <w:rPr>
        <w:rFonts w:hint="default"/>
      </w:rPr>
    </w:lvl>
    <w:lvl w:ilvl="4" w:tplc="BC546C58">
      <w:start w:val="1"/>
      <w:numFmt w:val="bullet"/>
      <w:lvlText w:val="•"/>
      <w:lvlJc w:val="left"/>
      <w:pPr>
        <w:ind w:left="5200" w:hanging="360"/>
      </w:pPr>
      <w:rPr>
        <w:rFonts w:hint="default"/>
      </w:rPr>
    </w:lvl>
    <w:lvl w:ilvl="5" w:tplc="CDE43A9C">
      <w:start w:val="1"/>
      <w:numFmt w:val="bullet"/>
      <w:lvlText w:val="•"/>
      <w:lvlJc w:val="left"/>
      <w:pPr>
        <w:ind w:left="6020" w:hanging="360"/>
      </w:pPr>
      <w:rPr>
        <w:rFonts w:hint="default"/>
      </w:rPr>
    </w:lvl>
    <w:lvl w:ilvl="6" w:tplc="D548C490">
      <w:start w:val="1"/>
      <w:numFmt w:val="bullet"/>
      <w:lvlText w:val="•"/>
      <w:lvlJc w:val="left"/>
      <w:pPr>
        <w:ind w:left="6840" w:hanging="360"/>
      </w:pPr>
      <w:rPr>
        <w:rFonts w:hint="default"/>
      </w:rPr>
    </w:lvl>
    <w:lvl w:ilvl="7" w:tplc="688E7D34">
      <w:start w:val="1"/>
      <w:numFmt w:val="bullet"/>
      <w:lvlText w:val="•"/>
      <w:lvlJc w:val="left"/>
      <w:pPr>
        <w:ind w:left="7660" w:hanging="360"/>
      </w:pPr>
      <w:rPr>
        <w:rFonts w:hint="default"/>
      </w:rPr>
    </w:lvl>
    <w:lvl w:ilvl="8" w:tplc="A2E22A72">
      <w:start w:val="1"/>
      <w:numFmt w:val="bullet"/>
      <w:lvlText w:val="•"/>
      <w:lvlJc w:val="left"/>
      <w:pPr>
        <w:ind w:left="8480" w:hanging="360"/>
      </w:pPr>
      <w:rPr>
        <w:rFonts w:hint="default"/>
      </w:rPr>
    </w:lvl>
  </w:abstractNum>
  <w:abstractNum w:abstractNumId="7" w15:restartNumberingAfterBreak="0">
    <w:nsid w:val="4DF15B75"/>
    <w:multiLevelType w:val="hybridMultilevel"/>
    <w:tmpl w:val="B98A6018"/>
    <w:lvl w:ilvl="0" w:tplc="0054CCC0">
      <w:start w:val="1"/>
      <w:numFmt w:val="bullet"/>
      <w:lvlText w:val="o"/>
      <w:lvlJc w:val="left"/>
      <w:pPr>
        <w:ind w:left="2272" w:hanging="360"/>
      </w:pPr>
      <w:rPr>
        <w:rFonts w:ascii="Courier New" w:eastAsia="Courier New" w:hAnsi="Courier New" w:cs="Courier New" w:hint="default"/>
        <w:w w:val="100"/>
        <w:sz w:val="22"/>
        <w:szCs w:val="22"/>
      </w:rPr>
    </w:lvl>
    <w:lvl w:ilvl="1" w:tplc="5EDEC13A">
      <w:start w:val="1"/>
      <w:numFmt w:val="bullet"/>
      <w:lvlText w:val="•"/>
      <w:lvlJc w:val="left"/>
      <w:pPr>
        <w:ind w:left="3068" w:hanging="360"/>
      </w:pPr>
      <w:rPr>
        <w:rFonts w:hint="default"/>
      </w:rPr>
    </w:lvl>
    <w:lvl w:ilvl="2" w:tplc="521E9D72">
      <w:start w:val="1"/>
      <w:numFmt w:val="bullet"/>
      <w:lvlText w:val="•"/>
      <w:lvlJc w:val="left"/>
      <w:pPr>
        <w:ind w:left="3856" w:hanging="360"/>
      </w:pPr>
      <w:rPr>
        <w:rFonts w:hint="default"/>
      </w:rPr>
    </w:lvl>
    <w:lvl w:ilvl="3" w:tplc="91B43EE4">
      <w:start w:val="1"/>
      <w:numFmt w:val="bullet"/>
      <w:lvlText w:val="•"/>
      <w:lvlJc w:val="left"/>
      <w:pPr>
        <w:ind w:left="4644" w:hanging="360"/>
      </w:pPr>
      <w:rPr>
        <w:rFonts w:hint="default"/>
      </w:rPr>
    </w:lvl>
    <w:lvl w:ilvl="4" w:tplc="FC54B63C">
      <w:start w:val="1"/>
      <w:numFmt w:val="bullet"/>
      <w:lvlText w:val="•"/>
      <w:lvlJc w:val="left"/>
      <w:pPr>
        <w:ind w:left="5432" w:hanging="360"/>
      </w:pPr>
      <w:rPr>
        <w:rFonts w:hint="default"/>
      </w:rPr>
    </w:lvl>
    <w:lvl w:ilvl="5" w:tplc="CEFE650A">
      <w:start w:val="1"/>
      <w:numFmt w:val="bullet"/>
      <w:lvlText w:val="•"/>
      <w:lvlJc w:val="left"/>
      <w:pPr>
        <w:ind w:left="6220" w:hanging="360"/>
      </w:pPr>
      <w:rPr>
        <w:rFonts w:hint="default"/>
      </w:rPr>
    </w:lvl>
    <w:lvl w:ilvl="6" w:tplc="941691AA">
      <w:start w:val="1"/>
      <w:numFmt w:val="bullet"/>
      <w:lvlText w:val="•"/>
      <w:lvlJc w:val="left"/>
      <w:pPr>
        <w:ind w:left="7008" w:hanging="360"/>
      </w:pPr>
      <w:rPr>
        <w:rFonts w:hint="default"/>
      </w:rPr>
    </w:lvl>
    <w:lvl w:ilvl="7" w:tplc="D0B2C590">
      <w:start w:val="1"/>
      <w:numFmt w:val="bullet"/>
      <w:lvlText w:val="•"/>
      <w:lvlJc w:val="left"/>
      <w:pPr>
        <w:ind w:left="7796" w:hanging="360"/>
      </w:pPr>
      <w:rPr>
        <w:rFonts w:hint="default"/>
      </w:rPr>
    </w:lvl>
    <w:lvl w:ilvl="8" w:tplc="B4FEED72">
      <w:start w:val="1"/>
      <w:numFmt w:val="bullet"/>
      <w:lvlText w:val="•"/>
      <w:lvlJc w:val="left"/>
      <w:pPr>
        <w:ind w:left="8584" w:hanging="360"/>
      </w:pPr>
      <w:rPr>
        <w:rFonts w:hint="default"/>
      </w:rPr>
    </w:lvl>
  </w:abstractNum>
  <w:abstractNum w:abstractNumId="8" w15:restartNumberingAfterBreak="0">
    <w:nsid w:val="4FE53F3C"/>
    <w:multiLevelType w:val="hybridMultilevel"/>
    <w:tmpl w:val="472A6342"/>
    <w:lvl w:ilvl="0" w:tplc="4C688F14">
      <w:start w:val="1"/>
      <w:numFmt w:val="bullet"/>
      <w:lvlText w:val="•"/>
      <w:lvlJc w:val="left"/>
      <w:pPr>
        <w:ind w:left="265" w:hanging="154"/>
      </w:pPr>
      <w:rPr>
        <w:rFonts w:ascii="Georgia" w:eastAsia="Georgia" w:hAnsi="Georgia" w:cs="Georgia" w:hint="default"/>
        <w:w w:val="99"/>
        <w:sz w:val="24"/>
        <w:szCs w:val="24"/>
      </w:rPr>
    </w:lvl>
    <w:lvl w:ilvl="1" w:tplc="63A400D0">
      <w:start w:val="1"/>
      <w:numFmt w:val="bullet"/>
      <w:lvlText w:val="•"/>
      <w:lvlJc w:val="left"/>
      <w:pPr>
        <w:ind w:left="1244" w:hanging="154"/>
      </w:pPr>
      <w:rPr>
        <w:rFonts w:hint="default"/>
      </w:rPr>
    </w:lvl>
    <w:lvl w:ilvl="2" w:tplc="6504A45E">
      <w:start w:val="1"/>
      <w:numFmt w:val="bullet"/>
      <w:lvlText w:val="•"/>
      <w:lvlJc w:val="left"/>
      <w:pPr>
        <w:ind w:left="2228" w:hanging="154"/>
      </w:pPr>
      <w:rPr>
        <w:rFonts w:hint="default"/>
      </w:rPr>
    </w:lvl>
    <w:lvl w:ilvl="3" w:tplc="35080418">
      <w:start w:val="1"/>
      <w:numFmt w:val="bullet"/>
      <w:lvlText w:val="•"/>
      <w:lvlJc w:val="left"/>
      <w:pPr>
        <w:ind w:left="3212" w:hanging="154"/>
      </w:pPr>
      <w:rPr>
        <w:rFonts w:hint="default"/>
      </w:rPr>
    </w:lvl>
    <w:lvl w:ilvl="4" w:tplc="6FB4E462">
      <w:start w:val="1"/>
      <w:numFmt w:val="bullet"/>
      <w:lvlText w:val="•"/>
      <w:lvlJc w:val="left"/>
      <w:pPr>
        <w:ind w:left="4196" w:hanging="154"/>
      </w:pPr>
      <w:rPr>
        <w:rFonts w:hint="default"/>
      </w:rPr>
    </w:lvl>
    <w:lvl w:ilvl="5" w:tplc="4524E362">
      <w:start w:val="1"/>
      <w:numFmt w:val="bullet"/>
      <w:lvlText w:val="•"/>
      <w:lvlJc w:val="left"/>
      <w:pPr>
        <w:ind w:left="5180" w:hanging="154"/>
      </w:pPr>
      <w:rPr>
        <w:rFonts w:hint="default"/>
      </w:rPr>
    </w:lvl>
    <w:lvl w:ilvl="6" w:tplc="CA90B352">
      <w:start w:val="1"/>
      <w:numFmt w:val="bullet"/>
      <w:lvlText w:val="•"/>
      <w:lvlJc w:val="left"/>
      <w:pPr>
        <w:ind w:left="6164" w:hanging="154"/>
      </w:pPr>
      <w:rPr>
        <w:rFonts w:hint="default"/>
      </w:rPr>
    </w:lvl>
    <w:lvl w:ilvl="7" w:tplc="C10091E4">
      <w:start w:val="1"/>
      <w:numFmt w:val="bullet"/>
      <w:lvlText w:val="•"/>
      <w:lvlJc w:val="left"/>
      <w:pPr>
        <w:ind w:left="7148" w:hanging="154"/>
      </w:pPr>
      <w:rPr>
        <w:rFonts w:hint="default"/>
      </w:rPr>
    </w:lvl>
    <w:lvl w:ilvl="8" w:tplc="50D6A71E">
      <w:start w:val="1"/>
      <w:numFmt w:val="bullet"/>
      <w:lvlText w:val="•"/>
      <w:lvlJc w:val="left"/>
      <w:pPr>
        <w:ind w:left="8132" w:hanging="154"/>
      </w:pPr>
      <w:rPr>
        <w:rFonts w:hint="default"/>
      </w:rPr>
    </w:lvl>
  </w:abstractNum>
  <w:abstractNum w:abstractNumId="9" w15:restartNumberingAfterBreak="0">
    <w:nsid w:val="65B82220"/>
    <w:multiLevelType w:val="hybridMultilevel"/>
    <w:tmpl w:val="AD8A1E28"/>
    <w:lvl w:ilvl="0" w:tplc="46FA3AF2">
      <w:start w:val="1"/>
      <w:numFmt w:val="bullet"/>
      <w:lvlText w:val="o"/>
      <w:lvlJc w:val="left"/>
      <w:pPr>
        <w:ind w:left="1552" w:hanging="360"/>
      </w:pPr>
      <w:rPr>
        <w:rFonts w:ascii="Courier New" w:eastAsia="Courier New" w:hAnsi="Courier New" w:cs="Courier New" w:hint="default"/>
        <w:w w:val="100"/>
        <w:sz w:val="22"/>
        <w:szCs w:val="22"/>
      </w:rPr>
    </w:lvl>
    <w:lvl w:ilvl="1" w:tplc="A092ADB6">
      <w:start w:val="1"/>
      <w:numFmt w:val="bullet"/>
      <w:lvlText w:val="•"/>
      <w:lvlJc w:val="left"/>
      <w:pPr>
        <w:ind w:left="2420" w:hanging="360"/>
      </w:pPr>
      <w:rPr>
        <w:rFonts w:hint="default"/>
      </w:rPr>
    </w:lvl>
    <w:lvl w:ilvl="2" w:tplc="8CFAD014">
      <w:start w:val="1"/>
      <w:numFmt w:val="bullet"/>
      <w:lvlText w:val="•"/>
      <w:lvlJc w:val="left"/>
      <w:pPr>
        <w:ind w:left="3280" w:hanging="360"/>
      </w:pPr>
      <w:rPr>
        <w:rFonts w:hint="default"/>
      </w:rPr>
    </w:lvl>
    <w:lvl w:ilvl="3" w:tplc="2214D552">
      <w:start w:val="1"/>
      <w:numFmt w:val="bullet"/>
      <w:lvlText w:val="•"/>
      <w:lvlJc w:val="left"/>
      <w:pPr>
        <w:ind w:left="4140" w:hanging="360"/>
      </w:pPr>
      <w:rPr>
        <w:rFonts w:hint="default"/>
      </w:rPr>
    </w:lvl>
    <w:lvl w:ilvl="4" w:tplc="2FBCB102">
      <w:start w:val="1"/>
      <w:numFmt w:val="bullet"/>
      <w:lvlText w:val="•"/>
      <w:lvlJc w:val="left"/>
      <w:pPr>
        <w:ind w:left="5000" w:hanging="360"/>
      </w:pPr>
      <w:rPr>
        <w:rFonts w:hint="default"/>
      </w:rPr>
    </w:lvl>
    <w:lvl w:ilvl="5" w:tplc="4E92A056">
      <w:start w:val="1"/>
      <w:numFmt w:val="bullet"/>
      <w:lvlText w:val="•"/>
      <w:lvlJc w:val="left"/>
      <w:pPr>
        <w:ind w:left="5860" w:hanging="360"/>
      </w:pPr>
      <w:rPr>
        <w:rFonts w:hint="default"/>
      </w:rPr>
    </w:lvl>
    <w:lvl w:ilvl="6" w:tplc="AD7E67FC">
      <w:start w:val="1"/>
      <w:numFmt w:val="bullet"/>
      <w:lvlText w:val="•"/>
      <w:lvlJc w:val="left"/>
      <w:pPr>
        <w:ind w:left="6720" w:hanging="360"/>
      </w:pPr>
      <w:rPr>
        <w:rFonts w:hint="default"/>
      </w:rPr>
    </w:lvl>
    <w:lvl w:ilvl="7" w:tplc="BFA21CAC">
      <w:start w:val="1"/>
      <w:numFmt w:val="bullet"/>
      <w:lvlText w:val="•"/>
      <w:lvlJc w:val="left"/>
      <w:pPr>
        <w:ind w:left="7580" w:hanging="360"/>
      </w:pPr>
      <w:rPr>
        <w:rFonts w:hint="default"/>
      </w:rPr>
    </w:lvl>
    <w:lvl w:ilvl="8" w:tplc="5CCA0E10">
      <w:start w:val="1"/>
      <w:numFmt w:val="bullet"/>
      <w:lvlText w:val="•"/>
      <w:lvlJc w:val="left"/>
      <w:pPr>
        <w:ind w:left="8440" w:hanging="360"/>
      </w:pPr>
      <w:rPr>
        <w:rFonts w:hint="default"/>
      </w:rPr>
    </w:lvl>
  </w:abstractNum>
  <w:abstractNum w:abstractNumId="10" w15:restartNumberingAfterBreak="0">
    <w:nsid w:val="6F6720F3"/>
    <w:multiLevelType w:val="hybridMultilevel"/>
    <w:tmpl w:val="8B84ED06"/>
    <w:lvl w:ilvl="0" w:tplc="C592F6EE">
      <w:start w:val="1"/>
      <w:numFmt w:val="bullet"/>
      <w:lvlText w:val=""/>
      <w:lvlJc w:val="left"/>
      <w:pPr>
        <w:ind w:left="1192" w:hanging="360"/>
      </w:pPr>
      <w:rPr>
        <w:rFonts w:ascii="Symbol" w:eastAsia="Symbol" w:hAnsi="Symbol" w:cs="Symbol" w:hint="default"/>
        <w:w w:val="100"/>
        <w:sz w:val="22"/>
        <w:szCs w:val="22"/>
      </w:rPr>
    </w:lvl>
    <w:lvl w:ilvl="1" w:tplc="9954BA78">
      <w:start w:val="1"/>
      <w:numFmt w:val="bullet"/>
      <w:lvlText w:val="•"/>
      <w:lvlJc w:val="left"/>
      <w:pPr>
        <w:ind w:left="2094" w:hanging="360"/>
      </w:pPr>
      <w:rPr>
        <w:rFonts w:hint="default"/>
      </w:rPr>
    </w:lvl>
    <w:lvl w:ilvl="2" w:tplc="06DC776C">
      <w:start w:val="1"/>
      <w:numFmt w:val="bullet"/>
      <w:lvlText w:val="•"/>
      <w:lvlJc w:val="left"/>
      <w:pPr>
        <w:ind w:left="2988" w:hanging="360"/>
      </w:pPr>
      <w:rPr>
        <w:rFonts w:hint="default"/>
      </w:rPr>
    </w:lvl>
    <w:lvl w:ilvl="3" w:tplc="FF70FA9C">
      <w:start w:val="1"/>
      <w:numFmt w:val="bullet"/>
      <w:lvlText w:val="•"/>
      <w:lvlJc w:val="left"/>
      <w:pPr>
        <w:ind w:left="3882" w:hanging="360"/>
      </w:pPr>
      <w:rPr>
        <w:rFonts w:hint="default"/>
      </w:rPr>
    </w:lvl>
    <w:lvl w:ilvl="4" w:tplc="D7E89D58">
      <w:start w:val="1"/>
      <w:numFmt w:val="bullet"/>
      <w:lvlText w:val="•"/>
      <w:lvlJc w:val="left"/>
      <w:pPr>
        <w:ind w:left="4776" w:hanging="360"/>
      </w:pPr>
      <w:rPr>
        <w:rFonts w:hint="default"/>
      </w:rPr>
    </w:lvl>
    <w:lvl w:ilvl="5" w:tplc="D096ADC0">
      <w:start w:val="1"/>
      <w:numFmt w:val="bullet"/>
      <w:lvlText w:val="•"/>
      <w:lvlJc w:val="left"/>
      <w:pPr>
        <w:ind w:left="5670" w:hanging="360"/>
      </w:pPr>
      <w:rPr>
        <w:rFonts w:hint="default"/>
      </w:rPr>
    </w:lvl>
    <w:lvl w:ilvl="6" w:tplc="3756343E">
      <w:start w:val="1"/>
      <w:numFmt w:val="bullet"/>
      <w:lvlText w:val="•"/>
      <w:lvlJc w:val="left"/>
      <w:pPr>
        <w:ind w:left="6564" w:hanging="360"/>
      </w:pPr>
      <w:rPr>
        <w:rFonts w:hint="default"/>
      </w:rPr>
    </w:lvl>
    <w:lvl w:ilvl="7" w:tplc="9E06F21A">
      <w:start w:val="1"/>
      <w:numFmt w:val="bullet"/>
      <w:lvlText w:val="•"/>
      <w:lvlJc w:val="left"/>
      <w:pPr>
        <w:ind w:left="7458" w:hanging="360"/>
      </w:pPr>
      <w:rPr>
        <w:rFonts w:hint="default"/>
      </w:rPr>
    </w:lvl>
    <w:lvl w:ilvl="8" w:tplc="88B6137E">
      <w:start w:val="1"/>
      <w:numFmt w:val="bullet"/>
      <w:lvlText w:val="•"/>
      <w:lvlJc w:val="left"/>
      <w:pPr>
        <w:ind w:left="8352" w:hanging="360"/>
      </w:pPr>
      <w:rPr>
        <w:rFonts w:hint="default"/>
      </w:rPr>
    </w:lvl>
  </w:abstractNum>
  <w:abstractNum w:abstractNumId="11" w15:restartNumberingAfterBreak="0">
    <w:nsid w:val="737115D0"/>
    <w:multiLevelType w:val="hybridMultilevel"/>
    <w:tmpl w:val="0492B3D0"/>
    <w:lvl w:ilvl="0" w:tplc="BD3074A2">
      <w:start w:val="1"/>
      <w:numFmt w:val="bullet"/>
      <w:lvlText w:val=""/>
      <w:lvlJc w:val="left"/>
      <w:pPr>
        <w:ind w:left="1552" w:hanging="360"/>
      </w:pPr>
      <w:rPr>
        <w:rFonts w:ascii="Symbol" w:eastAsia="Symbol" w:hAnsi="Symbol" w:cs="Symbol" w:hint="default"/>
        <w:w w:val="100"/>
      </w:rPr>
    </w:lvl>
    <w:lvl w:ilvl="1" w:tplc="F9C23D2A">
      <w:start w:val="1"/>
      <w:numFmt w:val="bullet"/>
      <w:lvlText w:val=""/>
      <w:lvlJc w:val="left"/>
      <w:pPr>
        <w:ind w:left="2272" w:hanging="360"/>
      </w:pPr>
      <w:rPr>
        <w:rFonts w:ascii="Symbol" w:eastAsia="Symbol" w:hAnsi="Symbol" w:cs="Symbol" w:hint="default"/>
        <w:w w:val="100"/>
        <w:sz w:val="22"/>
        <w:szCs w:val="22"/>
      </w:rPr>
    </w:lvl>
    <w:lvl w:ilvl="2" w:tplc="CF188C76">
      <w:start w:val="1"/>
      <w:numFmt w:val="bullet"/>
      <w:lvlText w:val=""/>
      <w:lvlJc w:val="left"/>
      <w:pPr>
        <w:ind w:left="2992" w:hanging="360"/>
      </w:pPr>
      <w:rPr>
        <w:rFonts w:ascii="Symbol" w:eastAsia="Symbol" w:hAnsi="Symbol" w:cs="Symbol" w:hint="default"/>
        <w:w w:val="100"/>
        <w:sz w:val="22"/>
        <w:szCs w:val="22"/>
      </w:rPr>
    </w:lvl>
    <w:lvl w:ilvl="3" w:tplc="F0128538">
      <w:start w:val="1"/>
      <w:numFmt w:val="bullet"/>
      <w:lvlText w:val="•"/>
      <w:lvlJc w:val="left"/>
      <w:pPr>
        <w:ind w:left="3000" w:hanging="360"/>
      </w:pPr>
      <w:rPr>
        <w:rFonts w:hint="default"/>
      </w:rPr>
    </w:lvl>
    <w:lvl w:ilvl="4" w:tplc="1CE4C5F0">
      <w:start w:val="1"/>
      <w:numFmt w:val="bullet"/>
      <w:lvlText w:val="•"/>
      <w:lvlJc w:val="left"/>
      <w:pPr>
        <w:ind w:left="3997" w:hanging="360"/>
      </w:pPr>
      <w:rPr>
        <w:rFonts w:hint="default"/>
      </w:rPr>
    </w:lvl>
    <w:lvl w:ilvl="5" w:tplc="31D2CC04">
      <w:start w:val="1"/>
      <w:numFmt w:val="bullet"/>
      <w:lvlText w:val="•"/>
      <w:lvlJc w:val="left"/>
      <w:pPr>
        <w:ind w:left="4994" w:hanging="360"/>
      </w:pPr>
      <w:rPr>
        <w:rFonts w:hint="default"/>
      </w:rPr>
    </w:lvl>
    <w:lvl w:ilvl="6" w:tplc="60F4F938">
      <w:start w:val="1"/>
      <w:numFmt w:val="bullet"/>
      <w:lvlText w:val="•"/>
      <w:lvlJc w:val="left"/>
      <w:pPr>
        <w:ind w:left="5991" w:hanging="360"/>
      </w:pPr>
      <w:rPr>
        <w:rFonts w:hint="default"/>
      </w:rPr>
    </w:lvl>
    <w:lvl w:ilvl="7" w:tplc="93D61C52">
      <w:start w:val="1"/>
      <w:numFmt w:val="bullet"/>
      <w:lvlText w:val="•"/>
      <w:lvlJc w:val="left"/>
      <w:pPr>
        <w:ind w:left="6988" w:hanging="360"/>
      </w:pPr>
      <w:rPr>
        <w:rFonts w:hint="default"/>
      </w:rPr>
    </w:lvl>
    <w:lvl w:ilvl="8" w:tplc="E0560440">
      <w:start w:val="1"/>
      <w:numFmt w:val="bullet"/>
      <w:lvlText w:val="•"/>
      <w:lvlJc w:val="left"/>
      <w:pPr>
        <w:ind w:left="7985" w:hanging="360"/>
      </w:pPr>
      <w:rPr>
        <w:rFonts w:hint="default"/>
      </w:rPr>
    </w:lvl>
  </w:abstractNum>
  <w:abstractNum w:abstractNumId="12" w15:restartNumberingAfterBreak="0">
    <w:nsid w:val="76766428"/>
    <w:multiLevelType w:val="hybridMultilevel"/>
    <w:tmpl w:val="4194394A"/>
    <w:lvl w:ilvl="0" w:tplc="3D228C18">
      <w:start w:val="1"/>
      <w:numFmt w:val="bullet"/>
      <w:lvlText w:val="o"/>
      <w:lvlJc w:val="left"/>
      <w:pPr>
        <w:ind w:left="2272" w:hanging="360"/>
      </w:pPr>
      <w:rPr>
        <w:rFonts w:ascii="Courier New" w:eastAsia="Courier New" w:hAnsi="Courier New" w:cs="Courier New" w:hint="default"/>
        <w:w w:val="100"/>
        <w:sz w:val="22"/>
        <w:szCs w:val="22"/>
      </w:rPr>
    </w:lvl>
    <w:lvl w:ilvl="1" w:tplc="EEEEE67A">
      <w:start w:val="1"/>
      <w:numFmt w:val="bullet"/>
      <w:lvlText w:val="•"/>
      <w:lvlJc w:val="left"/>
      <w:pPr>
        <w:ind w:left="3068" w:hanging="360"/>
      </w:pPr>
      <w:rPr>
        <w:rFonts w:hint="default"/>
      </w:rPr>
    </w:lvl>
    <w:lvl w:ilvl="2" w:tplc="64823AD0">
      <w:start w:val="1"/>
      <w:numFmt w:val="bullet"/>
      <w:lvlText w:val="•"/>
      <w:lvlJc w:val="left"/>
      <w:pPr>
        <w:ind w:left="3856" w:hanging="360"/>
      </w:pPr>
      <w:rPr>
        <w:rFonts w:hint="default"/>
      </w:rPr>
    </w:lvl>
    <w:lvl w:ilvl="3" w:tplc="8BA827E0">
      <w:start w:val="1"/>
      <w:numFmt w:val="bullet"/>
      <w:lvlText w:val="•"/>
      <w:lvlJc w:val="left"/>
      <w:pPr>
        <w:ind w:left="4644" w:hanging="360"/>
      </w:pPr>
      <w:rPr>
        <w:rFonts w:hint="default"/>
      </w:rPr>
    </w:lvl>
    <w:lvl w:ilvl="4" w:tplc="49BABC6A">
      <w:start w:val="1"/>
      <w:numFmt w:val="bullet"/>
      <w:lvlText w:val="•"/>
      <w:lvlJc w:val="left"/>
      <w:pPr>
        <w:ind w:left="5432" w:hanging="360"/>
      </w:pPr>
      <w:rPr>
        <w:rFonts w:hint="default"/>
      </w:rPr>
    </w:lvl>
    <w:lvl w:ilvl="5" w:tplc="C9568002">
      <w:start w:val="1"/>
      <w:numFmt w:val="bullet"/>
      <w:lvlText w:val="•"/>
      <w:lvlJc w:val="left"/>
      <w:pPr>
        <w:ind w:left="6220" w:hanging="360"/>
      </w:pPr>
      <w:rPr>
        <w:rFonts w:hint="default"/>
      </w:rPr>
    </w:lvl>
    <w:lvl w:ilvl="6" w:tplc="6544630E">
      <w:start w:val="1"/>
      <w:numFmt w:val="bullet"/>
      <w:lvlText w:val="•"/>
      <w:lvlJc w:val="left"/>
      <w:pPr>
        <w:ind w:left="7008" w:hanging="360"/>
      </w:pPr>
      <w:rPr>
        <w:rFonts w:hint="default"/>
      </w:rPr>
    </w:lvl>
    <w:lvl w:ilvl="7" w:tplc="A664B332">
      <w:start w:val="1"/>
      <w:numFmt w:val="bullet"/>
      <w:lvlText w:val="•"/>
      <w:lvlJc w:val="left"/>
      <w:pPr>
        <w:ind w:left="7796" w:hanging="360"/>
      </w:pPr>
      <w:rPr>
        <w:rFonts w:hint="default"/>
      </w:rPr>
    </w:lvl>
    <w:lvl w:ilvl="8" w:tplc="168438DA">
      <w:start w:val="1"/>
      <w:numFmt w:val="bullet"/>
      <w:lvlText w:val="•"/>
      <w:lvlJc w:val="left"/>
      <w:pPr>
        <w:ind w:left="8584" w:hanging="360"/>
      </w:pPr>
      <w:rPr>
        <w:rFonts w:hint="default"/>
      </w:rPr>
    </w:lvl>
  </w:abstractNum>
  <w:num w:numId="1">
    <w:abstractNumId w:val="11"/>
  </w:num>
  <w:num w:numId="2">
    <w:abstractNumId w:val="3"/>
  </w:num>
  <w:num w:numId="3">
    <w:abstractNumId w:val="5"/>
  </w:num>
  <w:num w:numId="4">
    <w:abstractNumId w:val="4"/>
  </w:num>
  <w:num w:numId="5">
    <w:abstractNumId w:val="8"/>
  </w:num>
  <w:num w:numId="6">
    <w:abstractNumId w:val="7"/>
  </w:num>
  <w:num w:numId="7">
    <w:abstractNumId w:val="9"/>
  </w:num>
  <w:num w:numId="8">
    <w:abstractNumId w:val="12"/>
  </w:num>
  <w:num w:numId="9">
    <w:abstractNumId w:val="6"/>
  </w:num>
  <w:num w:numId="10">
    <w:abstractNumId w:val="10"/>
  </w:num>
  <w:num w:numId="11">
    <w:abstractNumId w:val="1"/>
  </w:num>
  <w:num w:numId="12">
    <w:abstractNumId w:val="0"/>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64D4"/>
    <w:rsid w:val="003264D4"/>
    <w:rsid w:val="00475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E70822B-5953-494D-AB18-CC175CA7A8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Georgia" w:eastAsia="Georgia" w:hAnsi="Georgia" w:cs="Georgia"/>
    </w:rPr>
  </w:style>
  <w:style w:type="paragraph" w:styleId="Heading1">
    <w:name w:val="heading 1"/>
    <w:basedOn w:val="Normal"/>
    <w:uiPriority w:val="1"/>
    <w:qFormat/>
    <w:pPr>
      <w:spacing w:before="36"/>
      <w:ind w:left="100"/>
      <w:outlineLvl w:val="0"/>
    </w:pPr>
    <w:rPr>
      <w:b/>
      <w:bCs/>
      <w:sz w:val="36"/>
      <w:szCs w:val="36"/>
    </w:rPr>
  </w:style>
  <w:style w:type="paragraph" w:styleId="Heading2">
    <w:name w:val="heading 2"/>
    <w:basedOn w:val="Normal"/>
    <w:uiPriority w:val="1"/>
    <w:qFormat/>
    <w:pPr>
      <w:spacing w:before="54"/>
      <w:ind w:left="100"/>
      <w:outlineLvl w:val="1"/>
    </w:pPr>
    <w:rPr>
      <w:b/>
      <w:bCs/>
      <w:sz w:val="32"/>
      <w:szCs w:val="32"/>
    </w:rPr>
  </w:style>
  <w:style w:type="paragraph" w:styleId="Heading3">
    <w:name w:val="heading 3"/>
    <w:basedOn w:val="Normal"/>
    <w:uiPriority w:val="1"/>
    <w:qFormat/>
    <w:pPr>
      <w:ind w:left="112" w:right="307"/>
      <w:outlineLvl w:val="2"/>
    </w:pPr>
    <w:rPr>
      <w:b/>
      <w:bCs/>
      <w:sz w:val="28"/>
      <w:szCs w:val="28"/>
    </w:rPr>
  </w:style>
  <w:style w:type="paragraph" w:styleId="Heading4">
    <w:name w:val="heading 4"/>
    <w:basedOn w:val="Normal"/>
    <w:uiPriority w:val="1"/>
    <w:qFormat/>
    <w:pPr>
      <w:spacing w:before="69"/>
      <w:ind w:left="100"/>
      <w:outlineLvl w:val="3"/>
    </w:pPr>
    <w:rPr>
      <w:sz w:val="28"/>
      <w:szCs w:val="28"/>
    </w:rPr>
  </w:style>
  <w:style w:type="paragraph" w:styleId="Heading5">
    <w:name w:val="heading 5"/>
    <w:basedOn w:val="Normal"/>
    <w:uiPriority w:val="1"/>
    <w:qFormat/>
    <w:pPr>
      <w:ind w:left="100" w:right="88"/>
      <w:outlineLvl w:val="4"/>
    </w:pPr>
    <w:rPr>
      <w:b/>
      <w:bCs/>
      <w:sz w:val="24"/>
      <w:szCs w:val="24"/>
    </w:rPr>
  </w:style>
  <w:style w:type="paragraph" w:styleId="Heading6">
    <w:name w:val="heading 6"/>
    <w:basedOn w:val="Normal"/>
    <w:uiPriority w:val="1"/>
    <w:qFormat/>
    <w:pPr>
      <w:spacing w:line="250" w:lineRule="exact"/>
      <w:ind w:left="831" w:right="307"/>
      <w:outlineLvl w:val="5"/>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spacing w:line="269" w:lineRule="exact"/>
      <w:ind w:left="1552" w:hanging="360"/>
    </w:pPr>
  </w:style>
  <w:style w:type="paragraph" w:customStyle="1" w:styleId="TableParagraph">
    <w:name w:val="Table Paragraph"/>
    <w:basedOn w:val="Normal"/>
    <w:uiPriority w:val="1"/>
    <w:qFormat/>
    <w:pPr>
      <w:spacing w:line="226" w:lineRule="exact"/>
      <w:ind w:left="105"/>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26" Type="http://schemas.openxmlformats.org/officeDocument/2006/relationships/hyperlink" Target="http://addwarehouse.com/shopsite_sc/store/html/i-can-problem-solve-" TargetMode="External"/><Relationship Id="rId21" Type="http://schemas.openxmlformats.org/officeDocument/2006/relationships/hyperlink" Target="http://www.researchpress.com/product/item/5063" TargetMode="External"/><Relationship Id="rId34" Type="http://schemas.openxmlformats.org/officeDocument/2006/relationships/hyperlink" Target="http://www.yourfamilyclinic.com/pro/trelax.htm" TargetMode="External"/><Relationship Id="rId42" Type="http://schemas.openxmlformats.org/officeDocument/2006/relationships/hyperlink" Target="http://after-school-youth-/" TargetMode="External"/><Relationship Id="rId47" Type="http://schemas.openxmlformats.org/officeDocument/2006/relationships/hyperlink" Target="http://miblsi.cenmi.org/MiBLSiModel/Implementation/SecondaryLevel/Behavior/Ta" TargetMode="External"/><Relationship Id="rId50" Type="http://schemas.openxmlformats.org/officeDocument/2006/relationships/hyperlink" Target="http://flpbs.fmhi.usf.edu/index.asp" TargetMode="External"/><Relationship Id="rId55" Type="http://schemas.openxmlformats.org/officeDocument/2006/relationships/hyperlink" Target="http://flpbs.fmhi.usf.edu/resources_classroom.asp" TargetMode="External"/><Relationship Id="rId63" Type="http://schemas.openxmlformats.org/officeDocument/2006/relationships/image" Target="media/image1.png"/><Relationship Id="rId68" Type="http://schemas.openxmlformats.org/officeDocument/2006/relationships/theme" Target="theme/theme1.xml"/><Relationship Id="rId7" Type="http://schemas.openxmlformats.org/officeDocument/2006/relationships/hyperlink" Target="http://ici.umn.edu/checkandconnect/" TargetMode="External"/><Relationship Id="rId2" Type="http://schemas.openxmlformats.org/officeDocument/2006/relationships/styles" Target="styles.xml"/><Relationship Id="rId16" Type="http://schemas.openxmlformats.org/officeDocument/2006/relationships/hyperlink" Target="http://www.timemanagementtraining.com/" TargetMode="External"/><Relationship Id="rId29" Type="http://schemas.openxmlformats.org/officeDocument/2006/relationships/hyperlink" Target="http://www.angermanagementseminar.com/articles/helping_young_children_deal_w" TargetMode="External"/><Relationship Id="rId11" Type="http://schemas.openxmlformats.org/officeDocument/2006/relationships/hyperlink" Target="http://www.teachervision.fen.com/classroom-discipline/resource/5806.html" TargetMode="External"/><Relationship Id="rId24" Type="http://schemas.openxmlformats.org/officeDocument/2006/relationships/hyperlink" Target="http://www.ncpc.org/topics/conflict-resolution/activities-and-lesson-plans" TargetMode="External"/><Relationship Id="rId32" Type="http://schemas.openxmlformats.org/officeDocument/2006/relationships/hyperlink" Target="http://www.bbbs.org/" TargetMode="External"/><Relationship Id="rId37" Type="http://schemas.openxmlformats.org/officeDocument/2006/relationships/hyperlink" Target="http://www.goodcharacter.com/GROARK/Bullying.html" TargetMode="External"/><Relationship Id="rId40" Type="http://schemas.openxmlformats.org/officeDocument/2006/relationships/hyperlink" Target="http://www.cfchildren.org/" TargetMode="External"/><Relationship Id="rId45" Type="http://schemas.openxmlformats.org/officeDocument/2006/relationships/hyperlink" Target="http://www.resourceroom.net/older/ida_studyskills.asp" TargetMode="External"/><Relationship Id="rId53" Type="http://schemas.openxmlformats.org/officeDocument/2006/relationships/hyperlink" Target="http://www.do2learn.com/" TargetMode="External"/><Relationship Id="rId58" Type="http://schemas.openxmlformats.org/officeDocument/2006/relationships/hyperlink" Target="http://www.brighthub.com/education/special/articles/25800.aspx" TargetMode="External"/><Relationship Id="rId66" Type="http://schemas.openxmlformats.org/officeDocument/2006/relationships/image" Target="media/image4.png"/><Relationship Id="rId5" Type="http://schemas.openxmlformats.org/officeDocument/2006/relationships/hyperlink" Target="http://www.flpbs.org/" TargetMode="External"/><Relationship Id="rId61" Type="http://schemas.openxmlformats.org/officeDocument/2006/relationships/hyperlink" Target="http://www.lehigh.edu/projectreach/teachers/self-managemnt/sm-implement.htm" TargetMode="External"/><Relationship Id="rId19" Type="http://schemas.openxmlformats.org/officeDocument/2006/relationships/hyperlink" Target="http://flpbs.fmhi.usf.edu/" TargetMode="External"/><Relationship Id="rId14" Type="http://schemas.openxmlformats.org/officeDocument/2006/relationships/hyperlink" Target="http://www.cec.sped.org/AM/Template.cfm?Section=Peer_Tutoring_PAL&amp;amp;Template" TargetMode="External"/><Relationship Id="rId22" Type="http://schemas.openxmlformats.org/officeDocument/2006/relationships/hyperlink" Target="http://www.cfchildren.org/programs/ssp/overview/" TargetMode="External"/><Relationship Id="rId27" Type="http://schemas.openxmlformats.org/officeDocument/2006/relationships/hyperlink" Target="http://addwarehouse.com/shopsite_sc/store/html/i-can-problem-solve-" TargetMode="External"/><Relationship Id="rId30" Type="http://schemas.openxmlformats.org/officeDocument/2006/relationships/hyperlink" Target="http://www.angriesout.com/grown3.htm" TargetMode="External"/><Relationship Id="rId35" Type="http://schemas.openxmlformats.org/officeDocument/2006/relationships/hyperlink" Target="http://www.ag.ndsu.edu/pubs/yf/famsci/fs57ow.htm" TargetMode="External"/><Relationship Id="rId43" Type="http://schemas.openxmlformats.org/officeDocument/2006/relationships/hyperlink" Target="http://addadhd.suite101.com/article.cfm/teaching_the_adhd_child__part_11" TargetMode="External"/><Relationship Id="rId48" Type="http://schemas.openxmlformats.org/officeDocument/2006/relationships/hyperlink" Target="http://www.jimwrightonline.com/pdfdocs/peerreport.pdf" TargetMode="External"/><Relationship Id="rId56" Type="http://schemas.openxmlformats.org/officeDocument/2006/relationships/hyperlink" Target="http://www.beachcenter.org/pbs/pbs_at_school/classroom_and_group_support.aspx" TargetMode="External"/><Relationship Id="rId64" Type="http://schemas.openxmlformats.org/officeDocument/2006/relationships/image" Target="media/image2.png"/><Relationship Id="rId8" Type="http://schemas.openxmlformats.org/officeDocument/2006/relationships/hyperlink" Target="http://flpbs.fmhi.usf.edu/" TargetMode="External"/><Relationship Id="rId51" Type="http://schemas.openxmlformats.org/officeDocument/2006/relationships/hyperlink" Target="http://www.slvhs.slv.k12.ca.us/behavior_reflection.pdf" TargetMode="External"/><Relationship Id="rId3" Type="http://schemas.openxmlformats.org/officeDocument/2006/relationships/settings" Target="settings.xml"/><Relationship Id="rId12" Type="http://schemas.openxmlformats.org/officeDocument/2006/relationships/hyperlink" Target="http://www.montville.net/woodmont/cas/cd/def.html" TargetMode="External"/><Relationship Id="rId17" Type="http://schemas.openxmlformats.org/officeDocument/2006/relationships/hyperlink" Target="http://www.learningforlife.org/" TargetMode="External"/><Relationship Id="rId25" Type="http://schemas.openxmlformats.org/officeDocument/2006/relationships/hyperlink" Target="http://www.timeforkids.com/" TargetMode="External"/><Relationship Id="rId33" Type="http://schemas.openxmlformats.org/officeDocument/2006/relationships/hyperlink" Target="http://www.crisisprevention.com/" TargetMode="External"/><Relationship Id="rId38" Type="http://schemas.openxmlformats.org/officeDocument/2006/relationships/hyperlink" Target="http://www.stopbullyingnow.com/interven2.html" TargetMode="External"/><Relationship Id="rId46" Type="http://schemas.openxmlformats.org/officeDocument/2006/relationships/hyperlink" Target="http://www.jimwrightonline.com/php/interventionista/interventionista_intv_list.php" TargetMode="External"/><Relationship Id="rId59" Type="http://schemas.openxmlformats.org/officeDocument/2006/relationships/hyperlink" Target="http://flpbs.fmhi.usf.edu/index.asp" TargetMode="External"/><Relationship Id="rId67" Type="http://schemas.openxmlformats.org/officeDocument/2006/relationships/fontTable" Target="fontTable.xml"/><Relationship Id="rId20" Type="http://schemas.openxmlformats.org/officeDocument/2006/relationships/hyperlink" Target="http://www.ashleypsychology.com/social-skills-group.html" TargetMode="External"/><Relationship Id="rId41" Type="http://schemas.openxmlformats.org/officeDocument/2006/relationships/hyperlink" Target="http://www.highbeam.com/doc/1P3-471724501.html" TargetMode="External"/><Relationship Id="rId54" Type="http://schemas.openxmlformats.org/officeDocument/2006/relationships/hyperlink" Target="http://www.mayer-johson.com/" TargetMode="External"/><Relationship Id="rId62" Type="http://schemas.openxmlformats.org/officeDocument/2006/relationships/hyperlink" Target="http://www.nldline.com/self_regulation.htm" TargetMode="External"/><Relationship Id="rId1" Type="http://schemas.openxmlformats.org/officeDocument/2006/relationships/numbering" Target="numbering.xml"/><Relationship Id="rId6" Type="http://schemas.openxmlformats.org/officeDocument/2006/relationships/hyperlink" Target="http://miblsi.cenmi.org/MiBLSiModel/Implementation/SecondaryLevel/Behavior/Ta" TargetMode="External"/><Relationship Id="rId15" Type="http://schemas.openxmlformats.org/officeDocument/2006/relationships/hyperlink" Target="http://www.selfgrowth.com/articles/Time_Management_Tips_for_Kids.html" TargetMode="External"/><Relationship Id="rId23" Type="http://schemas.openxmlformats.org/officeDocument/2006/relationships/hyperlink" Target="http://www.interventioncentral.org/" TargetMode="External"/><Relationship Id="rId28" Type="http://schemas.openxmlformats.org/officeDocument/2006/relationships/hyperlink" Target="http://addwarehouse.com/shopsite_sc/store/html/i-can-problem-" TargetMode="External"/><Relationship Id="rId36" Type="http://schemas.openxmlformats.org/officeDocument/2006/relationships/hyperlink" Target="http://www.ericdigests.org/1997-4/bullying.htm" TargetMode="External"/><Relationship Id="rId49" Type="http://schemas.openxmlformats.org/officeDocument/2006/relationships/hyperlink" Target="http://www.interventioncentral.org/" TargetMode="External"/><Relationship Id="rId57" Type="http://schemas.openxmlformats.org/officeDocument/2006/relationships/hyperlink" Target="http://www.behavioradvisor.com/taskAnalysis.html" TargetMode="External"/><Relationship Id="rId10" Type="http://schemas.openxmlformats.org/officeDocument/2006/relationships/hyperlink" Target="http://specialed.about.com/cs/behaviordisorders/a/behavcontract.htm" TargetMode="External"/><Relationship Id="rId31" Type="http://schemas.openxmlformats.org/officeDocument/2006/relationships/hyperlink" Target="http://www.improvementnetwork.gov.uk/imp/aio/1001765" TargetMode="External"/><Relationship Id="rId44" Type="http://schemas.openxmlformats.org/officeDocument/2006/relationships/hyperlink" Target="http://www.greatschools.org/students/homework-help/study-skills-for-middle-" TargetMode="External"/><Relationship Id="rId52" Type="http://schemas.openxmlformats.org/officeDocument/2006/relationships/hyperlink" Target="http://autism.pbisillinois.org/iattap_Visual_Supports_Fact_Sheet_1_.pdf" TargetMode="External"/><Relationship Id="rId60" Type="http://schemas.openxmlformats.org/officeDocument/2006/relationships/hyperlink" Target="http://specialed.about.com/od/characterbuilding/ss/Self-Monitoring.htm" TargetMode="External"/><Relationship Id="rId65"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hyperlink" Target="http://specialed.about.com/cs/behaviordisorders/a/behaviorcontrac.htm" TargetMode="External"/><Relationship Id="rId13" Type="http://schemas.openxmlformats.org/officeDocument/2006/relationships/hyperlink" Target="http://cecp.air.org/" TargetMode="External"/><Relationship Id="rId18" Type="http://schemas.openxmlformats.org/officeDocument/2006/relationships/hyperlink" Target="http://pbiscompendium.ssd.k12.mo.us//" TargetMode="External"/><Relationship Id="rId39" Type="http://schemas.openxmlformats.org/officeDocument/2006/relationships/hyperlink" Target="http://www.researchpress.com/product/item/506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31</Pages>
  <Words>7867</Words>
  <Characters>44842</Characters>
  <Application>Microsoft Office Word</Application>
  <DocSecurity>0</DocSecurity>
  <Lines>373</Lines>
  <Paragraphs>105</Paragraphs>
  <ScaleCrop>false</ScaleCrop>
  <HeadingPairs>
    <vt:vector size="2" baseType="variant">
      <vt:variant>
        <vt:lpstr>Title</vt:lpstr>
      </vt:variant>
      <vt:variant>
        <vt:i4>1</vt:i4>
      </vt:variant>
    </vt:vector>
  </HeadingPairs>
  <TitlesOfParts>
    <vt:vector size="1" baseType="lpstr">
      <vt:lpstr>Microsoft Word - Tier 2 Intervention Toolbox</vt:lpstr>
    </vt:vector>
  </TitlesOfParts>
  <Company/>
  <LinksUpToDate>false</LinksUpToDate>
  <CharactersWithSpaces>52604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Tier 2 Intervention Toolbox</dc:title>
  <dc:creator>AMann</dc:creator>
  <cp:lastModifiedBy>terri joia</cp:lastModifiedBy>
  <cp:revision>2</cp:revision>
  <dcterms:created xsi:type="dcterms:W3CDTF">2016-10-05T15:47:00Z</dcterms:created>
  <dcterms:modified xsi:type="dcterms:W3CDTF">2016-10-05T15:47:00Z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2011-07-21T00:00:00Z</vt:filetime>
  </property>
  <property fmtid="{D5CDD505-2E9C-101B-9397-08002B2CF9AE}" pid="3" name="Creator">
    <vt:lpwstr>Microsoft Word - Tier 2 Intervention Toolbox</vt:lpwstr>
  </property>
  <property fmtid="{D5CDD505-2E9C-101B-9397-08002B2CF9AE}" pid="4" name="LastSaved">
    <vt:filetime>2011-07-21T00:00:00Z</vt:filetime>
  </property>
</Properties>
</file>