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horzAnchor="margin" w:tblpY="810"/>
        <w:tblW w:w="10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35"/>
        <w:gridCol w:w="5310"/>
      </w:tblGrid>
      <w:tr w:rsidR="00BD294C" w:rsidRPr="00590F39" w:rsidTr="003E54A0">
        <w:tc>
          <w:tcPr>
            <w:tcW w:w="5035" w:type="dxa"/>
            <w:tcBorders>
              <w:top w:val="single" w:sz="4" w:space="0" w:color="auto"/>
              <w:left w:val="single" w:sz="4" w:space="0" w:color="auto"/>
              <w:bottom w:val="single" w:sz="4" w:space="0" w:color="auto"/>
              <w:right w:val="single" w:sz="4" w:space="0" w:color="auto"/>
            </w:tcBorders>
            <w:shd w:val="clear" w:color="auto" w:fill="auto"/>
          </w:tcPr>
          <w:p w:rsidR="00BD294C" w:rsidRPr="005D39C7" w:rsidRDefault="00BD294C" w:rsidP="00BD294C">
            <w:pPr>
              <w:autoSpaceDE w:val="0"/>
              <w:autoSpaceDN w:val="0"/>
              <w:adjustRightInd w:val="0"/>
            </w:pPr>
            <w:bookmarkStart w:id="0" w:name="_GoBack"/>
            <w:bookmarkEnd w:id="0"/>
            <w:r w:rsidRPr="005D39C7">
              <w:t xml:space="preserve">Name:  </w:t>
            </w:r>
          </w:p>
        </w:tc>
        <w:tc>
          <w:tcPr>
            <w:tcW w:w="5310" w:type="dxa"/>
            <w:tcBorders>
              <w:top w:val="single" w:sz="4" w:space="0" w:color="auto"/>
              <w:left w:val="single" w:sz="4" w:space="0" w:color="auto"/>
              <w:bottom w:val="single" w:sz="4" w:space="0" w:color="auto"/>
              <w:right w:val="single" w:sz="4" w:space="0" w:color="auto"/>
            </w:tcBorders>
            <w:shd w:val="clear" w:color="auto" w:fill="auto"/>
          </w:tcPr>
          <w:p w:rsidR="00BD294C" w:rsidRPr="005D39C7" w:rsidRDefault="00BD294C" w:rsidP="00BD294C">
            <w:pPr>
              <w:autoSpaceDE w:val="0"/>
              <w:autoSpaceDN w:val="0"/>
              <w:adjustRightInd w:val="0"/>
            </w:pPr>
            <w:r w:rsidRPr="005D39C7">
              <w:t xml:space="preserve">Date:  </w:t>
            </w:r>
          </w:p>
        </w:tc>
      </w:tr>
      <w:tr w:rsidR="00BD294C" w:rsidRPr="00590F39" w:rsidTr="003E54A0">
        <w:tc>
          <w:tcPr>
            <w:tcW w:w="5035" w:type="dxa"/>
            <w:tcBorders>
              <w:top w:val="single" w:sz="4" w:space="0" w:color="auto"/>
              <w:left w:val="single" w:sz="4" w:space="0" w:color="auto"/>
              <w:bottom w:val="single" w:sz="4" w:space="0" w:color="auto"/>
              <w:right w:val="single" w:sz="4" w:space="0" w:color="auto"/>
            </w:tcBorders>
            <w:shd w:val="clear" w:color="auto" w:fill="auto"/>
          </w:tcPr>
          <w:p w:rsidR="00BD294C" w:rsidRPr="005D39C7" w:rsidRDefault="00BD294C" w:rsidP="00BD294C">
            <w:pPr>
              <w:autoSpaceDE w:val="0"/>
              <w:autoSpaceDN w:val="0"/>
              <w:adjustRightInd w:val="0"/>
            </w:pPr>
            <w:r w:rsidRPr="005D39C7">
              <w:t xml:space="preserve">Parent:  </w:t>
            </w:r>
          </w:p>
        </w:tc>
        <w:tc>
          <w:tcPr>
            <w:tcW w:w="5310" w:type="dxa"/>
            <w:tcBorders>
              <w:top w:val="single" w:sz="4" w:space="0" w:color="auto"/>
              <w:left w:val="single" w:sz="4" w:space="0" w:color="auto"/>
              <w:bottom w:val="single" w:sz="4" w:space="0" w:color="auto"/>
              <w:right w:val="single" w:sz="4" w:space="0" w:color="auto"/>
            </w:tcBorders>
            <w:shd w:val="clear" w:color="auto" w:fill="auto"/>
          </w:tcPr>
          <w:p w:rsidR="00BD294C" w:rsidRPr="005D39C7" w:rsidRDefault="00BD294C" w:rsidP="00BD294C">
            <w:pPr>
              <w:autoSpaceDE w:val="0"/>
              <w:autoSpaceDN w:val="0"/>
              <w:adjustRightInd w:val="0"/>
            </w:pPr>
            <w:r w:rsidRPr="005D39C7">
              <w:t xml:space="preserve">School:  </w:t>
            </w:r>
          </w:p>
        </w:tc>
      </w:tr>
      <w:tr w:rsidR="00BD294C" w:rsidRPr="00590F39" w:rsidTr="003E54A0">
        <w:tc>
          <w:tcPr>
            <w:tcW w:w="5035" w:type="dxa"/>
            <w:tcBorders>
              <w:top w:val="single" w:sz="4" w:space="0" w:color="auto"/>
              <w:left w:val="single" w:sz="4" w:space="0" w:color="auto"/>
              <w:bottom w:val="single" w:sz="4" w:space="0" w:color="auto"/>
              <w:right w:val="single" w:sz="4" w:space="0" w:color="auto"/>
            </w:tcBorders>
            <w:shd w:val="clear" w:color="auto" w:fill="auto"/>
          </w:tcPr>
          <w:p w:rsidR="00BD294C" w:rsidRPr="005D39C7" w:rsidRDefault="00BD294C" w:rsidP="00BD294C">
            <w:pPr>
              <w:autoSpaceDE w:val="0"/>
              <w:autoSpaceDN w:val="0"/>
              <w:adjustRightInd w:val="0"/>
            </w:pPr>
            <w:r w:rsidRPr="005D39C7">
              <w:t xml:space="preserve">D.O.B.  </w:t>
            </w:r>
          </w:p>
        </w:tc>
        <w:tc>
          <w:tcPr>
            <w:tcW w:w="5310" w:type="dxa"/>
            <w:tcBorders>
              <w:top w:val="single" w:sz="4" w:space="0" w:color="auto"/>
              <w:left w:val="single" w:sz="4" w:space="0" w:color="auto"/>
              <w:bottom w:val="single" w:sz="4" w:space="0" w:color="auto"/>
              <w:right w:val="single" w:sz="4" w:space="0" w:color="auto"/>
            </w:tcBorders>
            <w:shd w:val="clear" w:color="auto" w:fill="auto"/>
          </w:tcPr>
          <w:p w:rsidR="00BD294C" w:rsidRPr="005D39C7" w:rsidRDefault="00BD294C" w:rsidP="00BD294C">
            <w:pPr>
              <w:autoSpaceDE w:val="0"/>
              <w:autoSpaceDN w:val="0"/>
              <w:adjustRightInd w:val="0"/>
            </w:pPr>
            <w:r w:rsidRPr="005D39C7">
              <w:t xml:space="preserve">Teacher:  </w:t>
            </w:r>
          </w:p>
        </w:tc>
      </w:tr>
      <w:tr w:rsidR="00BD294C" w:rsidRPr="00590F39" w:rsidTr="003E54A0">
        <w:tc>
          <w:tcPr>
            <w:tcW w:w="5035" w:type="dxa"/>
            <w:tcBorders>
              <w:top w:val="single" w:sz="4" w:space="0" w:color="auto"/>
              <w:left w:val="single" w:sz="4" w:space="0" w:color="auto"/>
              <w:bottom w:val="single" w:sz="4" w:space="0" w:color="auto"/>
              <w:right w:val="single" w:sz="4" w:space="0" w:color="auto"/>
            </w:tcBorders>
            <w:shd w:val="clear" w:color="auto" w:fill="auto"/>
          </w:tcPr>
          <w:p w:rsidR="00BD294C" w:rsidRPr="005D39C7" w:rsidRDefault="003E54A0" w:rsidP="00BD294C">
            <w:pPr>
              <w:autoSpaceDE w:val="0"/>
              <w:autoSpaceDN w:val="0"/>
              <w:adjustRightInd w:val="0"/>
            </w:pPr>
            <w:r>
              <w:t xml:space="preserve"> </w:t>
            </w:r>
            <w:r w:rsidR="00BD294C" w:rsidRPr="005D39C7">
              <w:t xml:space="preserve">Telephone:  </w:t>
            </w:r>
          </w:p>
        </w:tc>
        <w:tc>
          <w:tcPr>
            <w:tcW w:w="5310" w:type="dxa"/>
            <w:tcBorders>
              <w:top w:val="single" w:sz="4" w:space="0" w:color="auto"/>
              <w:left w:val="single" w:sz="4" w:space="0" w:color="auto"/>
              <w:bottom w:val="single" w:sz="4" w:space="0" w:color="auto"/>
              <w:right w:val="single" w:sz="4" w:space="0" w:color="auto"/>
            </w:tcBorders>
            <w:shd w:val="clear" w:color="auto" w:fill="auto"/>
          </w:tcPr>
          <w:p w:rsidR="00BD294C" w:rsidRPr="005D39C7" w:rsidRDefault="00BD294C" w:rsidP="00BD294C">
            <w:pPr>
              <w:autoSpaceDE w:val="0"/>
              <w:autoSpaceDN w:val="0"/>
              <w:adjustRightInd w:val="0"/>
            </w:pPr>
            <w:r w:rsidRPr="005D39C7">
              <w:t xml:space="preserve">Support Staff (SPOE):  </w:t>
            </w:r>
          </w:p>
        </w:tc>
      </w:tr>
    </w:tbl>
    <w:p w:rsidR="005D39C7" w:rsidRDefault="005D39C7" w:rsidP="005D39C7">
      <w:pPr>
        <w:jc w:val="center"/>
        <w:rPr>
          <w:b/>
          <w:sz w:val="32"/>
          <w:szCs w:val="32"/>
        </w:rPr>
      </w:pPr>
      <w:r w:rsidRPr="005D39C7">
        <w:rPr>
          <w:b/>
          <w:sz w:val="32"/>
          <w:szCs w:val="32"/>
        </w:rPr>
        <w:t>Tier 3 Behavior Intervention Physical Aggression</w:t>
      </w:r>
    </w:p>
    <w:p w:rsidR="005D39C7" w:rsidRDefault="005D39C7" w:rsidP="005D39C7">
      <w:pPr>
        <w:jc w:val="center"/>
        <w:rPr>
          <w:b/>
          <w:sz w:val="32"/>
          <w:szCs w:val="32"/>
        </w:rPr>
      </w:pPr>
    </w:p>
    <w:p w:rsidR="005D39C7" w:rsidRPr="005D39C7" w:rsidRDefault="005D39C7" w:rsidP="005D39C7">
      <w:pPr>
        <w:jc w:val="center"/>
        <w:rPr>
          <w:b/>
          <w:sz w:val="32"/>
          <w:szCs w:val="32"/>
        </w:rPr>
      </w:pPr>
    </w:p>
    <w:p w:rsidR="00D2703C" w:rsidRPr="005D39C7" w:rsidRDefault="00D2703C" w:rsidP="005D39C7">
      <w:pPr>
        <w:rPr>
          <w:b/>
        </w:rPr>
      </w:pPr>
    </w:p>
    <w:p w:rsidR="00D2703C" w:rsidRPr="00575E1C" w:rsidRDefault="00D7102C" w:rsidP="005D39C7">
      <w:r w:rsidRPr="005D39C7">
        <w:rPr>
          <w:b/>
        </w:rPr>
        <w:t xml:space="preserve">I. REASON FOR REFERRAL: </w:t>
      </w:r>
      <w:r w:rsidR="00D15FFB">
        <w:t xml:space="preserve">The students has not responded to </w:t>
      </w:r>
      <w:r w:rsidR="00575E1C" w:rsidRPr="00575E1C">
        <w:t>Tier 2 interventions</w:t>
      </w:r>
    </w:p>
    <w:p w:rsidR="00575E1C" w:rsidRPr="00575E1C" w:rsidRDefault="00575E1C" w:rsidP="005D39C7"/>
    <w:p w:rsidR="00575E1C" w:rsidRPr="005D39C7" w:rsidRDefault="00575E1C" w:rsidP="005D39C7"/>
    <w:p w:rsidR="00BD294C" w:rsidRPr="005D39C7" w:rsidRDefault="00D7102C" w:rsidP="005D39C7">
      <w:r w:rsidRPr="005D39C7">
        <w:rPr>
          <w:b/>
        </w:rPr>
        <w:t xml:space="preserve">II. TARGET BEHAVIOR DEFINED:  </w:t>
      </w:r>
    </w:p>
    <w:p w:rsidR="00BD294C" w:rsidRPr="005D39C7" w:rsidRDefault="00BD294C" w:rsidP="005D39C7">
      <w:r w:rsidRPr="00D7102C">
        <w:rPr>
          <w:b/>
        </w:rPr>
        <w:t>Aggression:</w:t>
      </w:r>
      <w:r w:rsidRPr="005D39C7">
        <w:t xml:space="preserve"> This behavior consists of physical actions directed towards others that causes or has the po</w:t>
      </w:r>
      <w:r w:rsidR="00D15FFB">
        <w:t xml:space="preserve">tential to cause injury to </w:t>
      </w:r>
      <w:r w:rsidR="00E810F6">
        <w:t>self or</w:t>
      </w:r>
      <w:r w:rsidR="00D15FFB">
        <w:t xml:space="preserve"> others</w:t>
      </w:r>
    </w:p>
    <w:p w:rsidR="00BD294C" w:rsidRPr="005D39C7" w:rsidRDefault="00BD294C" w:rsidP="005D39C7">
      <w:r w:rsidRPr="005D39C7">
        <w:t xml:space="preserve">Examples: kicking, hitting, biting, </w:t>
      </w:r>
      <w:r w:rsidR="00BC0145" w:rsidRPr="005D39C7">
        <w:t>and pulling</w:t>
      </w:r>
      <w:r w:rsidRPr="005D39C7">
        <w:t xml:space="preserve"> hair, striking one with an object, throwing an object towards someone or grabbing glasses from one’s face.</w:t>
      </w:r>
    </w:p>
    <w:p w:rsidR="00BD294C" w:rsidRPr="005D39C7" w:rsidRDefault="00BD294C" w:rsidP="005D39C7">
      <w:pPr>
        <w:rPr>
          <w:b/>
        </w:rPr>
      </w:pPr>
    </w:p>
    <w:p w:rsidR="00BD294C" w:rsidRPr="005D39C7" w:rsidRDefault="00D7102C" w:rsidP="005D39C7">
      <w:r w:rsidRPr="005D39C7">
        <w:rPr>
          <w:b/>
        </w:rPr>
        <w:t xml:space="preserve">III. REPLACEMENT BEHAVIOR: </w:t>
      </w:r>
    </w:p>
    <w:p w:rsidR="00BD294C" w:rsidRPr="005D39C7" w:rsidRDefault="00BD294C" w:rsidP="005D39C7">
      <w:r w:rsidRPr="005D39C7">
        <w:t>Express anger and frustration with words that are not threating or offensive by using conflict resolution skills</w:t>
      </w:r>
    </w:p>
    <w:p w:rsidR="00D7102C" w:rsidRDefault="00D7102C" w:rsidP="005D39C7">
      <w:pPr>
        <w:rPr>
          <w:b/>
        </w:rPr>
      </w:pPr>
    </w:p>
    <w:p w:rsidR="00D7102C" w:rsidRDefault="00D7102C" w:rsidP="005D39C7">
      <w:pPr>
        <w:rPr>
          <w:b/>
        </w:rPr>
      </w:pPr>
    </w:p>
    <w:p w:rsidR="00BD294C" w:rsidRPr="005D39C7" w:rsidRDefault="00617AF6" w:rsidP="005D39C7">
      <w:pPr>
        <w:rPr>
          <w:b/>
        </w:rPr>
      </w:pPr>
      <w:r>
        <w:rPr>
          <w:b/>
        </w:rPr>
        <w:t>IV</w:t>
      </w:r>
      <w:r w:rsidR="00BC0145" w:rsidRPr="005D39C7">
        <w:rPr>
          <w:b/>
        </w:rPr>
        <w:t>. METHOD</w:t>
      </w:r>
      <w:r w:rsidR="00D7102C" w:rsidRPr="005D39C7">
        <w:rPr>
          <w:b/>
        </w:rPr>
        <w:t xml:space="preserve"> OF MEASUREMENT</w:t>
      </w:r>
    </w:p>
    <w:p w:rsidR="00D2703C" w:rsidRPr="005D39C7" w:rsidRDefault="00D2703C" w:rsidP="005D39C7">
      <w:r w:rsidRPr="005D39C7">
        <w:t>Check the type of data collected on the inappropriate behavior.</w:t>
      </w:r>
    </w:p>
    <w:p w:rsidR="00B55B7A" w:rsidRDefault="00A928CA" w:rsidP="005D39C7">
      <w:sdt>
        <w:sdtPr>
          <w:id w:val="698291010"/>
          <w14:checkbox>
            <w14:checked w14:val="0"/>
            <w14:checkedState w14:val="2612" w14:font="MS Gothic"/>
            <w14:uncheckedState w14:val="2610" w14:font="MS Gothic"/>
          </w14:checkbox>
        </w:sdtPr>
        <w:sdtEndPr/>
        <w:sdtContent>
          <w:r w:rsidR="00D15FFB">
            <w:rPr>
              <w:rFonts w:ascii="MS Gothic" w:eastAsia="MS Gothic" w:hAnsi="MS Gothic" w:hint="eastAsia"/>
            </w:rPr>
            <w:t>☐</w:t>
          </w:r>
        </w:sdtContent>
      </w:sdt>
      <w:r w:rsidR="003C0992" w:rsidRPr="005D39C7">
        <w:t>Frequency (total #</w:t>
      </w:r>
      <w:r w:rsidR="00B55B7A" w:rsidRPr="005D39C7">
        <w:t xml:space="preserve">) </w:t>
      </w:r>
      <w:r w:rsidR="00B55B7A" w:rsidRPr="005D39C7">
        <w:tab/>
      </w:r>
      <w:sdt>
        <w:sdtPr>
          <w:id w:val="482657882"/>
          <w14:checkbox>
            <w14:checked w14:val="0"/>
            <w14:checkedState w14:val="2612" w14:font="MS Gothic"/>
            <w14:uncheckedState w14:val="2610" w14:font="MS Gothic"/>
          </w14:checkbox>
        </w:sdtPr>
        <w:sdtEndPr/>
        <w:sdtContent>
          <w:r w:rsidR="00D15FFB">
            <w:rPr>
              <w:rFonts w:ascii="MS Gothic" w:eastAsia="MS Gothic" w:hAnsi="MS Gothic" w:hint="eastAsia"/>
            </w:rPr>
            <w:t>☐</w:t>
          </w:r>
        </w:sdtContent>
      </w:sdt>
      <w:r w:rsidR="003C0992" w:rsidRPr="005D39C7">
        <w:t>Rate (</w:t>
      </w:r>
      <w:proofErr w:type="spellStart"/>
      <w:r w:rsidR="003C0992" w:rsidRPr="005D39C7">
        <w:t>freq</w:t>
      </w:r>
      <w:proofErr w:type="spellEnd"/>
    </w:p>
    <w:p w:rsidR="003C0992" w:rsidRPr="005D39C7" w:rsidRDefault="003C0992" w:rsidP="005D39C7">
      <w:r w:rsidRPr="005D39C7">
        <w:t xml:space="preserve"> ÷ </w:t>
      </w:r>
      <w:proofErr w:type="gramStart"/>
      <w:r w:rsidR="00B55B7A" w:rsidRPr="005D39C7">
        <w:t>time</w:t>
      </w:r>
      <w:proofErr w:type="gramEnd"/>
      <w:r w:rsidR="00B55B7A" w:rsidRPr="005D39C7">
        <w:t xml:space="preserve">)  </w:t>
      </w:r>
      <w:r w:rsidRPr="005D39C7">
        <w:t xml:space="preserve">    </w:t>
      </w:r>
      <w:sdt>
        <w:sdtPr>
          <w:id w:val="-539366871"/>
          <w14:checkbox>
            <w14:checked w14:val="0"/>
            <w14:checkedState w14:val="2612" w14:font="MS Gothic"/>
            <w14:uncheckedState w14:val="2610" w14:font="MS Gothic"/>
          </w14:checkbox>
        </w:sdtPr>
        <w:sdtEndPr/>
        <w:sdtContent>
          <w:r w:rsidR="00D15FFB">
            <w:rPr>
              <w:rFonts w:ascii="MS Gothic" w:eastAsia="MS Gothic" w:hAnsi="MS Gothic" w:hint="eastAsia"/>
            </w:rPr>
            <w:t>☐</w:t>
          </w:r>
        </w:sdtContent>
      </w:sdt>
      <w:r w:rsidRPr="005D39C7">
        <w:t>% of Intervals (e.g., 15 min, 30 min)</w:t>
      </w:r>
    </w:p>
    <w:p w:rsidR="003E54A0" w:rsidRDefault="00A928CA" w:rsidP="005D39C7">
      <w:sdt>
        <w:sdtPr>
          <w:id w:val="-2126296924"/>
          <w14:checkbox>
            <w14:checked w14:val="0"/>
            <w14:checkedState w14:val="2612" w14:font="MS Gothic"/>
            <w14:uncheckedState w14:val="2610" w14:font="MS Gothic"/>
          </w14:checkbox>
        </w:sdtPr>
        <w:sdtEndPr/>
        <w:sdtContent>
          <w:r w:rsidR="00D15FFB">
            <w:rPr>
              <w:rFonts w:ascii="MS Gothic" w:eastAsia="MS Gothic" w:hAnsi="MS Gothic" w:hint="eastAsia"/>
            </w:rPr>
            <w:t>☐</w:t>
          </w:r>
        </w:sdtContent>
      </w:sdt>
      <w:r w:rsidR="003C0992" w:rsidRPr="005D39C7">
        <w:t>Average Duration</w:t>
      </w:r>
      <w:r w:rsidR="00D15FFB">
        <w:t xml:space="preserve"> </w:t>
      </w:r>
      <w:sdt>
        <w:sdtPr>
          <w:id w:val="494842622"/>
          <w14:checkbox>
            <w14:checked w14:val="0"/>
            <w14:checkedState w14:val="2612" w14:font="MS Gothic"/>
            <w14:uncheckedState w14:val="2610" w14:font="MS Gothic"/>
          </w14:checkbox>
        </w:sdtPr>
        <w:sdtEndPr/>
        <w:sdtContent>
          <w:r w:rsidR="00D15FFB">
            <w:rPr>
              <w:rFonts w:ascii="MS Gothic" w:eastAsia="MS Gothic" w:hAnsi="MS Gothic" w:hint="eastAsia"/>
            </w:rPr>
            <w:t>☐</w:t>
          </w:r>
        </w:sdtContent>
      </w:sdt>
      <w:r w:rsidR="00DF0E20">
        <w:t>Other</w:t>
      </w:r>
      <w:r w:rsidR="00D15FFB">
        <w:t>:</w:t>
      </w:r>
    </w:p>
    <w:p w:rsidR="00617AF6" w:rsidRPr="00617AF6" w:rsidRDefault="00617AF6" w:rsidP="005D39C7"/>
    <w:p w:rsidR="003C0992" w:rsidRPr="005D39C7" w:rsidRDefault="00D7102C" w:rsidP="005D39C7">
      <w:pPr>
        <w:rPr>
          <w:b/>
        </w:rPr>
      </w:pPr>
      <w:r w:rsidRPr="005D39C7">
        <w:rPr>
          <w:b/>
        </w:rPr>
        <w:t>V QUANTITATIVE BASELINE DATA</w:t>
      </w:r>
    </w:p>
    <w:tbl>
      <w:tblPr>
        <w:tblpPr w:leftFromText="180" w:rightFromText="180" w:vertAnchor="text" w:horzAnchor="margin" w:tblpY="196"/>
        <w:tblW w:w="10730" w:type="dxa"/>
        <w:tblLayout w:type="fixed"/>
        <w:tblCellMar>
          <w:left w:w="0" w:type="dxa"/>
          <w:right w:w="0" w:type="dxa"/>
        </w:tblCellMar>
        <w:tblLook w:val="01E0" w:firstRow="1" w:lastRow="1" w:firstColumn="1" w:lastColumn="1" w:noHBand="0" w:noVBand="0"/>
      </w:tblPr>
      <w:tblGrid>
        <w:gridCol w:w="1525"/>
        <w:gridCol w:w="1170"/>
        <w:gridCol w:w="1170"/>
        <w:gridCol w:w="1260"/>
        <w:gridCol w:w="1350"/>
        <w:gridCol w:w="4230"/>
        <w:gridCol w:w="25"/>
      </w:tblGrid>
      <w:tr w:rsidR="003C0992" w:rsidRPr="005D39C7" w:rsidTr="003C0992">
        <w:trPr>
          <w:trHeight w:hRule="exact" w:val="516"/>
        </w:trPr>
        <w:tc>
          <w:tcPr>
            <w:tcW w:w="10730" w:type="dxa"/>
            <w:gridSpan w:val="7"/>
            <w:tcBorders>
              <w:top w:val="single" w:sz="4" w:space="0" w:color="000000"/>
              <w:left w:val="single" w:sz="4" w:space="0" w:color="000000"/>
              <w:bottom w:val="single" w:sz="4" w:space="0" w:color="000000"/>
              <w:right w:val="single" w:sz="4" w:space="0" w:color="000000"/>
            </w:tcBorders>
            <w:shd w:val="clear" w:color="auto" w:fill="D9D9D9"/>
          </w:tcPr>
          <w:p w:rsidR="003C0992" w:rsidRPr="005D39C7" w:rsidRDefault="003C0992" w:rsidP="005D39C7">
            <w:pPr>
              <w:rPr>
                <w:b/>
              </w:rPr>
            </w:pPr>
            <w:r w:rsidRPr="005D39C7">
              <w:rPr>
                <w:b/>
              </w:rPr>
              <w:t>Enter the baseline data into the table below and calculate the baseline average. A minimum of 3 to 5 days of data must</w:t>
            </w:r>
          </w:p>
          <w:p w:rsidR="003C0992" w:rsidRPr="005D39C7" w:rsidRDefault="003C0992" w:rsidP="005D39C7">
            <w:pPr>
              <w:rPr>
                <w:b/>
              </w:rPr>
            </w:pPr>
            <w:proofErr w:type="gramStart"/>
            <w:r w:rsidRPr="005D39C7">
              <w:rPr>
                <w:b/>
              </w:rPr>
              <w:t>be</w:t>
            </w:r>
            <w:proofErr w:type="gramEnd"/>
            <w:r w:rsidRPr="005D39C7">
              <w:rPr>
                <w:b/>
              </w:rPr>
              <w:t xml:space="preserve"> collected to calculate the baseline average.</w:t>
            </w:r>
          </w:p>
        </w:tc>
      </w:tr>
      <w:tr w:rsidR="003C0992" w:rsidRPr="005D39C7" w:rsidTr="003C0992">
        <w:trPr>
          <w:gridAfter w:val="1"/>
          <w:wAfter w:w="25" w:type="dxa"/>
          <w:trHeight w:hRule="exact" w:val="262"/>
        </w:trPr>
        <w:tc>
          <w:tcPr>
            <w:tcW w:w="1525" w:type="dxa"/>
            <w:tcBorders>
              <w:top w:val="single" w:sz="4" w:space="0" w:color="000000"/>
              <w:left w:val="single" w:sz="4" w:space="0" w:color="000000"/>
              <w:bottom w:val="single" w:sz="4" w:space="0" w:color="000000"/>
              <w:right w:val="single" w:sz="4" w:space="0" w:color="000000"/>
            </w:tcBorders>
          </w:tcPr>
          <w:p w:rsidR="003C0992" w:rsidRPr="005D39C7" w:rsidRDefault="003C0992" w:rsidP="005D39C7">
            <w:pPr>
              <w:rPr>
                <w:b/>
              </w:rPr>
            </w:pPr>
            <w:r w:rsidRPr="005D39C7">
              <w:rPr>
                <w:b/>
              </w:rPr>
              <w:t>Day 1</w:t>
            </w:r>
          </w:p>
        </w:tc>
        <w:tc>
          <w:tcPr>
            <w:tcW w:w="1170" w:type="dxa"/>
            <w:tcBorders>
              <w:top w:val="single" w:sz="4" w:space="0" w:color="000000"/>
              <w:left w:val="single" w:sz="4" w:space="0" w:color="000000"/>
              <w:bottom w:val="single" w:sz="4" w:space="0" w:color="000000"/>
              <w:right w:val="single" w:sz="4" w:space="0" w:color="000000"/>
            </w:tcBorders>
          </w:tcPr>
          <w:p w:rsidR="003C0992" w:rsidRPr="005D39C7" w:rsidRDefault="003C0992" w:rsidP="005D39C7">
            <w:pPr>
              <w:rPr>
                <w:b/>
              </w:rPr>
            </w:pPr>
            <w:r w:rsidRPr="005D39C7">
              <w:rPr>
                <w:b/>
              </w:rPr>
              <w:t>Day 2</w:t>
            </w:r>
          </w:p>
        </w:tc>
        <w:tc>
          <w:tcPr>
            <w:tcW w:w="1170" w:type="dxa"/>
            <w:tcBorders>
              <w:top w:val="single" w:sz="4" w:space="0" w:color="000000"/>
              <w:left w:val="single" w:sz="4" w:space="0" w:color="000000"/>
              <w:bottom w:val="single" w:sz="4" w:space="0" w:color="000000"/>
              <w:right w:val="single" w:sz="4" w:space="0" w:color="000000"/>
            </w:tcBorders>
          </w:tcPr>
          <w:p w:rsidR="003C0992" w:rsidRPr="005D39C7" w:rsidRDefault="003C0992" w:rsidP="005D39C7">
            <w:pPr>
              <w:rPr>
                <w:b/>
              </w:rPr>
            </w:pPr>
            <w:r w:rsidRPr="005D39C7">
              <w:rPr>
                <w:b/>
              </w:rPr>
              <w:t>Day 3</w:t>
            </w:r>
          </w:p>
        </w:tc>
        <w:tc>
          <w:tcPr>
            <w:tcW w:w="1260" w:type="dxa"/>
            <w:tcBorders>
              <w:top w:val="single" w:sz="4" w:space="0" w:color="000000"/>
              <w:left w:val="single" w:sz="4" w:space="0" w:color="000000"/>
              <w:bottom w:val="single" w:sz="4" w:space="0" w:color="000000"/>
              <w:right w:val="single" w:sz="4" w:space="0" w:color="000000"/>
            </w:tcBorders>
          </w:tcPr>
          <w:p w:rsidR="003C0992" w:rsidRPr="005D39C7" w:rsidRDefault="003C0992" w:rsidP="005D39C7">
            <w:pPr>
              <w:rPr>
                <w:b/>
              </w:rPr>
            </w:pPr>
            <w:r w:rsidRPr="005D39C7">
              <w:rPr>
                <w:b/>
              </w:rPr>
              <w:t>Day 4</w:t>
            </w:r>
          </w:p>
        </w:tc>
        <w:tc>
          <w:tcPr>
            <w:tcW w:w="1350" w:type="dxa"/>
            <w:tcBorders>
              <w:top w:val="single" w:sz="4" w:space="0" w:color="000000"/>
              <w:left w:val="single" w:sz="4" w:space="0" w:color="000000"/>
              <w:bottom w:val="single" w:sz="4" w:space="0" w:color="000000"/>
              <w:right w:val="single" w:sz="4" w:space="0" w:color="000000"/>
            </w:tcBorders>
          </w:tcPr>
          <w:p w:rsidR="003C0992" w:rsidRPr="005D39C7" w:rsidRDefault="003C0992" w:rsidP="005D39C7">
            <w:pPr>
              <w:rPr>
                <w:b/>
              </w:rPr>
            </w:pPr>
            <w:r w:rsidRPr="005D39C7">
              <w:rPr>
                <w:b/>
              </w:rPr>
              <w:t>Day 5</w:t>
            </w:r>
          </w:p>
        </w:tc>
        <w:tc>
          <w:tcPr>
            <w:tcW w:w="4230" w:type="dxa"/>
            <w:tcBorders>
              <w:top w:val="single" w:sz="4" w:space="0" w:color="000000"/>
              <w:left w:val="single" w:sz="4" w:space="0" w:color="000000"/>
              <w:bottom w:val="single" w:sz="4" w:space="0" w:color="000000"/>
              <w:right w:val="single" w:sz="4" w:space="0" w:color="000000"/>
            </w:tcBorders>
          </w:tcPr>
          <w:p w:rsidR="003C0992" w:rsidRPr="005D39C7" w:rsidRDefault="003C0992" w:rsidP="005D39C7">
            <w:pPr>
              <w:rPr>
                <w:b/>
              </w:rPr>
            </w:pPr>
            <w:r w:rsidRPr="005D39C7">
              <w:rPr>
                <w:b/>
              </w:rPr>
              <w:t>Average</w:t>
            </w:r>
          </w:p>
        </w:tc>
      </w:tr>
      <w:tr w:rsidR="003C0992" w:rsidRPr="005D39C7" w:rsidTr="003C0992">
        <w:trPr>
          <w:gridAfter w:val="1"/>
          <w:wAfter w:w="25" w:type="dxa"/>
          <w:trHeight w:hRule="exact" w:val="456"/>
        </w:trPr>
        <w:tc>
          <w:tcPr>
            <w:tcW w:w="1525" w:type="dxa"/>
            <w:tcBorders>
              <w:top w:val="single" w:sz="4" w:space="0" w:color="000000"/>
              <w:left w:val="single" w:sz="4" w:space="0" w:color="000000"/>
              <w:bottom w:val="single" w:sz="4" w:space="0" w:color="000000"/>
              <w:right w:val="single" w:sz="4" w:space="0" w:color="000000"/>
            </w:tcBorders>
          </w:tcPr>
          <w:p w:rsidR="003C0992" w:rsidRPr="005D39C7" w:rsidRDefault="003C0992" w:rsidP="005D39C7">
            <w:pPr>
              <w:rPr>
                <w:b/>
              </w:rPr>
            </w:pPr>
          </w:p>
        </w:tc>
        <w:tc>
          <w:tcPr>
            <w:tcW w:w="1170" w:type="dxa"/>
            <w:tcBorders>
              <w:top w:val="single" w:sz="4" w:space="0" w:color="000000"/>
              <w:left w:val="single" w:sz="4" w:space="0" w:color="000000"/>
              <w:bottom w:val="single" w:sz="4" w:space="0" w:color="000000"/>
              <w:right w:val="single" w:sz="4" w:space="0" w:color="000000"/>
            </w:tcBorders>
          </w:tcPr>
          <w:p w:rsidR="003C0992" w:rsidRPr="005D39C7" w:rsidRDefault="003C0992" w:rsidP="005D39C7">
            <w:pPr>
              <w:rPr>
                <w:b/>
              </w:rPr>
            </w:pPr>
          </w:p>
        </w:tc>
        <w:tc>
          <w:tcPr>
            <w:tcW w:w="1170" w:type="dxa"/>
            <w:tcBorders>
              <w:top w:val="single" w:sz="4" w:space="0" w:color="000000"/>
              <w:left w:val="single" w:sz="4" w:space="0" w:color="000000"/>
              <w:bottom w:val="single" w:sz="4" w:space="0" w:color="000000"/>
              <w:right w:val="single" w:sz="4" w:space="0" w:color="000000"/>
            </w:tcBorders>
          </w:tcPr>
          <w:p w:rsidR="003C0992" w:rsidRPr="005D39C7" w:rsidRDefault="003C0992" w:rsidP="005D39C7">
            <w:pPr>
              <w:rPr>
                <w:b/>
              </w:rPr>
            </w:pPr>
          </w:p>
        </w:tc>
        <w:tc>
          <w:tcPr>
            <w:tcW w:w="1260" w:type="dxa"/>
            <w:tcBorders>
              <w:top w:val="single" w:sz="4" w:space="0" w:color="000000"/>
              <w:left w:val="single" w:sz="4" w:space="0" w:color="000000"/>
              <w:bottom w:val="single" w:sz="4" w:space="0" w:color="000000"/>
              <w:right w:val="single" w:sz="4" w:space="0" w:color="000000"/>
            </w:tcBorders>
          </w:tcPr>
          <w:p w:rsidR="003C0992" w:rsidRPr="005D39C7" w:rsidRDefault="003C0992" w:rsidP="005D39C7">
            <w:pPr>
              <w:rPr>
                <w:b/>
              </w:rPr>
            </w:pPr>
          </w:p>
        </w:tc>
        <w:tc>
          <w:tcPr>
            <w:tcW w:w="1350" w:type="dxa"/>
            <w:tcBorders>
              <w:top w:val="single" w:sz="4" w:space="0" w:color="000000"/>
              <w:left w:val="single" w:sz="4" w:space="0" w:color="000000"/>
              <w:bottom w:val="single" w:sz="4" w:space="0" w:color="000000"/>
              <w:right w:val="single" w:sz="4" w:space="0" w:color="000000"/>
            </w:tcBorders>
          </w:tcPr>
          <w:p w:rsidR="003C0992" w:rsidRPr="005D39C7" w:rsidRDefault="003C0992" w:rsidP="005D39C7">
            <w:pPr>
              <w:rPr>
                <w:b/>
              </w:rPr>
            </w:pPr>
          </w:p>
        </w:tc>
        <w:tc>
          <w:tcPr>
            <w:tcW w:w="4230" w:type="dxa"/>
            <w:tcBorders>
              <w:top w:val="single" w:sz="4" w:space="0" w:color="000000"/>
              <w:left w:val="single" w:sz="4" w:space="0" w:color="000000"/>
              <w:bottom w:val="single" w:sz="4" w:space="0" w:color="000000"/>
              <w:right w:val="single" w:sz="4" w:space="0" w:color="000000"/>
            </w:tcBorders>
          </w:tcPr>
          <w:p w:rsidR="003C0992" w:rsidRPr="005D39C7" w:rsidRDefault="003C0992" w:rsidP="005D39C7">
            <w:pPr>
              <w:rPr>
                <w:b/>
              </w:rPr>
            </w:pPr>
          </w:p>
        </w:tc>
      </w:tr>
    </w:tbl>
    <w:p w:rsidR="00D7102C" w:rsidRDefault="00D7102C" w:rsidP="005D39C7"/>
    <w:p w:rsidR="00D7102C" w:rsidRDefault="00D7102C" w:rsidP="005D39C7"/>
    <w:p w:rsidR="00617AF6" w:rsidRPr="00617AF6" w:rsidRDefault="002E003E" w:rsidP="00617AF6">
      <w:pPr>
        <w:rPr>
          <w:b/>
          <w:i/>
        </w:rPr>
      </w:pPr>
      <w:r>
        <w:rPr>
          <w:b/>
        </w:rPr>
        <w:t>QUALITATIVE DATA</w:t>
      </w:r>
      <w:r w:rsidR="00617AF6" w:rsidRPr="00617AF6">
        <w:rPr>
          <w:b/>
        </w:rPr>
        <w:t xml:space="preserve"> - </w:t>
      </w:r>
      <w:r w:rsidR="00617AF6" w:rsidRPr="00617AF6">
        <w:rPr>
          <w:b/>
          <w:i/>
        </w:rPr>
        <w:t>gathering data available through records (i.e. discipline referrals) and systematic interventions (i.e. classroom-wide behavioral programs).</w:t>
      </w:r>
    </w:p>
    <w:tbl>
      <w:tblPr>
        <w:tblStyle w:val="TableGrid"/>
        <w:tblW w:w="10795" w:type="dxa"/>
        <w:tblLook w:val="04A0" w:firstRow="1" w:lastRow="0" w:firstColumn="1" w:lastColumn="0" w:noHBand="0" w:noVBand="1"/>
      </w:tblPr>
      <w:tblGrid>
        <w:gridCol w:w="2697"/>
        <w:gridCol w:w="2697"/>
        <w:gridCol w:w="5401"/>
      </w:tblGrid>
      <w:tr w:rsidR="00617AF6" w:rsidTr="00617AF6">
        <w:tc>
          <w:tcPr>
            <w:tcW w:w="2697" w:type="dxa"/>
          </w:tcPr>
          <w:p w:rsidR="00617AF6" w:rsidRDefault="00617AF6" w:rsidP="00617AF6">
            <w:r>
              <w:t xml:space="preserve">Date </w:t>
            </w:r>
          </w:p>
        </w:tc>
        <w:tc>
          <w:tcPr>
            <w:tcW w:w="2697" w:type="dxa"/>
          </w:tcPr>
          <w:p w:rsidR="00617AF6" w:rsidRDefault="00617AF6" w:rsidP="00617AF6">
            <w:r>
              <w:t>Event</w:t>
            </w:r>
          </w:p>
        </w:tc>
        <w:tc>
          <w:tcPr>
            <w:tcW w:w="5401" w:type="dxa"/>
          </w:tcPr>
          <w:p w:rsidR="00617AF6" w:rsidRDefault="00617AF6" w:rsidP="00617AF6">
            <w:r>
              <w:t xml:space="preserve">Resolution </w:t>
            </w:r>
          </w:p>
        </w:tc>
      </w:tr>
      <w:tr w:rsidR="00617AF6" w:rsidTr="00617AF6">
        <w:tc>
          <w:tcPr>
            <w:tcW w:w="2697" w:type="dxa"/>
          </w:tcPr>
          <w:p w:rsidR="00617AF6" w:rsidRDefault="00617AF6" w:rsidP="00617AF6"/>
        </w:tc>
        <w:tc>
          <w:tcPr>
            <w:tcW w:w="2697" w:type="dxa"/>
          </w:tcPr>
          <w:p w:rsidR="00617AF6" w:rsidRDefault="00617AF6" w:rsidP="00617AF6"/>
        </w:tc>
        <w:tc>
          <w:tcPr>
            <w:tcW w:w="5401" w:type="dxa"/>
          </w:tcPr>
          <w:p w:rsidR="00617AF6" w:rsidRDefault="00617AF6" w:rsidP="00617AF6"/>
        </w:tc>
      </w:tr>
      <w:tr w:rsidR="00617AF6" w:rsidTr="00617AF6">
        <w:tc>
          <w:tcPr>
            <w:tcW w:w="2697" w:type="dxa"/>
          </w:tcPr>
          <w:p w:rsidR="00617AF6" w:rsidRDefault="00617AF6" w:rsidP="00617AF6"/>
        </w:tc>
        <w:tc>
          <w:tcPr>
            <w:tcW w:w="2697" w:type="dxa"/>
          </w:tcPr>
          <w:p w:rsidR="00617AF6" w:rsidRDefault="00617AF6" w:rsidP="00617AF6"/>
        </w:tc>
        <w:tc>
          <w:tcPr>
            <w:tcW w:w="5401" w:type="dxa"/>
          </w:tcPr>
          <w:p w:rsidR="00617AF6" w:rsidRDefault="00617AF6" w:rsidP="00617AF6"/>
        </w:tc>
      </w:tr>
      <w:tr w:rsidR="00617AF6" w:rsidTr="00617AF6">
        <w:tc>
          <w:tcPr>
            <w:tcW w:w="2697" w:type="dxa"/>
          </w:tcPr>
          <w:p w:rsidR="00617AF6" w:rsidRDefault="00617AF6" w:rsidP="00617AF6"/>
        </w:tc>
        <w:tc>
          <w:tcPr>
            <w:tcW w:w="2697" w:type="dxa"/>
          </w:tcPr>
          <w:p w:rsidR="00617AF6" w:rsidRDefault="00617AF6" w:rsidP="00617AF6"/>
        </w:tc>
        <w:tc>
          <w:tcPr>
            <w:tcW w:w="5401" w:type="dxa"/>
          </w:tcPr>
          <w:p w:rsidR="00617AF6" w:rsidRDefault="00617AF6" w:rsidP="00617AF6"/>
        </w:tc>
      </w:tr>
      <w:tr w:rsidR="00617AF6" w:rsidTr="00617AF6">
        <w:tc>
          <w:tcPr>
            <w:tcW w:w="2697" w:type="dxa"/>
          </w:tcPr>
          <w:p w:rsidR="00617AF6" w:rsidRDefault="00617AF6" w:rsidP="00617AF6"/>
        </w:tc>
        <w:tc>
          <w:tcPr>
            <w:tcW w:w="2697" w:type="dxa"/>
          </w:tcPr>
          <w:p w:rsidR="00617AF6" w:rsidRDefault="00617AF6" w:rsidP="00617AF6"/>
        </w:tc>
        <w:tc>
          <w:tcPr>
            <w:tcW w:w="5401" w:type="dxa"/>
          </w:tcPr>
          <w:p w:rsidR="00617AF6" w:rsidRDefault="00617AF6" w:rsidP="00617AF6"/>
        </w:tc>
      </w:tr>
      <w:tr w:rsidR="00617AF6" w:rsidTr="00617AF6">
        <w:tc>
          <w:tcPr>
            <w:tcW w:w="2697" w:type="dxa"/>
          </w:tcPr>
          <w:p w:rsidR="00617AF6" w:rsidRDefault="00617AF6" w:rsidP="00617AF6"/>
        </w:tc>
        <w:tc>
          <w:tcPr>
            <w:tcW w:w="2697" w:type="dxa"/>
          </w:tcPr>
          <w:p w:rsidR="00617AF6" w:rsidRDefault="00617AF6" w:rsidP="00617AF6"/>
        </w:tc>
        <w:tc>
          <w:tcPr>
            <w:tcW w:w="5401" w:type="dxa"/>
          </w:tcPr>
          <w:p w:rsidR="00617AF6" w:rsidRDefault="00617AF6" w:rsidP="00617AF6"/>
        </w:tc>
      </w:tr>
      <w:tr w:rsidR="00617AF6" w:rsidTr="00617AF6">
        <w:tc>
          <w:tcPr>
            <w:tcW w:w="2697" w:type="dxa"/>
          </w:tcPr>
          <w:p w:rsidR="00617AF6" w:rsidRDefault="00617AF6" w:rsidP="00617AF6"/>
        </w:tc>
        <w:tc>
          <w:tcPr>
            <w:tcW w:w="2697" w:type="dxa"/>
          </w:tcPr>
          <w:p w:rsidR="00617AF6" w:rsidRDefault="00617AF6" w:rsidP="00617AF6"/>
        </w:tc>
        <w:tc>
          <w:tcPr>
            <w:tcW w:w="5401" w:type="dxa"/>
          </w:tcPr>
          <w:p w:rsidR="00617AF6" w:rsidRDefault="00617AF6" w:rsidP="00617AF6"/>
        </w:tc>
      </w:tr>
      <w:tr w:rsidR="00617AF6" w:rsidTr="00617AF6">
        <w:tc>
          <w:tcPr>
            <w:tcW w:w="2697" w:type="dxa"/>
          </w:tcPr>
          <w:p w:rsidR="00617AF6" w:rsidRDefault="00617AF6" w:rsidP="00617AF6"/>
        </w:tc>
        <w:tc>
          <w:tcPr>
            <w:tcW w:w="2697" w:type="dxa"/>
          </w:tcPr>
          <w:p w:rsidR="00617AF6" w:rsidRDefault="00617AF6" w:rsidP="00617AF6"/>
        </w:tc>
        <w:tc>
          <w:tcPr>
            <w:tcW w:w="5401" w:type="dxa"/>
          </w:tcPr>
          <w:p w:rsidR="00617AF6" w:rsidRDefault="00617AF6" w:rsidP="00617AF6"/>
        </w:tc>
      </w:tr>
    </w:tbl>
    <w:p w:rsidR="00617AF6" w:rsidRPr="00617AF6" w:rsidRDefault="00617AF6" w:rsidP="00617AF6"/>
    <w:p w:rsidR="00617AF6" w:rsidRDefault="00617AF6" w:rsidP="005D39C7">
      <w:pPr>
        <w:rPr>
          <w:b/>
        </w:rPr>
      </w:pPr>
    </w:p>
    <w:p w:rsidR="00617AF6" w:rsidRDefault="00617AF6" w:rsidP="005D39C7">
      <w:pPr>
        <w:rPr>
          <w:b/>
        </w:rPr>
      </w:pPr>
    </w:p>
    <w:p w:rsidR="00D15FFB" w:rsidRDefault="00D15FFB" w:rsidP="005D39C7">
      <w:pPr>
        <w:rPr>
          <w:b/>
        </w:rPr>
      </w:pPr>
    </w:p>
    <w:p w:rsidR="00D15FFB" w:rsidRDefault="00D15FFB" w:rsidP="005D39C7">
      <w:pPr>
        <w:rPr>
          <w:b/>
        </w:rPr>
      </w:pPr>
    </w:p>
    <w:p w:rsidR="00BD294C" w:rsidRPr="005D39C7" w:rsidRDefault="00DD29A6" w:rsidP="005D39C7">
      <w:pPr>
        <w:rPr>
          <w:b/>
        </w:rPr>
      </w:pPr>
      <w:r>
        <w:rPr>
          <w:b/>
        </w:rPr>
        <w:t>V</w:t>
      </w:r>
      <w:r w:rsidR="003C0992" w:rsidRPr="005D39C7">
        <w:rPr>
          <w:b/>
        </w:rPr>
        <w:t>.</w:t>
      </w:r>
      <w:r w:rsidR="003C0992" w:rsidRPr="005D39C7">
        <w:rPr>
          <w:b/>
        </w:rPr>
        <w:tab/>
      </w:r>
      <w:r w:rsidR="00D7102C" w:rsidRPr="005D39C7">
        <w:rPr>
          <w:b/>
        </w:rPr>
        <w:t>INTERVENTION PROCEDURES DOCUMENTED</w:t>
      </w:r>
    </w:p>
    <w:p w:rsidR="005D39C7" w:rsidRDefault="005D39C7" w:rsidP="005D39C7"/>
    <w:p w:rsidR="00EE5B5B" w:rsidRPr="006B040B" w:rsidRDefault="003C0992" w:rsidP="005D39C7">
      <w:pPr>
        <w:rPr>
          <w:b/>
        </w:rPr>
      </w:pPr>
      <w:r w:rsidRPr="006B040B">
        <w:rPr>
          <w:b/>
        </w:rPr>
        <w:t xml:space="preserve">Preventative Strategies: </w:t>
      </w:r>
    </w:p>
    <w:p w:rsidR="00D7102C" w:rsidRDefault="00D7102C" w:rsidP="005D39C7">
      <w:pPr>
        <w:rPr>
          <w:b/>
        </w:rPr>
      </w:pPr>
    </w:p>
    <w:p w:rsidR="00C61022" w:rsidRPr="005D39C7" w:rsidRDefault="00EE5B5B" w:rsidP="005D39C7">
      <w:r w:rsidRPr="00D7102C">
        <w:rPr>
          <w:b/>
        </w:rPr>
        <w:t>Supervision:</w:t>
      </w:r>
      <w:r w:rsidRPr="005D39C7">
        <w:t xml:space="preserve"> </w:t>
      </w:r>
      <w:r w:rsidR="00C61022" w:rsidRPr="005D39C7">
        <w:t xml:space="preserve">Providing the appropriate amount of supervision lets students know that staff are aware of their behaviors.  </w:t>
      </w:r>
    </w:p>
    <w:p w:rsidR="00C61022" w:rsidRPr="005D39C7" w:rsidRDefault="00EE5B5B" w:rsidP="005D39C7">
      <w:r w:rsidRPr="00D7102C">
        <w:rPr>
          <w:b/>
        </w:rPr>
        <w:t>Proximity Control:</w:t>
      </w:r>
      <w:r w:rsidRPr="005D39C7">
        <w:t xml:space="preserve">  </w:t>
      </w:r>
      <w:r w:rsidR="00C61022" w:rsidRPr="005D39C7">
        <w:t>This strategy is very effective for some student behavior.  When a student begins demonstrating undesirable behavior, the teacher uses proximity control by physically positioning himself in close proximity of the student.  Moving to stand close to a student tells him/her that the teacher is interested in him and what s/he is doing.</w:t>
      </w:r>
    </w:p>
    <w:p w:rsidR="00C61022" w:rsidRPr="005D39C7" w:rsidRDefault="00EE5B5B" w:rsidP="005D39C7">
      <w:r w:rsidRPr="00D7102C">
        <w:rPr>
          <w:b/>
        </w:rPr>
        <w:t>Antiseptic Bouncing</w:t>
      </w:r>
      <w:r w:rsidRPr="005D39C7">
        <w:t xml:space="preserve">: </w:t>
      </w:r>
      <w:r w:rsidR="00C61022" w:rsidRPr="005D39C7">
        <w:t>The teacher should use antiseptic bouncing when he or she recognizes antecedent behaviors that generally lead to the student escalating to more serious problem behavior.  When the teacher or supervising adult recognizes such behavior, s/he diverts the student's attention away from the source of conflict or tension with a simple request to walk away with an adult or run an errand for the teacher.</w:t>
      </w:r>
    </w:p>
    <w:p w:rsidR="00C61022" w:rsidRPr="005D39C7" w:rsidRDefault="00EE5B5B" w:rsidP="005D39C7">
      <w:r w:rsidRPr="00D7102C">
        <w:rPr>
          <w:b/>
        </w:rPr>
        <w:t>Teacher will:</w:t>
      </w:r>
      <w:r w:rsidRPr="005D39C7">
        <w:t xml:space="preserve">  remind and review school rules, expectations, and consequences with student on a regular basis and when the student is beginning to engage in target behaviors</w:t>
      </w:r>
    </w:p>
    <w:p w:rsidR="00C61022" w:rsidRDefault="00C61022" w:rsidP="005D39C7">
      <w:pPr>
        <w:rPr>
          <w:b/>
        </w:rPr>
      </w:pPr>
    </w:p>
    <w:p w:rsidR="00D15FFB" w:rsidRDefault="00D15FFB" w:rsidP="005D39C7">
      <w:pPr>
        <w:rPr>
          <w:b/>
        </w:rPr>
      </w:pPr>
      <w:r>
        <w:rPr>
          <w:b/>
        </w:rPr>
        <w:t>TEACHING REPLACEMENT BEHAVIORS</w:t>
      </w:r>
    </w:p>
    <w:p w:rsidR="00D15FFB" w:rsidRDefault="00D15FFB" w:rsidP="005D39C7">
      <w:pPr>
        <w:rPr>
          <w:b/>
        </w:rPr>
      </w:pPr>
    </w:p>
    <w:p w:rsidR="00EE5B5B" w:rsidRPr="006B040B" w:rsidRDefault="004C753E" w:rsidP="005D39C7">
      <w:pPr>
        <w:rPr>
          <w:b/>
        </w:rPr>
      </w:pPr>
      <w:r>
        <w:rPr>
          <w:b/>
        </w:rPr>
        <w:t>General Practice</w:t>
      </w:r>
      <w:r w:rsidR="00EE5B5B" w:rsidRPr="006B040B">
        <w:rPr>
          <w:b/>
        </w:rPr>
        <w:t>:</w:t>
      </w:r>
    </w:p>
    <w:p w:rsidR="00EE5B5B" w:rsidRPr="005D39C7" w:rsidRDefault="00A928CA" w:rsidP="005D39C7">
      <w:sdt>
        <w:sdtPr>
          <w:id w:val="-1558159797"/>
          <w14:checkbox>
            <w14:checked w14:val="0"/>
            <w14:checkedState w14:val="2612" w14:font="MS Gothic"/>
            <w14:uncheckedState w14:val="2610" w14:font="MS Gothic"/>
          </w14:checkbox>
        </w:sdtPr>
        <w:sdtEndPr/>
        <w:sdtContent>
          <w:r w:rsidR="00E810F6">
            <w:rPr>
              <w:rFonts w:ascii="MS Gothic" w:eastAsia="MS Gothic" w:hAnsi="MS Gothic" w:hint="eastAsia"/>
            </w:rPr>
            <w:t>☐</w:t>
          </w:r>
        </w:sdtContent>
      </w:sdt>
      <w:r w:rsidR="004C753E">
        <w:t>Teach will 1x</w:t>
      </w:r>
      <w:r w:rsidR="00EE5B5B" w:rsidRPr="005D39C7">
        <w:t xml:space="preserve"> a week to discuss, teach, and role play conflict resolution and/or coping skills with student and/or class (for example, ignoring others, using words, “stop, walk, talk” strategy, counting to ten, deep breathing, relaxation techniques, telling an adult, removing self from situation or area, taking a break, asking to change seats, talking to the teacher or principle after school, waiting in class for a moment before going into hall during passing time, </w:t>
      </w:r>
    </w:p>
    <w:p w:rsidR="00EE5B5B" w:rsidRPr="005D39C7" w:rsidRDefault="00A928CA" w:rsidP="005D39C7">
      <w:sdt>
        <w:sdtPr>
          <w:id w:val="-1984756790"/>
          <w14:checkbox>
            <w14:checked w14:val="0"/>
            <w14:checkedState w14:val="2612" w14:font="MS Gothic"/>
            <w14:uncheckedState w14:val="2610" w14:font="MS Gothic"/>
          </w14:checkbox>
        </w:sdtPr>
        <w:sdtEndPr/>
        <w:sdtContent>
          <w:r w:rsidR="00E810F6">
            <w:rPr>
              <w:rFonts w:ascii="MS Gothic" w:eastAsia="MS Gothic" w:hAnsi="MS Gothic" w:hint="eastAsia"/>
            </w:rPr>
            <w:t>☐</w:t>
          </w:r>
        </w:sdtContent>
      </w:sdt>
      <w:r w:rsidR="00EE5B5B" w:rsidRPr="005D39C7">
        <w:t xml:space="preserve">Student will ask to take a break when they feel a conflict will escalate out of control (break could be getting a drink, running an errand, going to a specific spot to sit and calm down, </w:t>
      </w:r>
      <w:r w:rsidR="00BC0145" w:rsidRPr="005D39C7">
        <w:t>etc.</w:t>
      </w:r>
      <w:r w:rsidR="00EE5B5B" w:rsidRPr="005D39C7">
        <w:t>)</w:t>
      </w:r>
    </w:p>
    <w:p w:rsidR="00EE5B5B" w:rsidRPr="005D39C7" w:rsidRDefault="00A928CA" w:rsidP="005D39C7">
      <w:sdt>
        <w:sdtPr>
          <w:id w:val="1518966570"/>
          <w14:checkbox>
            <w14:checked w14:val="0"/>
            <w14:checkedState w14:val="2612" w14:font="MS Gothic"/>
            <w14:uncheckedState w14:val="2610" w14:font="MS Gothic"/>
          </w14:checkbox>
        </w:sdtPr>
        <w:sdtEndPr/>
        <w:sdtContent>
          <w:r w:rsidR="00E810F6">
            <w:rPr>
              <w:rFonts w:ascii="MS Gothic" w:eastAsia="MS Gothic" w:hAnsi="MS Gothic" w:hint="eastAsia"/>
            </w:rPr>
            <w:t>☐</w:t>
          </w:r>
        </w:sdtContent>
      </w:sdt>
      <w:r w:rsidR="00EE5B5B" w:rsidRPr="005D39C7">
        <w:t>Student will verbalize thoughts and feelings rather than acting them out</w:t>
      </w:r>
    </w:p>
    <w:p w:rsidR="00EE5B5B" w:rsidRPr="005D39C7" w:rsidRDefault="00A928CA" w:rsidP="005D39C7">
      <w:sdt>
        <w:sdtPr>
          <w:id w:val="-1910608310"/>
          <w14:checkbox>
            <w14:checked w14:val="0"/>
            <w14:checkedState w14:val="2612" w14:font="MS Gothic"/>
            <w14:uncheckedState w14:val="2610" w14:font="MS Gothic"/>
          </w14:checkbox>
        </w:sdtPr>
        <w:sdtEndPr/>
        <w:sdtContent>
          <w:r w:rsidR="00E810F6">
            <w:rPr>
              <w:rFonts w:ascii="MS Gothic" w:eastAsia="MS Gothic" w:hAnsi="MS Gothic" w:hint="eastAsia"/>
            </w:rPr>
            <w:t>☐</w:t>
          </w:r>
        </w:sdtContent>
      </w:sdt>
      <w:r w:rsidR="00EE5B5B" w:rsidRPr="005D39C7">
        <w:t xml:space="preserve">Student will avoid peers and situations that are likely to result in conflicts, fighting, </w:t>
      </w:r>
      <w:r w:rsidR="00BC0145" w:rsidRPr="005D39C7">
        <w:t>etc.</w:t>
      </w:r>
      <w:r w:rsidR="00EE5B5B" w:rsidRPr="005D39C7">
        <w:t xml:space="preserve"> (for </w:t>
      </w:r>
      <w:r w:rsidR="00BC0145" w:rsidRPr="005D39C7">
        <w:t>example, sitting</w:t>
      </w:r>
      <w:r w:rsidR="00EE5B5B" w:rsidRPr="005D39C7">
        <w:t xml:space="preserve"> a certain table at lunch, </w:t>
      </w:r>
    </w:p>
    <w:p w:rsidR="00EE5B5B" w:rsidRPr="005D39C7" w:rsidRDefault="00A928CA" w:rsidP="005D39C7">
      <w:sdt>
        <w:sdtPr>
          <w:id w:val="413672262"/>
          <w14:checkbox>
            <w14:checked w14:val="0"/>
            <w14:checkedState w14:val="2612" w14:font="MS Gothic"/>
            <w14:uncheckedState w14:val="2610" w14:font="MS Gothic"/>
          </w14:checkbox>
        </w:sdtPr>
        <w:sdtEndPr/>
        <w:sdtContent>
          <w:r w:rsidR="00E810F6">
            <w:rPr>
              <w:rFonts w:ascii="MS Gothic" w:eastAsia="MS Gothic" w:hAnsi="MS Gothic" w:hint="eastAsia"/>
            </w:rPr>
            <w:t>☐</w:t>
          </w:r>
        </w:sdtContent>
      </w:sdt>
      <w:r w:rsidR="00EE5B5B" w:rsidRPr="005D39C7">
        <w:t>Student and teacher will develop a cue whereby when the teacher gives the cue to the student, they know to stop instigating, bothering, and annoying others</w:t>
      </w:r>
    </w:p>
    <w:p w:rsidR="00EE5B5B" w:rsidRPr="005D39C7" w:rsidRDefault="00A928CA" w:rsidP="005D39C7">
      <w:sdt>
        <w:sdtPr>
          <w:id w:val="-1865346387"/>
          <w14:checkbox>
            <w14:checked w14:val="0"/>
            <w14:checkedState w14:val="2612" w14:font="MS Gothic"/>
            <w14:uncheckedState w14:val="2610" w14:font="MS Gothic"/>
          </w14:checkbox>
        </w:sdtPr>
        <w:sdtEndPr/>
        <w:sdtContent>
          <w:r w:rsidR="00E810F6">
            <w:rPr>
              <w:rFonts w:ascii="MS Gothic" w:eastAsia="MS Gothic" w:hAnsi="MS Gothic" w:hint="eastAsia"/>
            </w:rPr>
            <w:t>☐</w:t>
          </w:r>
        </w:sdtContent>
      </w:sdt>
      <w:r w:rsidR="00EE5B5B" w:rsidRPr="005D39C7">
        <w:t>Student will ask to speak with the dean or school counselor</w:t>
      </w:r>
    </w:p>
    <w:p w:rsidR="00EE5B5B" w:rsidRPr="005D39C7" w:rsidRDefault="00A928CA" w:rsidP="005D39C7">
      <w:sdt>
        <w:sdtPr>
          <w:id w:val="-1163623769"/>
          <w14:checkbox>
            <w14:checked w14:val="0"/>
            <w14:checkedState w14:val="2612" w14:font="MS Gothic"/>
            <w14:uncheckedState w14:val="2610" w14:font="MS Gothic"/>
          </w14:checkbox>
        </w:sdtPr>
        <w:sdtEndPr/>
        <w:sdtContent>
          <w:r w:rsidR="00E810F6">
            <w:rPr>
              <w:rFonts w:ascii="MS Gothic" w:eastAsia="MS Gothic" w:hAnsi="MS Gothic" w:hint="eastAsia"/>
            </w:rPr>
            <w:t>☐</w:t>
          </w:r>
        </w:sdtContent>
      </w:sdt>
      <w:r w:rsidR="00EE5B5B" w:rsidRPr="005D39C7">
        <w:t>SW / School Cou</w:t>
      </w:r>
      <w:r w:rsidR="006B040B">
        <w:t>nsel</w:t>
      </w:r>
      <w:r w:rsidR="00EE5B5B" w:rsidRPr="005D39C7">
        <w:t>or and/or Teacher will discuss cause/effect/consequences of behaviors with student and/or class</w:t>
      </w:r>
    </w:p>
    <w:p w:rsidR="00EE5B5B" w:rsidRDefault="00EE5B5B" w:rsidP="005D39C7"/>
    <w:p w:rsidR="008F2D5E" w:rsidRPr="008F2D5E" w:rsidRDefault="004C753E" w:rsidP="005D39C7">
      <w:pPr>
        <w:rPr>
          <w:b/>
        </w:rPr>
      </w:pPr>
      <w:r w:rsidRPr="00D7102C">
        <w:rPr>
          <w:b/>
        </w:rPr>
        <w:t>Teaching Specific Skills Deficits</w:t>
      </w:r>
      <w:r w:rsidR="00D15FFB">
        <w:rPr>
          <w:b/>
        </w:rPr>
        <w:t>:</w:t>
      </w:r>
    </w:p>
    <w:p w:rsidR="00D7102C" w:rsidRPr="00E810F6" w:rsidRDefault="008F2D5E" w:rsidP="008F2D5E">
      <w:pPr>
        <w:rPr>
          <w:sz w:val="20"/>
          <w:szCs w:val="20"/>
        </w:rPr>
      </w:pPr>
      <w:r w:rsidRPr="004C753E">
        <w:rPr>
          <w:sz w:val="20"/>
          <w:szCs w:val="20"/>
        </w:rPr>
        <w:t>.</w:t>
      </w:r>
    </w:p>
    <w:p w:rsidR="008F2D5E" w:rsidRPr="00D7102C" w:rsidRDefault="00A928CA" w:rsidP="008F2D5E">
      <w:pPr>
        <w:rPr>
          <w:b/>
        </w:rPr>
      </w:pPr>
      <w:sdt>
        <w:sdtPr>
          <w:rPr>
            <w:b/>
          </w:rPr>
          <w:id w:val="-1371144377"/>
          <w14:checkbox>
            <w14:checked w14:val="0"/>
            <w14:checkedState w14:val="2612" w14:font="MS Gothic"/>
            <w14:uncheckedState w14:val="2610" w14:font="MS Gothic"/>
          </w14:checkbox>
        </w:sdtPr>
        <w:sdtEndPr/>
        <w:sdtContent>
          <w:r w:rsidR="00E810F6">
            <w:rPr>
              <w:rFonts w:ascii="MS Gothic" w:eastAsia="MS Gothic" w:hAnsi="MS Gothic" w:hint="eastAsia"/>
              <w:b/>
            </w:rPr>
            <w:t>☐</w:t>
          </w:r>
        </w:sdtContent>
      </w:sdt>
      <w:r w:rsidR="00E810F6">
        <w:rPr>
          <w:b/>
        </w:rPr>
        <w:t xml:space="preserve"> </w:t>
      </w:r>
      <w:r w:rsidR="00D7102C">
        <w:rPr>
          <w:b/>
        </w:rPr>
        <w:t xml:space="preserve">I </w:t>
      </w:r>
      <w:r w:rsidR="00BC0145">
        <w:rPr>
          <w:b/>
        </w:rPr>
        <w:t>messages this</w:t>
      </w:r>
      <w:r w:rsidR="008F2D5E">
        <w:t xml:space="preserve"> is a simple technique which communicates to the recipient the impact of his or her behavior on the person sending the message.  It identifies the specific behavior, how the sender feels, and ends up telling the person what they want or expect.  The teacher can use an "I message" to communicate both the impact of the student's behavior and the expected behavior.  Students can learn to use "I messages" to appropriately deal with difficult situations.  </w:t>
      </w:r>
    </w:p>
    <w:p w:rsidR="008F2D5E" w:rsidRPr="004C753E" w:rsidRDefault="008F2D5E" w:rsidP="008F2D5E">
      <w:pPr>
        <w:rPr>
          <w:b/>
        </w:rPr>
      </w:pPr>
      <w:r w:rsidRPr="004C753E">
        <w:rPr>
          <w:b/>
        </w:rPr>
        <w:t>Example</w:t>
      </w:r>
    </w:p>
    <w:p w:rsidR="008F2D5E" w:rsidRPr="004C753E" w:rsidRDefault="008F2D5E" w:rsidP="008F2D5E">
      <w:pPr>
        <w:rPr>
          <w:i/>
          <w:sz w:val="20"/>
          <w:szCs w:val="20"/>
        </w:rPr>
      </w:pPr>
      <w:r w:rsidRPr="004C753E">
        <w:rPr>
          <w:i/>
          <w:sz w:val="20"/>
          <w:szCs w:val="20"/>
        </w:rPr>
        <w:t>The teacher is beginning a new instructional unit on reptiles.  She is introducing the unit to the class with a short lecture on the characteristics of reptiles.  As she begins her lecture, Johnny disrupts the class by initiating conversation with one of his classmates.  The teacher walks within close proximity to Johnny, makes direct eye contact and says, "Johnny when you disrupt the class by talking to another student during a lecture, I feel extremely frustrated because I think this lesson is very important.  I expect you to refrain from talking for the next ten minutes so the whole class can concentrate on the material I am presenting."</w:t>
      </w:r>
    </w:p>
    <w:p w:rsidR="008F2D5E" w:rsidRPr="004C753E" w:rsidRDefault="008F2D5E" w:rsidP="008F2D5E">
      <w:pPr>
        <w:rPr>
          <w:b/>
        </w:rPr>
      </w:pPr>
    </w:p>
    <w:p w:rsidR="008F2D5E" w:rsidRPr="004C753E" w:rsidRDefault="008F2D5E" w:rsidP="008F2D5E">
      <w:pPr>
        <w:rPr>
          <w:b/>
        </w:rPr>
      </w:pPr>
    </w:p>
    <w:p w:rsidR="008F2D5E" w:rsidRPr="00D7102C" w:rsidRDefault="00A928CA" w:rsidP="008F2D5E">
      <w:pPr>
        <w:rPr>
          <w:b/>
        </w:rPr>
      </w:pPr>
      <w:sdt>
        <w:sdtPr>
          <w:rPr>
            <w:b/>
          </w:rPr>
          <w:id w:val="-1176110528"/>
          <w14:checkbox>
            <w14:checked w14:val="0"/>
            <w14:checkedState w14:val="2612" w14:font="MS Gothic"/>
            <w14:uncheckedState w14:val="2610" w14:font="MS Gothic"/>
          </w14:checkbox>
        </w:sdtPr>
        <w:sdtEndPr/>
        <w:sdtContent>
          <w:r w:rsidR="00E810F6">
            <w:rPr>
              <w:rFonts w:ascii="MS Gothic" w:eastAsia="MS Gothic" w:hAnsi="MS Gothic" w:hint="eastAsia"/>
              <w:b/>
            </w:rPr>
            <w:t>☐</w:t>
          </w:r>
        </w:sdtContent>
      </w:sdt>
      <w:r w:rsidR="00D7102C">
        <w:rPr>
          <w:b/>
        </w:rPr>
        <w:t xml:space="preserve">Anger Control Training: </w:t>
      </w:r>
      <w:r w:rsidR="008F2D5E">
        <w:t xml:space="preserve">Training programs may be designed to teach students to control or inhibit anger and aggressive behavior through </w:t>
      </w:r>
      <w:r w:rsidR="00BC0145">
        <w:t>self-instruction</w:t>
      </w:r>
      <w:r w:rsidR="008F2D5E">
        <w:t xml:space="preserve">.  These programs provide information about how anger is created, influenced and maintained.  It is the individual’s perception and interpretation of events or external provocations that create anger arousal.  Anger control procedures are purposeful modifications of </w:t>
      </w:r>
      <w:r w:rsidR="00BC0145">
        <w:t>self-talk</w:t>
      </w:r>
      <w:r w:rsidR="008F2D5E">
        <w:t xml:space="preserve"> as the person is thinking of the aversive psychosocial event.  </w:t>
      </w:r>
    </w:p>
    <w:p w:rsidR="008F2D5E" w:rsidRDefault="008F2D5E" w:rsidP="008F2D5E"/>
    <w:p w:rsidR="008F2D5E" w:rsidRDefault="008F2D5E" w:rsidP="008F2D5E">
      <w:r>
        <w:t xml:space="preserve">The primary goal of these training programs is to help the student regulate anger arousal.  They utilize </w:t>
      </w:r>
      <w:r w:rsidR="00BC0145">
        <w:t>self-instruction</w:t>
      </w:r>
      <w:r>
        <w:t xml:space="preserve"> and reflection which enables the individual to acquire increased levels of intrinsic control.  </w:t>
      </w:r>
      <w:proofErr w:type="spellStart"/>
      <w:r>
        <w:t>Feindler</w:t>
      </w:r>
      <w:proofErr w:type="spellEnd"/>
      <w:r>
        <w:t xml:space="preserve"> and her colleagues developed anger control trainings which include five sequences to be taught to students.  </w:t>
      </w:r>
    </w:p>
    <w:p w:rsidR="008F2D5E" w:rsidRDefault="008F2D5E" w:rsidP="008F2D5E"/>
    <w:p w:rsidR="008F2D5E" w:rsidRDefault="008F2D5E" w:rsidP="008F2D5E">
      <w:r>
        <w:t>1.</w:t>
      </w:r>
      <w:r>
        <w:tab/>
        <w:t>Cues:  the physical signals which are present which indicate anger arousal.</w:t>
      </w:r>
    </w:p>
    <w:p w:rsidR="008F2D5E" w:rsidRDefault="008F2D5E" w:rsidP="00D7102C">
      <w:pPr>
        <w:ind w:left="720" w:hanging="720"/>
      </w:pPr>
      <w:r>
        <w:t>2.</w:t>
      </w:r>
      <w:r>
        <w:tab/>
        <w:t>Triggers:  the events and the cognitive mediation or internal appraisals of these events that serve as provocations.</w:t>
      </w:r>
    </w:p>
    <w:p w:rsidR="008F2D5E" w:rsidRDefault="008F2D5E" w:rsidP="008F2D5E">
      <w:r>
        <w:t>3.</w:t>
      </w:r>
      <w:r>
        <w:tab/>
        <w:t xml:space="preserve">Reminders:  </w:t>
      </w:r>
      <w:r w:rsidR="00BC0145">
        <w:t>self-instructional</w:t>
      </w:r>
      <w:r>
        <w:t xml:space="preserve"> statements that are used to reduce anger arousal</w:t>
      </w:r>
    </w:p>
    <w:p w:rsidR="008F2D5E" w:rsidRDefault="008F2D5E" w:rsidP="00D7102C">
      <w:pPr>
        <w:ind w:left="720" w:hanging="720"/>
      </w:pPr>
      <w:r>
        <w:t>4.</w:t>
      </w:r>
      <w:r>
        <w:tab/>
        <w:t xml:space="preserve">Reducers:  anger reduction strategies such as deep breathing, pleasant imagery, or imaging the long-term consequences of one's own behavior. </w:t>
      </w:r>
    </w:p>
    <w:p w:rsidR="008F2D5E" w:rsidRDefault="008F2D5E" w:rsidP="008F2D5E">
      <w:r>
        <w:t>5.</w:t>
      </w:r>
      <w:r>
        <w:tab/>
        <w:t xml:space="preserve">Self-evaluation:  opportunity to </w:t>
      </w:r>
      <w:r w:rsidR="00BC0145">
        <w:t>self-reinforce</w:t>
      </w:r>
      <w:r>
        <w:t xml:space="preserve"> or </w:t>
      </w:r>
      <w:r w:rsidR="00BC0145">
        <w:t>self-correct</w:t>
      </w:r>
      <w:r>
        <w:t>.</w:t>
      </w:r>
    </w:p>
    <w:p w:rsidR="008F2D5E" w:rsidRDefault="008F2D5E" w:rsidP="008F2D5E"/>
    <w:p w:rsidR="008F2D5E" w:rsidRPr="004C753E" w:rsidRDefault="008F2D5E" w:rsidP="008F2D5E">
      <w:pPr>
        <w:rPr>
          <w:b/>
        </w:rPr>
      </w:pPr>
      <w:r w:rsidRPr="004C753E">
        <w:rPr>
          <w:b/>
        </w:rPr>
        <w:t>Example</w:t>
      </w:r>
    </w:p>
    <w:p w:rsidR="008F2D5E" w:rsidRPr="004C753E" w:rsidRDefault="008F2D5E" w:rsidP="008F2D5E">
      <w:pPr>
        <w:rPr>
          <w:i/>
          <w:sz w:val="20"/>
          <w:szCs w:val="20"/>
        </w:rPr>
      </w:pPr>
      <w:r w:rsidRPr="004C753E">
        <w:rPr>
          <w:i/>
          <w:sz w:val="20"/>
          <w:szCs w:val="20"/>
        </w:rPr>
        <w:t xml:space="preserve">Johnny became angry frequently over small incidents involving his peers (they walked too close to his desk, accidentally bumped into him, were called on by the teacher when he had his hand up also, didn't include him when playing a game, etc...).  The teacher included him in small group instruction on the topic of anger control which included role play and relaxation techniques.  Johnny and the teacher then developed cues to help him recognize his feelings and behaviors related to anger in the classroom.  Johnny gradually begin to be able to identify his feelings, express them more appropriately, as well as use relaxation techniques to reduce his feelings of anger.  </w:t>
      </w:r>
    </w:p>
    <w:p w:rsidR="008F2D5E" w:rsidRDefault="008F2D5E" w:rsidP="005D39C7"/>
    <w:p w:rsidR="00EE5B5B" w:rsidRPr="006B040B" w:rsidRDefault="00EE5B5B" w:rsidP="005D39C7">
      <w:pPr>
        <w:rPr>
          <w:b/>
        </w:rPr>
      </w:pPr>
      <w:r w:rsidRPr="006B040B">
        <w:rPr>
          <w:b/>
        </w:rPr>
        <w:t>Reinforcement</w:t>
      </w:r>
      <w:r w:rsidR="00E810F6">
        <w:rPr>
          <w:b/>
        </w:rPr>
        <w:t xml:space="preserve"> of replacement Behavior</w:t>
      </w:r>
      <w:r w:rsidRPr="006B040B">
        <w:rPr>
          <w:b/>
        </w:rPr>
        <w:t>:</w:t>
      </w:r>
    </w:p>
    <w:p w:rsidR="00D7102C" w:rsidRDefault="00D7102C" w:rsidP="00217DA6"/>
    <w:p w:rsidR="00EE5B5B" w:rsidRPr="005D39C7" w:rsidRDefault="00EE5B5B" w:rsidP="00217DA6">
      <w:r w:rsidRPr="005D39C7">
        <w:fldChar w:fldCharType="begin">
          <w:ffData>
            <w:name w:val="Check89"/>
            <w:enabled/>
            <w:calcOnExit w:val="0"/>
            <w:checkBox>
              <w:sizeAuto/>
              <w:default w:val="0"/>
            </w:checkBox>
          </w:ffData>
        </w:fldChar>
      </w:r>
      <w:r w:rsidRPr="005D39C7">
        <w:instrText xml:space="preserve"> FORMCHECKBOX </w:instrText>
      </w:r>
      <w:r w:rsidR="00A928CA">
        <w:fldChar w:fldCharType="separate"/>
      </w:r>
      <w:r w:rsidRPr="005D39C7">
        <w:fldChar w:fldCharType="end"/>
      </w:r>
      <w:r w:rsidRPr="005D39C7">
        <w:t xml:space="preserve"> </w:t>
      </w:r>
      <w:r w:rsidR="00217DA6">
        <w:t xml:space="preserve">Differential Reinforcement: A student's behavior can be modified by providing positive reinforcement for the desired behavioral response and no reinforcement for the undesired response.  Differential reinforcement is a behavior reduction strategy in which the teacher provides selective reinforcement for appropriate behavior rather than focusing attention on the maladaptive or inappropriate behavior.  </w:t>
      </w:r>
    </w:p>
    <w:p w:rsidR="00217DA6" w:rsidRDefault="00EE5B5B" w:rsidP="00217DA6">
      <w:r w:rsidRPr="005D39C7">
        <w:fldChar w:fldCharType="begin">
          <w:ffData>
            <w:name w:val="Check89"/>
            <w:enabled/>
            <w:calcOnExit w:val="0"/>
            <w:checkBox>
              <w:sizeAuto/>
              <w:default w:val="0"/>
            </w:checkBox>
          </w:ffData>
        </w:fldChar>
      </w:r>
      <w:r w:rsidRPr="005D39C7">
        <w:instrText xml:space="preserve"> FORMCHECKBOX </w:instrText>
      </w:r>
      <w:r w:rsidR="00A928CA">
        <w:fldChar w:fldCharType="separate"/>
      </w:r>
      <w:r w:rsidRPr="005D39C7">
        <w:fldChar w:fldCharType="end"/>
      </w:r>
      <w:r w:rsidRPr="005D39C7">
        <w:t xml:space="preserve"> </w:t>
      </w:r>
      <w:r w:rsidR="00217DA6">
        <w:t>Shaping: This procedure is used to develop new behaviors through the systematic reinforcement of successive approximations toward the behavioral objective.  The following should be considered.</w:t>
      </w:r>
    </w:p>
    <w:p w:rsidR="00217DA6" w:rsidRDefault="00217DA6" w:rsidP="00217DA6">
      <w:r>
        <w:t>1.</w:t>
      </w:r>
      <w:r>
        <w:tab/>
        <w:t>Shaping can be used to teach new behaviors and skills not already a part of the child's repertoire.</w:t>
      </w:r>
    </w:p>
    <w:p w:rsidR="00217DA6" w:rsidRDefault="00217DA6" w:rsidP="00217DA6">
      <w:pPr>
        <w:ind w:left="720" w:hanging="720"/>
      </w:pPr>
      <w:r>
        <w:t>2.</w:t>
      </w:r>
      <w:r>
        <w:tab/>
        <w:t>Differential reinforcement is provided for intermediate behaviors which are part of the desired terminal behavior.</w:t>
      </w:r>
    </w:p>
    <w:p w:rsidR="00217DA6" w:rsidRDefault="00217DA6" w:rsidP="00217DA6">
      <w:pPr>
        <w:ind w:left="720" w:hanging="720"/>
      </w:pPr>
      <w:r>
        <w:t>3.</w:t>
      </w:r>
      <w:r>
        <w:tab/>
        <w:t>The terminal behavior and successive approximations necessary to complete the terminal behavior must be identified.</w:t>
      </w:r>
    </w:p>
    <w:p w:rsidR="00217DA6" w:rsidRDefault="00217DA6" w:rsidP="00217DA6">
      <w:pPr>
        <w:ind w:left="720" w:hanging="720"/>
      </w:pPr>
      <w:r>
        <w:t>4.</w:t>
      </w:r>
      <w:r>
        <w:tab/>
        <w:t>The starting point is the identification of a behavior the child already performs which approximates the terminal behavior or is the first step to the terminal behavior.</w:t>
      </w:r>
    </w:p>
    <w:p w:rsidR="00217DA6" w:rsidRDefault="00217DA6" w:rsidP="00217DA6">
      <w:r>
        <w:t>5.</w:t>
      </w:r>
      <w:r>
        <w:tab/>
        <w:t>Differential reinforcement is provided for each closer approximation until the step is achieved.</w:t>
      </w:r>
    </w:p>
    <w:p w:rsidR="00217DA6" w:rsidRDefault="00217DA6" w:rsidP="00217DA6">
      <w:r>
        <w:t>6.</w:t>
      </w:r>
      <w:r>
        <w:tab/>
        <w:t>Shape one step to the next until the behavior has been learned/shaped.</w:t>
      </w:r>
    </w:p>
    <w:p w:rsidR="00EE5B5B" w:rsidRPr="005D39C7" w:rsidRDefault="00217DA6" w:rsidP="005D39C7">
      <w:r>
        <w:fldChar w:fldCharType="begin">
          <w:ffData>
            <w:name w:val="Check103"/>
            <w:enabled/>
            <w:calcOnExit w:val="0"/>
            <w:checkBox>
              <w:sizeAuto/>
              <w:default w:val="0"/>
            </w:checkBox>
          </w:ffData>
        </w:fldChar>
      </w:r>
      <w:bookmarkStart w:id="1" w:name="Check103"/>
      <w:r>
        <w:instrText xml:space="preserve"> FORMCHECKBOX </w:instrText>
      </w:r>
      <w:r w:rsidR="00A928CA">
        <w:fldChar w:fldCharType="separate"/>
      </w:r>
      <w:r>
        <w:fldChar w:fldCharType="end"/>
      </w:r>
      <w:bookmarkEnd w:id="1"/>
      <w:r w:rsidRPr="00217DA6">
        <w:t xml:space="preserve"> Token Economy</w:t>
      </w:r>
      <w:r>
        <w:t>:</w:t>
      </w:r>
      <w:r w:rsidR="005C36A2">
        <w:t xml:space="preserve"> </w:t>
      </w:r>
      <w:r w:rsidRPr="00217DA6">
        <w:t xml:space="preserve">This is a system of individual reinforcement in which tokens (chips, check marks, paper money, etc.) are administered.  The tokens can be turned in later for specific </w:t>
      </w:r>
      <w:proofErr w:type="spellStart"/>
      <w:r w:rsidRPr="00217DA6">
        <w:t>reinforcers</w:t>
      </w:r>
      <w:proofErr w:type="spellEnd"/>
      <w:r w:rsidRPr="00217DA6">
        <w:t>.  Behavior that is already occurring as well as successive approximations of the behavior to be established must be reinforced.    A token system may not deprive a student of rights.  Individual program plans rather than group token systems must be used for management of problem behaviors.</w:t>
      </w:r>
    </w:p>
    <w:p w:rsidR="00EE5B5B" w:rsidRPr="005D39C7" w:rsidRDefault="00EE5B5B" w:rsidP="005D39C7">
      <w:r w:rsidRPr="005D39C7">
        <w:t xml:space="preserve">Other: </w:t>
      </w:r>
      <w:r w:rsidRPr="005D39C7">
        <w:fldChar w:fldCharType="begin">
          <w:ffData>
            <w:name w:val="Text10"/>
            <w:enabled/>
            <w:calcOnExit w:val="0"/>
            <w:textInput/>
          </w:ffData>
        </w:fldChar>
      </w:r>
      <w:r w:rsidRPr="005D39C7">
        <w:instrText xml:space="preserve"> FORMTEXT </w:instrText>
      </w:r>
      <w:r w:rsidRPr="005D39C7">
        <w:fldChar w:fldCharType="separate"/>
      </w:r>
      <w:r w:rsidRPr="005D39C7">
        <w:t> </w:t>
      </w:r>
      <w:r w:rsidRPr="005D39C7">
        <w:t> </w:t>
      </w:r>
      <w:r w:rsidRPr="005D39C7">
        <w:t> </w:t>
      </w:r>
      <w:r w:rsidRPr="005D39C7">
        <w:t> </w:t>
      </w:r>
      <w:r w:rsidRPr="005D39C7">
        <w:t> </w:t>
      </w:r>
      <w:r w:rsidRPr="005D39C7">
        <w:fldChar w:fldCharType="end"/>
      </w:r>
    </w:p>
    <w:p w:rsidR="00EE5B5B" w:rsidRDefault="00EE5B5B" w:rsidP="005D39C7">
      <w:pPr>
        <w:rPr>
          <w:b/>
        </w:rPr>
      </w:pPr>
    </w:p>
    <w:p w:rsidR="005C36A2" w:rsidRDefault="005C36A2" w:rsidP="005D39C7">
      <w:pPr>
        <w:rPr>
          <w:b/>
        </w:rPr>
      </w:pPr>
    </w:p>
    <w:p w:rsidR="005C36A2" w:rsidRDefault="005C36A2" w:rsidP="005D39C7">
      <w:pPr>
        <w:rPr>
          <w:b/>
        </w:rPr>
      </w:pPr>
    </w:p>
    <w:p w:rsidR="00DE09E6" w:rsidRDefault="00DE09E6" w:rsidP="005D39C7">
      <w:pPr>
        <w:rPr>
          <w:b/>
        </w:rPr>
      </w:pPr>
    </w:p>
    <w:p w:rsidR="00EE5B5B" w:rsidRDefault="00DD29A6" w:rsidP="005D39C7">
      <w:pPr>
        <w:rPr>
          <w:b/>
        </w:rPr>
      </w:pPr>
      <w:r>
        <w:rPr>
          <w:b/>
        </w:rPr>
        <w:lastRenderedPageBreak/>
        <w:t>VI</w:t>
      </w:r>
      <w:r w:rsidR="005C36A2">
        <w:rPr>
          <w:b/>
        </w:rPr>
        <w:t>. Frequency</w:t>
      </w:r>
      <w:r w:rsidR="006B040B" w:rsidRPr="006B040B">
        <w:rPr>
          <w:b/>
        </w:rPr>
        <w:t xml:space="preserve"> of interventions documented</w:t>
      </w:r>
    </w:p>
    <w:p w:rsidR="005C36A2" w:rsidRDefault="005C36A2" w:rsidP="005D39C7">
      <w:pPr>
        <w:rPr>
          <w:b/>
        </w:rPr>
      </w:pPr>
    </w:p>
    <w:p w:rsidR="005C36A2" w:rsidRDefault="005C36A2" w:rsidP="005D39C7">
      <w:r w:rsidRPr="005C36A2">
        <w:t xml:space="preserve">Who will carry out the intervention?  </w:t>
      </w:r>
      <w:sdt>
        <w:sdtPr>
          <w:id w:val="-1978679585"/>
          <w14:checkbox>
            <w14:checked w14:val="0"/>
            <w14:checkedState w14:val="2612" w14:font="MS Gothic"/>
            <w14:uncheckedState w14:val="2610" w14:font="MS Gothic"/>
          </w14:checkbox>
        </w:sdtPr>
        <w:sdtEndPr/>
        <w:sdtContent>
          <w:r w:rsidR="00BC0145">
            <w:rPr>
              <w:rFonts w:ascii="MS Gothic" w:eastAsia="MS Gothic" w:hint="eastAsia"/>
            </w:rPr>
            <w:t>☐</w:t>
          </w:r>
        </w:sdtContent>
      </w:sdt>
      <w:r w:rsidR="00BC0145">
        <w:t xml:space="preserve">Teacher    </w:t>
      </w:r>
      <w:sdt>
        <w:sdtPr>
          <w:id w:val="-748339783"/>
          <w14:checkbox>
            <w14:checked w14:val="0"/>
            <w14:checkedState w14:val="2612" w14:font="MS Gothic"/>
            <w14:uncheckedState w14:val="2610" w14:font="MS Gothic"/>
          </w14:checkbox>
        </w:sdtPr>
        <w:sdtEndPr/>
        <w:sdtContent>
          <w:r w:rsidR="00BC0145">
            <w:rPr>
              <w:rFonts w:ascii="MS Gothic" w:eastAsia="MS Gothic" w:hAnsi="MS Gothic" w:hint="eastAsia"/>
            </w:rPr>
            <w:t>☐</w:t>
          </w:r>
        </w:sdtContent>
      </w:sdt>
      <w:r w:rsidR="00BC0145">
        <w:t xml:space="preserve"> Social Worker</w:t>
      </w:r>
    </w:p>
    <w:p w:rsidR="005C36A2" w:rsidRDefault="005C36A2" w:rsidP="005D39C7"/>
    <w:p w:rsidR="006B040B" w:rsidRPr="006B040B" w:rsidRDefault="005C36A2" w:rsidP="00BC0145">
      <w:r>
        <w:t>How of</w:t>
      </w:r>
      <w:r w:rsidR="00E810F6">
        <w:t>ten the intervention will occur</w:t>
      </w:r>
      <w:r>
        <w:t>?</w:t>
      </w:r>
      <w:r w:rsidR="00BC0145" w:rsidRPr="00BC0145">
        <w:t xml:space="preserve"> </w:t>
      </w:r>
      <w:sdt>
        <w:sdtPr>
          <w:id w:val="-135883211"/>
          <w14:checkbox>
            <w14:checked w14:val="0"/>
            <w14:checkedState w14:val="2612" w14:font="MS Gothic"/>
            <w14:uncheckedState w14:val="2610" w14:font="MS Gothic"/>
          </w14:checkbox>
        </w:sdtPr>
        <w:sdtEndPr/>
        <w:sdtContent>
          <w:r w:rsidR="00BC0145">
            <w:rPr>
              <w:rFonts w:ascii="MS Gothic" w:eastAsia="MS Gothic" w:hAnsi="MS Gothic" w:hint="eastAsia"/>
            </w:rPr>
            <w:t>☐</w:t>
          </w:r>
        </w:sdtContent>
      </w:sdt>
      <w:r w:rsidR="00BC0145" w:rsidRPr="006B040B">
        <w:t xml:space="preserve">_____minutes per </w:t>
      </w:r>
      <w:sdt>
        <w:sdtPr>
          <w:id w:val="-741405792"/>
          <w14:checkbox>
            <w14:checked w14:val="0"/>
            <w14:checkedState w14:val="2612" w14:font="MS Gothic"/>
            <w14:uncheckedState w14:val="2610" w14:font="MS Gothic"/>
          </w14:checkbox>
        </w:sdtPr>
        <w:sdtEndPr/>
        <w:sdtContent>
          <w:r w:rsidR="00BC0145">
            <w:rPr>
              <w:rFonts w:ascii="MS Gothic" w:eastAsia="MS Gothic" w:hAnsi="MS Gothic" w:hint="eastAsia"/>
            </w:rPr>
            <w:t>☐</w:t>
          </w:r>
        </w:sdtContent>
      </w:sdt>
      <w:r w:rsidR="00BC0145">
        <w:t xml:space="preserve">daily </w:t>
      </w:r>
      <w:sdt>
        <w:sdtPr>
          <w:id w:val="843211311"/>
          <w14:checkbox>
            <w14:checked w14:val="0"/>
            <w14:checkedState w14:val="2612" w14:font="MS Gothic"/>
            <w14:uncheckedState w14:val="2610" w14:font="MS Gothic"/>
          </w14:checkbox>
        </w:sdtPr>
        <w:sdtEndPr/>
        <w:sdtContent>
          <w:r w:rsidR="00BC0145">
            <w:rPr>
              <w:rFonts w:ascii="MS Gothic" w:eastAsia="MS Gothic" w:hAnsi="MS Gothic" w:hint="eastAsia"/>
            </w:rPr>
            <w:t>☐</w:t>
          </w:r>
        </w:sdtContent>
      </w:sdt>
      <w:r w:rsidR="00BC0145">
        <w:t xml:space="preserve"> weekly </w:t>
      </w:r>
    </w:p>
    <w:p w:rsidR="006B040B" w:rsidRDefault="006B040B" w:rsidP="005D39C7"/>
    <w:p w:rsidR="00BC0145" w:rsidRDefault="00DD29A6" w:rsidP="00BC0145">
      <w:pPr>
        <w:rPr>
          <w:b/>
        </w:rPr>
      </w:pPr>
      <w:r>
        <w:rPr>
          <w:b/>
        </w:rPr>
        <w:t>VII</w:t>
      </w:r>
      <w:r w:rsidR="00025A72">
        <w:rPr>
          <w:b/>
        </w:rPr>
        <w:t xml:space="preserve">. </w:t>
      </w:r>
      <w:r w:rsidR="006B040B" w:rsidRPr="006B040B">
        <w:rPr>
          <w:b/>
        </w:rPr>
        <w:t>Progress monitoring data collected</w:t>
      </w:r>
      <w:r w:rsidR="00BC0145">
        <w:rPr>
          <w:b/>
        </w:rPr>
        <w:t xml:space="preserve"> will be collected through the:</w:t>
      </w:r>
      <w:r w:rsidR="00BC0145" w:rsidRPr="00BC0145">
        <w:t xml:space="preserve"> DBRC</w:t>
      </w:r>
      <w:r w:rsidR="00BC0145">
        <w:rPr>
          <w:b/>
        </w:rPr>
        <w:t xml:space="preserve"> </w:t>
      </w:r>
    </w:p>
    <w:p w:rsidR="00BC0145" w:rsidRDefault="00BC0145" w:rsidP="00BC0145">
      <w:pPr>
        <w:rPr>
          <w:b/>
        </w:rPr>
      </w:pPr>
      <w:r>
        <w:rPr>
          <w:b/>
        </w:rPr>
        <w:t xml:space="preserve">How often will the results be analyzed? </w:t>
      </w:r>
      <w:r w:rsidRPr="00BC0145">
        <w:rPr>
          <w:rFonts w:ascii="Segoe UI Symbol" w:hAnsi="Segoe UI Symbol" w:cs="Segoe UI Symbol"/>
        </w:rPr>
        <w:t>☐</w:t>
      </w:r>
      <w:r w:rsidRPr="00BC0145">
        <w:t xml:space="preserve">daily </w:t>
      </w:r>
      <w:r w:rsidRPr="00BC0145">
        <w:rPr>
          <w:rFonts w:ascii="Segoe UI Symbol" w:hAnsi="Segoe UI Symbol" w:cs="Segoe UI Symbol"/>
        </w:rPr>
        <w:t>☐</w:t>
      </w:r>
      <w:r w:rsidRPr="00BC0145">
        <w:t xml:space="preserve"> weekly</w:t>
      </w:r>
      <w:r>
        <w:t xml:space="preserve"> </w:t>
      </w:r>
      <w:sdt>
        <w:sdtPr>
          <w:id w:val="361555706"/>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biweekly </w:t>
      </w:r>
      <w:sdt>
        <w:sdtPr>
          <w:id w:val="1610467219"/>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monthly</w:t>
      </w:r>
    </w:p>
    <w:p w:rsidR="006B040B" w:rsidRDefault="006B040B" w:rsidP="005D39C7">
      <w:pPr>
        <w:rPr>
          <w:b/>
        </w:rPr>
      </w:pPr>
    </w:p>
    <w:p w:rsidR="006B040B" w:rsidRDefault="006B040B" w:rsidP="005D39C7">
      <w:pPr>
        <w:rPr>
          <w:b/>
        </w:rPr>
      </w:pPr>
    </w:p>
    <w:p w:rsidR="00E810F6" w:rsidRDefault="006B040B" w:rsidP="005D39C7">
      <w:pPr>
        <w:rPr>
          <w:b/>
        </w:rPr>
      </w:pPr>
      <w:r>
        <w:rPr>
          <w:b/>
        </w:rPr>
        <w:t>IX</w:t>
      </w:r>
      <w:r w:rsidR="00025A72">
        <w:rPr>
          <w:b/>
        </w:rPr>
        <w:t xml:space="preserve">.  </w:t>
      </w:r>
      <w:r>
        <w:rPr>
          <w:b/>
        </w:rPr>
        <w:t xml:space="preserve"> </w:t>
      </w:r>
      <w:r w:rsidRPr="006B040B">
        <w:rPr>
          <w:b/>
        </w:rPr>
        <w:t>Treatment integrity evaluated</w:t>
      </w:r>
      <w:r w:rsidR="00BC0145">
        <w:rPr>
          <w:b/>
        </w:rPr>
        <w:t xml:space="preserve"> will occur?</w:t>
      </w:r>
    </w:p>
    <w:p w:rsidR="006B040B" w:rsidRPr="006B040B" w:rsidRDefault="00A928CA" w:rsidP="005D39C7">
      <w:pPr>
        <w:rPr>
          <w:b/>
        </w:rPr>
      </w:pPr>
      <w:sdt>
        <w:sdtPr>
          <w:rPr>
            <w:b/>
          </w:rPr>
          <w:id w:val="-1289420355"/>
          <w14:checkbox>
            <w14:checked w14:val="0"/>
            <w14:checkedState w14:val="2612" w14:font="MS Gothic"/>
            <w14:uncheckedState w14:val="2610" w14:font="MS Gothic"/>
          </w14:checkbox>
        </w:sdtPr>
        <w:sdtEndPr/>
        <w:sdtContent>
          <w:r w:rsidR="00BC0145">
            <w:rPr>
              <w:rFonts w:ascii="MS Gothic" w:eastAsia="MS Gothic" w:hAnsi="MS Gothic" w:hint="eastAsia"/>
              <w:b/>
            </w:rPr>
            <w:t>☐</w:t>
          </w:r>
        </w:sdtContent>
      </w:sdt>
      <w:r w:rsidR="006B040B">
        <w:rPr>
          <w:b/>
        </w:rPr>
        <w:t xml:space="preserve">Weekly   </w:t>
      </w:r>
      <w:sdt>
        <w:sdtPr>
          <w:rPr>
            <w:b/>
          </w:rPr>
          <w:id w:val="-158621668"/>
          <w14:checkbox>
            <w14:checked w14:val="0"/>
            <w14:checkedState w14:val="2612" w14:font="MS Gothic"/>
            <w14:uncheckedState w14:val="2610" w14:font="MS Gothic"/>
          </w14:checkbox>
        </w:sdtPr>
        <w:sdtEndPr/>
        <w:sdtContent>
          <w:r w:rsidR="00BC0145">
            <w:rPr>
              <w:rFonts w:ascii="MS Gothic" w:eastAsia="MS Gothic" w:hAnsi="MS Gothic" w:hint="eastAsia"/>
              <w:b/>
            </w:rPr>
            <w:t>☐</w:t>
          </w:r>
        </w:sdtContent>
      </w:sdt>
      <w:r w:rsidR="006B040B">
        <w:rPr>
          <w:b/>
        </w:rPr>
        <w:t xml:space="preserve"> Every 2 </w:t>
      </w:r>
      <w:proofErr w:type="gramStart"/>
      <w:r w:rsidR="00B55B7A">
        <w:rPr>
          <w:b/>
        </w:rPr>
        <w:t>weeks</w:t>
      </w:r>
      <w:proofErr w:type="gramEnd"/>
      <w:r w:rsidR="006B040B">
        <w:rPr>
          <w:b/>
        </w:rPr>
        <w:t xml:space="preserve"> </w:t>
      </w:r>
      <w:r w:rsidR="00BC0145">
        <w:rPr>
          <w:b/>
        </w:rPr>
        <w:t xml:space="preserve">    </w:t>
      </w:r>
      <w:sdt>
        <w:sdtPr>
          <w:rPr>
            <w:b/>
          </w:rPr>
          <w:id w:val="-1299298772"/>
          <w14:checkbox>
            <w14:checked w14:val="0"/>
            <w14:checkedState w14:val="2612" w14:font="MS Gothic"/>
            <w14:uncheckedState w14:val="2610" w14:font="MS Gothic"/>
          </w14:checkbox>
        </w:sdtPr>
        <w:sdtEndPr/>
        <w:sdtContent>
          <w:r w:rsidR="00BC0145">
            <w:rPr>
              <w:rFonts w:ascii="MS Gothic" w:eastAsia="MS Gothic" w:hAnsi="MS Gothic" w:hint="eastAsia"/>
              <w:b/>
            </w:rPr>
            <w:t>☐</w:t>
          </w:r>
        </w:sdtContent>
      </w:sdt>
      <w:r w:rsidR="006B040B">
        <w:rPr>
          <w:b/>
        </w:rPr>
        <w:t>1x month</w:t>
      </w:r>
    </w:p>
    <w:p w:rsidR="006B040B" w:rsidRPr="006B040B" w:rsidRDefault="006B040B" w:rsidP="005D39C7"/>
    <w:p w:rsidR="00025A72" w:rsidRDefault="00025A72" w:rsidP="005D39C7"/>
    <w:p w:rsidR="00025A72" w:rsidRDefault="00025A72" w:rsidP="005D39C7"/>
    <w:tbl>
      <w:tblPr>
        <w:tblStyle w:val="TableGrid"/>
        <w:tblW w:w="0" w:type="auto"/>
        <w:tblLook w:val="04A0" w:firstRow="1" w:lastRow="0" w:firstColumn="1" w:lastColumn="0" w:noHBand="0" w:noVBand="1"/>
      </w:tblPr>
      <w:tblGrid>
        <w:gridCol w:w="6025"/>
        <w:gridCol w:w="3060"/>
      </w:tblGrid>
      <w:tr w:rsidR="00B55B7A" w:rsidTr="00B55B7A">
        <w:tc>
          <w:tcPr>
            <w:tcW w:w="6025" w:type="dxa"/>
          </w:tcPr>
          <w:p w:rsidR="00B55B7A" w:rsidRDefault="00B55B7A" w:rsidP="00B55B7A">
            <w:r w:rsidRPr="00025A72">
              <w:t>Signatures:</w:t>
            </w:r>
          </w:p>
          <w:p w:rsidR="00B55B7A" w:rsidRDefault="00B55B7A" w:rsidP="00B55B7A"/>
        </w:tc>
        <w:tc>
          <w:tcPr>
            <w:tcW w:w="3060" w:type="dxa"/>
          </w:tcPr>
          <w:p w:rsidR="00B55B7A" w:rsidRDefault="00B55B7A" w:rsidP="00B55B7A">
            <w:r>
              <w:t>Date</w:t>
            </w:r>
          </w:p>
        </w:tc>
      </w:tr>
      <w:tr w:rsidR="00B55B7A" w:rsidTr="00B55B7A">
        <w:tc>
          <w:tcPr>
            <w:tcW w:w="6025" w:type="dxa"/>
          </w:tcPr>
          <w:p w:rsidR="00B55B7A" w:rsidRDefault="00B55B7A" w:rsidP="005D39C7"/>
        </w:tc>
        <w:tc>
          <w:tcPr>
            <w:tcW w:w="3060" w:type="dxa"/>
          </w:tcPr>
          <w:p w:rsidR="00B55B7A" w:rsidRDefault="00B55B7A" w:rsidP="005D39C7"/>
        </w:tc>
      </w:tr>
      <w:tr w:rsidR="00B55B7A" w:rsidTr="00B55B7A">
        <w:tc>
          <w:tcPr>
            <w:tcW w:w="6025" w:type="dxa"/>
          </w:tcPr>
          <w:p w:rsidR="00B55B7A" w:rsidRDefault="00B55B7A" w:rsidP="005D39C7"/>
        </w:tc>
        <w:tc>
          <w:tcPr>
            <w:tcW w:w="3060" w:type="dxa"/>
          </w:tcPr>
          <w:p w:rsidR="00B55B7A" w:rsidRDefault="00B55B7A" w:rsidP="005D39C7"/>
        </w:tc>
      </w:tr>
      <w:tr w:rsidR="00B55B7A" w:rsidTr="00B55B7A">
        <w:tc>
          <w:tcPr>
            <w:tcW w:w="6025" w:type="dxa"/>
          </w:tcPr>
          <w:p w:rsidR="00B55B7A" w:rsidRDefault="00B55B7A" w:rsidP="005D39C7"/>
        </w:tc>
        <w:tc>
          <w:tcPr>
            <w:tcW w:w="3060" w:type="dxa"/>
          </w:tcPr>
          <w:p w:rsidR="00B55B7A" w:rsidRDefault="00B55B7A" w:rsidP="005D39C7"/>
        </w:tc>
      </w:tr>
      <w:tr w:rsidR="00B55B7A" w:rsidTr="00B55B7A">
        <w:tc>
          <w:tcPr>
            <w:tcW w:w="6025" w:type="dxa"/>
          </w:tcPr>
          <w:p w:rsidR="00B55B7A" w:rsidRDefault="00B55B7A" w:rsidP="005D39C7"/>
        </w:tc>
        <w:tc>
          <w:tcPr>
            <w:tcW w:w="3060" w:type="dxa"/>
          </w:tcPr>
          <w:p w:rsidR="00B55B7A" w:rsidRDefault="00B55B7A" w:rsidP="005D39C7"/>
        </w:tc>
      </w:tr>
      <w:tr w:rsidR="00B55B7A" w:rsidTr="00B55B7A">
        <w:tc>
          <w:tcPr>
            <w:tcW w:w="6025" w:type="dxa"/>
          </w:tcPr>
          <w:p w:rsidR="00B55B7A" w:rsidRDefault="00B55B7A" w:rsidP="005D39C7"/>
        </w:tc>
        <w:tc>
          <w:tcPr>
            <w:tcW w:w="3060" w:type="dxa"/>
          </w:tcPr>
          <w:p w:rsidR="00B55B7A" w:rsidRDefault="00B55B7A" w:rsidP="005D39C7"/>
        </w:tc>
      </w:tr>
      <w:tr w:rsidR="00B55B7A" w:rsidTr="00B55B7A">
        <w:tc>
          <w:tcPr>
            <w:tcW w:w="6025" w:type="dxa"/>
          </w:tcPr>
          <w:p w:rsidR="00B55B7A" w:rsidRDefault="00B55B7A" w:rsidP="005D39C7"/>
        </w:tc>
        <w:tc>
          <w:tcPr>
            <w:tcW w:w="3060" w:type="dxa"/>
          </w:tcPr>
          <w:p w:rsidR="00B55B7A" w:rsidRDefault="00B55B7A" w:rsidP="005D39C7"/>
        </w:tc>
      </w:tr>
    </w:tbl>
    <w:p w:rsidR="00025A72" w:rsidRDefault="00025A72" w:rsidP="005D39C7"/>
    <w:p w:rsidR="00025A72" w:rsidRDefault="00025A72" w:rsidP="005D39C7"/>
    <w:p w:rsidR="00025A72" w:rsidRPr="00025A72" w:rsidRDefault="00025A72" w:rsidP="005D39C7">
      <w:pPr>
        <w:rPr>
          <w:b/>
          <w:sz w:val="32"/>
          <w:szCs w:val="32"/>
        </w:rPr>
      </w:pPr>
    </w:p>
    <w:p w:rsidR="00025A72" w:rsidRDefault="00025A72" w:rsidP="00025A72">
      <w:pPr>
        <w:rPr>
          <w:b/>
          <w:sz w:val="32"/>
          <w:szCs w:val="32"/>
        </w:rPr>
      </w:pPr>
      <w:r>
        <w:rPr>
          <w:b/>
          <w:sz w:val="32"/>
          <w:szCs w:val="32"/>
        </w:rPr>
        <w:t xml:space="preserve">               </w:t>
      </w:r>
    </w:p>
    <w:p w:rsidR="00DF0E20" w:rsidRDefault="00DF0E20" w:rsidP="00025A72">
      <w:pPr>
        <w:rPr>
          <w:b/>
          <w:sz w:val="32"/>
          <w:szCs w:val="32"/>
        </w:rPr>
      </w:pPr>
    </w:p>
    <w:sectPr w:rsidR="00DF0E20" w:rsidSect="005D39C7">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928CA" w:rsidRDefault="00A928CA" w:rsidP="00D2703C">
      <w:r>
        <w:separator/>
      </w:r>
    </w:p>
  </w:endnote>
  <w:endnote w:type="continuationSeparator" w:id="0">
    <w:p w:rsidR="00A928CA" w:rsidRDefault="00A928CA" w:rsidP="00D270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Segoe UI Symbol">
    <w:panose1 w:val="020B0502040204020203"/>
    <w:charset w:val="00"/>
    <w:family w:val="swiss"/>
    <w:pitch w:val="variable"/>
    <w:sig w:usb0="8000006F" w:usb1="1200FBEF" w:usb2="0064C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928CA" w:rsidRDefault="00A928CA" w:rsidP="00D2703C">
      <w:r>
        <w:separator/>
      </w:r>
    </w:p>
  </w:footnote>
  <w:footnote w:type="continuationSeparator" w:id="0">
    <w:p w:rsidR="00A928CA" w:rsidRDefault="00A928CA" w:rsidP="00D2703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0E11B60"/>
    <w:multiLevelType w:val="hybridMultilevel"/>
    <w:tmpl w:val="C1C06B1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294C"/>
    <w:rsid w:val="00025A72"/>
    <w:rsid w:val="00096DD7"/>
    <w:rsid w:val="00101CFD"/>
    <w:rsid w:val="001326C7"/>
    <w:rsid w:val="0014771D"/>
    <w:rsid w:val="0015147B"/>
    <w:rsid w:val="00217DA6"/>
    <w:rsid w:val="00232B2C"/>
    <w:rsid w:val="002E003E"/>
    <w:rsid w:val="00395239"/>
    <w:rsid w:val="003C0992"/>
    <w:rsid w:val="003E54A0"/>
    <w:rsid w:val="00404B2C"/>
    <w:rsid w:val="00417086"/>
    <w:rsid w:val="004C753E"/>
    <w:rsid w:val="004E0FA7"/>
    <w:rsid w:val="00575E1C"/>
    <w:rsid w:val="005C36A2"/>
    <w:rsid w:val="005D39C7"/>
    <w:rsid w:val="00617AF6"/>
    <w:rsid w:val="006579A4"/>
    <w:rsid w:val="006B040B"/>
    <w:rsid w:val="006B104A"/>
    <w:rsid w:val="0074092E"/>
    <w:rsid w:val="007908B5"/>
    <w:rsid w:val="00833F7A"/>
    <w:rsid w:val="008F2D5E"/>
    <w:rsid w:val="00957985"/>
    <w:rsid w:val="009A1DDC"/>
    <w:rsid w:val="00A621EE"/>
    <w:rsid w:val="00A928CA"/>
    <w:rsid w:val="00AA1A14"/>
    <w:rsid w:val="00B55B7A"/>
    <w:rsid w:val="00B62F93"/>
    <w:rsid w:val="00BC0145"/>
    <w:rsid w:val="00BD294C"/>
    <w:rsid w:val="00C243E6"/>
    <w:rsid w:val="00C61022"/>
    <w:rsid w:val="00C9057E"/>
    <w:rsid w:val="00D15FFB"/>
    <w:rsid w:val="00D2703C"/>
    <w:rsid w:val="00D7102C"/>
    <w:rsid w:val="00D75BB6"/>
    <w:rsid w:val="00DD29A6"/>
    <w:rsid w:val="00DE09E6"/>
    <w:rsid w:val="00DF0E20"/>
    <w:rsid w:val="00E810F6"/>
    <w:rsid w:val="00EE5B5B"/>
    <w:rsid w:val="00F65A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09F81A9-F278-4A41-9516-1B4663C17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294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D294C"/>
    <w:pPr>
      <w:spacing w:after="200" w:line="276" w:lineRule="auto"/>
      <w:ind w:left="720"/>
      <w:contextualSpacing/>
    </w:pPr>
    <w:rPr>
      <w:rFonts w:asciiTheme="minorHAnsi" w:eastAsiaTheme="minorHAnsi" w:hAnsiTheme="minorHAnsi" w:cstheme="minorBidi"/>
      <w:sz w:val="22"/>
      <w:szCs w:val="22"/>
    </w:rPr>
  </w:style>
  <w:style w:type="paragraph" w:styleId="Header">
    <w:name w:val="header"/>
    <w:basedOn w:val="Normal"/>
    <w:link w:val="HeaderChar"/>
    <w:uiPriority w:val="99"/>
    <w:unhideWhenUsed/>
    <w:rsid w:val="00D2703C"/>
    <w:pPr>
      <w:tabs>
        <w:tab w:val="center" w:pos="4680"/>
        <w:tab w:val="right" w:pos="9360"/>
      </w:tabs>
    </w:pPr>
  </w:style>
  <w:style w:type="character" w:customStyle="1" w:styleId="HeaderChar">
    <w:name w:val="Header Char"/>
    <w:basedOn w:val="DefaultParagraphFont"/>
    <w:link w:val="Header"/>
    <w:uiPriority w:val="99"/>
    <w:rsid w:val="00D2703C"/>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2703C"/>
    <w:pPr>
      <w:tabs>
        <w:tab w:val="center" w:pos="4680"/>
        <w:tab w:val="right" w:pos="9360"/>
      </w:tabs>
    </w:pPr>
  </w:style>
  <w:style w:type="character" w:customStyle="1" w:styleId="FooterChar">
    <w:name w:val="Footer Char"/>
    <w:basedOn w:val="DefaultParagraphFont"/>
    <w:link w:val="Footer"/>
    <w:uiPriority w:val="99"/>
    <w:rsid w:val="00D2703C"/>
    <w:rPr>
      <w:rFonts w:ascii="Times New Roman" w:eastAsia="Times New Roman" w:hAnsi="Times New Roman" w:cs="Times New Roman"/>
      <w:sz w:val="24"/>
      <w:szCs w:val="24"/>
    </w:rPr>
  </w:style>
  <w:style w:type="table" w:styleId="TableGrid">
    <w:name w:val="Table Grid"/>
    <w:basedOn w:val="TableNormal"/>
    <w:uiPriority w:val="39"/>
    <w:rsid w:val="00025A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E09E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09E6"/>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2870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304E9E-4884-4394-8109-82E6018E3B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1402</Words>
  <Characters>7996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terri joia</dc:creator>
  <cp:keywords/>
  <dc:description/>
  <cp:lastModifiedBy>terri joia</cp:lastModifiedBy>
  <cp:revision>2</cp:revision>
  <cp:lastPrinted>2016-09-30T14:27:00Z</cp:lastPrinted>
  <dcterms:created xsi:type="dcterms:W3CDTF">2016-10-25T17:16:00Z</dcterms:created>
  <dcterms:modified xsi:type="dcterms:W3CDTF">2016-10-25T17:16:00Z</dcterms:modified>
</cp:coreProperties>
</file>