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30BFD" w14:textId="77777777" w:rsidR="000154C2" w:rsidRPr="000154C2" w:rsidRDefault="000154C2" w:rsidP="000154C2">
      <w:pPr>
        <w:shd w:val="clear" w:color="auto" w:fill="FFFFFF"/>
        <w:spacing w:after="0" w:line="240" w:lineRule="auto"/>
        <w:jc w:val="center"/>
        <w:textAlignment w:val="top"/>
        <w:rPr>
          <w:rFonts w:ascii="Verdana" w:eastAsia="Times New Roman" w:hAnsi="Verdana" w:cs="Times New Roman"/>
          <w:color w:val="333333"/>
          <w:sz w:val="24"/>
          <w:szCs w:val="24"/>
        </w:rPr>
      </w:pPr>
      <w:r w:rsidRPr="000154C2">
        <w:rPr>
          <w:rFonts w:ascii="inherit" w:eastAsia="Times New Roman" w:hAnsi="inherit" w:cs="Times New Roman"/>
          <w:b/>
          <w:bCs/>
          <w:color w:val="333333"/>
          <w:sz w:val="24"/>
          <w:szCs w:val="24"/>
          <w:bdr w:val="none" w:sz="0" w:space="0" w:color="auto" w:frame="1"/>
        </w:rPr>
        <w:t>Computer/Online Services</w:t>
      </w:r>
      <w:r w:rsidRPr="000154C2">
        <w:rPr>
          <w:rFonts w:ascii="Verdana" w:eastAsia="Times New Roman" w:hAnsi="Verdana" w:cs="Times New Roman"/>
          <w:color w:val="333333"/>
          <w:sz w:val="24"/>
          <w:szCs w:val="24"/>
          <w:bdr w:val="none" w:sz="0" w:space="0" w:color="auto" w:frame="1"/>
        </w:rPr>
        <w:br/>
        <w:t>(Acceptable Use and Internet Safety)</w:t>
      </w:r>
    </w:p>
    <w:p w14:paraId="23AFB5CA" w14:textId="77777777" w:rsidR="000154C2" w:rsidRPr="000154C2" w:rsidRDefault="000154C2" w:rsidP="000154C2">
      <w:pPr>
        <w:shd w:val="clear" w:color="auto" w:fill="FFFFFF"/>
        <w:spacing w:after="0" w:line="240" w:lineRule="auto"/>
        <w:jc w:val="center"/>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t> </w:t>
      </w:r>
    </w:p>
    <w:p w14:paraId="26DDC7CC"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 xml:space="preserve">Technology can greatly enhance the instructional program, as well as the efficiency of the </w:t>
      </w:r>
      <w:proofErr w:type="gramStart"/>
      <w:r w:rsidRPr="000154C2">
        <w:rPr>
          <w:rFonts w:ascii="Verdana" w:eastAsia="Times New Roman" w:hAnsi="Verdana" w:cs="Times New Roman"/>
          <w:color w:val="333333"/>
          <w:sz w:val="24"/>
          <w:szCs w:val="24"/>
          <w:bdr w:val="none" w:sz="0" w:space="0" w:color="auto" w:frame="1"/>
        </w:rPr>
        <w:t>District</w:t>
      </w:r>
      <w:proofErr w:type="gramEnd"/>
      <w:r w:rsidRPr="000154C2">
        <w:rPr>
          <w:rFonts w:ascii="Verdana" w:eastAsia="Times New Roman" w:hAnsi="Verdana" w:cs="Times New Roman"/>
          <w:color w:val="333333"/>
          <w:sz w:val="24"/>
          <w:szCs w:val="24"/>
          <w:bdr w:val="none" w:sz="0" w:space="0" w:color="auto" w:frame="1"/>
        </w:rPr>
        <w:t>. The Board recognizes that careful planning is essential to ensure the successful, equitable and cost-effective implementation of technology-based materials, equipment, systems and networks.</w:t>
      </w:r>
    </w:p>
    <w:p w14:paraId="2546A68B"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t> </w:t>
      </w:r>
    </w:p>
    <w:p w14:paraId="226FD646"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 xml:space="preserve">Computers and use of the </w:t>
      </w:r>
      <w:proofErr w:type="gramStart"/>
      <w:r w:rsidRPr="000154C2">
        <w:rPr>
          <w:rFonts w:ascii="Verdana" w:eastAsia="Times New Roman" w:hAnsi="Verdana" w:cs="Times New Roman"/>
          <w:color w:val="333333"/>
          <w:sz w:val="24"/>
          <w:szCs w:val="24"/>
          <w:bdr w:val="none" w:sz="0" w:space="0" w:color="auto" w:frame="1"/>
        </w:rPr>
        <w:t>District</w:t>
      </w:r>
      <w:proofErr w:type="gramEnd"/>
      <w:r w:rsidRPr="000154C2">
        <w:rPr>
          <w:rFonts w:ascii="Verdana" w:eastAsia="Times New Roman" w:hAnsi="Verdana" w:cs="Times New Roman"/>
          <w:color w:val="333333"/>
          <w:sz w:val="24"/>
          <w:szCs w:val="24"/>
          <w:bdr w:val="none" w:sz="0" w:space="0" w:color="auto" w:frame="1"/>
        </w:rPr>
        <w:t xml:space="preserve"> network or online services support learning and enhance instruction, as well as assist in administration. For purposes of this policy computers include District-owned desktop computers, laptops, tablets and other mobile computing devices.</w:t>
      </w:r>
    </w:p>
    <w:p w14:paraId="377C029D"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t> </w:t>
      </w:r>
    </w:p>
    <w:p w14:paraId="2B7D09F1"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All computers are to be used in a responsible, efficient, ethical and legal manner. Failure to adhere to this policy and the guidelines below will result in the revocation of the user’s access privilege. Unacceptable uses of the computer/network include but are not limited to:</w:t>
      </w:r>
    </w:p>
    <w:p w14:paraId="76F33245" w14:textId="77777777" w:rsidR="000154C2" w:rsidRPr="000154C2" w:rsidRDefault="000154C2" w:rsidP="000154C2">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violating the conditions of State and Federal law dealing with students’ and employees’ rights to privacy, including unauthorized disclosure, use and dissemination of personal information;</w:t>
      </w:r>
      <w:r w:rsidRPr="000154C2">
        <w:rPr>
          <w:rFonts w:ascii="Verdana" w:eastAsia="Times New Roman" w:hAnsi="Verdana" w:cs="Times New Roman"/>
          <w:color w:val="333333"/>
          <w:sz w:val="24"/>
          <w:szCs w:val="24"/>
        </w:rPr>
        <w:br/>
        <w:t> </w:t>
      </w:r>
    </w:p>
    <w:p w14:paraId="6ADC8B75" w14:textId="77777777" w:rsidR="000154C2" w:rsidRPr="000154C2" w:rsidRDefault="000154C2" w:rsidP="000154C2">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using profanity, obscenity or other language that may be offensive to another user or intended to harass, intimidate or bully other users;</w:t>
      </w:r>
      <w:r w:rsidRPr="000154C2">
        <w:rPr>
          <w:rFonts w:ascii="Verdana" w:eastAsia="Times New Roman" w:hAnsi="Verdana" w:cs="Times New Roman"/>
          <w:color w:val="333333"/>
          <w:sz w:val="24"/>
          <w:szCs w:val="24"/>
        </w:rPr>
        <w:br/>
        <w:t> </w:t>
      </w:r>
    </w:p>
    <w:p w14:paraId="29DEF43A" w14:textId="77777777" w:rsidR="000154C2" w:rsidRPr="000154C2" w:rsidRDefault="000154C2" w:rsidP="000154C2">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accessing personal social networking websites for noneducational purposes;</w:t>
      </w:r>
      <w:r w:rsidRPr="000154C2">
        <w:rPr>
          <w:rFonts w:ascii="Verdana" w:eastAsia="Times New Roman" w:hAnsi="Verdana" w:cs="Times New Roman"/>
          <w:color w:val="333333"/>
          <w:sz w:val="24"/>
          <w:szCs w:val="24"/>
        </w:rPr>
        <w:br/>
        <w:t> </w:t>
      </w:r>
    </w:p>
    <w:p w14:paraId="694C1E20" w14:textId="77777777" w:rsidR="000154C2" w:rsidRPr="000154C2" w:rsidRDefault="000154C2" w:rsidP="000154C2">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reposting (forwarding) personal communication without the author’s prior consent;</w:t>
      </w:r>
      <w:r w:rsidRPr="000154C2">
        <w:rPr>
          <w:rFonts w:ascii="Verdana" w:eastAsia="Times New Roman" w:hAnsi="Verdana" w:cs="Times New Roman"/>
          <w:color w:val="333333"/>
          <w:sz w:val="24"/>
          <w:szCs w:val="24"/>
        </w:rPr>
        <w:br/>
        <w:t> </w:t>
      </w:r>
    </w:p>
    <w:p w14:paraId="282C8F4A" w14:textId="77777777" w:rsidR="000154C2" w:rsidRPr="000154C2" w:rsidRDefault="000154C2" w:rsidP="000154C2">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copying commercial software and/or other material in violation of copyright law;</w:t>
      </w:r>
      <w:r w:rsidRPr="000154C2">
        <w:rPr>
          <w:rFonts w:ascii="Verdana" w:eastAsia="Times New Roman" w:hAnsi="Verdana" w:cs="Times New Roman"/>
          <w:color w:val="333333"/>
          <w:sz w:val="24"/>
          <w:szCs w:val="24"/>
        </w:rPr>
        <w:br/>
        <w:t> </w:t>
      </w:r>
    </w:p>
    <w:p w14:paraId="5081BF4E" w14:textId="77777777" w:rsidR="000154C2" w:rsidRPr="000154C2" w:rsidRDefault="000154C2" w:rsidP="000154C2">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using the network for financial gain, for commercial activity or for any illegal activity;</w:t>
      </w:r>
      <w:r w:rsidRPr="000154C2">
        <w:rPr>
          <w:rFonts w:ascii="Verdana" w:eastAsia="Times New Roman" w:hAnsi="Verdana" w:cs="Times New Roman"/>
          <w:color w:val="333333"/>
          <w:sz w:val="24"/>
          <w:szCs w:val="24"/>
        </w:rPr>
        <w:br/>
        <w:t> </w:t>
      </w:r>
    </w:p>
    <w:p w14:paraId="1C9500BC" w14:textId="77777777" w:rsidR="000154C2" w:rsidRPr="000154C2" w:rsidRDefault="000154C2" w:rsidP="000154C2">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“hacking” or gaining unauthorized access to other computers or computer systems, or attempting to gain such unauthorized access;</w:t>
      </w:r>
      <w:r w:rsidRPr="000154C2">
        <w:rPr>
          <w:rFonts w:ascii="Verdana" w:eastAsia="Times New Roman" w:hAnsi="Verdana" w:cs="Times New Roman"/>
          <w:color w:val="333333"/>
          <w:sz w:val="24"/>
          <w:szCs w:val="24"/>
        </w:rPr>
        <w:br/>
        <w:t> </w:t>
      </w:r>
    </w:p>
    <w:p w14:paraId="1B49E745" w14:textId="77777777" w:rsidR="000154C2" w:rsidRPr="000154C2" w:rsidRDefault="000154C2" w:rsidP="000154C2">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accessing and/or viewing inappropriate material and</w:t>
      </w:r>
      <w:r w:rsidRPr="000154C2">
        <w:rPr>
          <w:rFonts w:ascii="Verdana" w:eastAsia="Times New Roman" w:hAnsi="Verdana" w:cs="Times New Roman"/>
          <w:color w:val="333333"/>
          <w:sz w:val="24"/>
          <w:szCs w:val="24"/>
        </w:rPr>
        <w:br/>
        <w:t> </w:t>
      </w:r>
    </w:p>
    <w:p w14:paraId="7D39F3AA" w14:textId="77777777" w:rsidR="000154C2" w:rsidRPr="000154C2" w:rsidRDefault="000154C2" w:rsidP="000154C2">
      <w:pPr>
        <w:numPr>
          <w:ilvl w:val="0"/>
          <w:numId w:val="1"/>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downloading of freeware or shareware programs.</w:t>
      </w:r>
    </w:p>
    <w:p w14:paraId="3345CA67"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lastRenderedPageBreak/>
        <w:t>The Superintendent/designee shall develop a plan to address the short- and long-term technology needs and provide for compatibility of resources among school sites, offices and other operations. As a basis for this plan, he/she shall examine and compare the costs and benefits of various resources and shall identify the blend of technologies and level of service necessary to support the instructional program.</w:t>
      </w:r>
    </w:p>
    <w:p w14:paraId="17729ED2"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t> </w:t>
      </w:r>
    </w:p>
    <w:p w14:paraId="2343AA1E"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 xml:space="preserve">Because access to online services provides connections to other computer systems located all over the world, users (and parents of users who are under 18 years old) must understand that neither the school nor the </w:t>
      </w:r>
      <w:proofErr w:type="gramStart"/>
      <w:r w:rsidRPr="000154C2">
        <w:rPr>
          <w:rFonts w:ascii="Verdana" w:eastAsia="Times New Roman" w:hAnsi="Verdana" w:cs="Times New Roman"/>
          <w:color w:val="333333"/>
          <w:sz w:val="24"/>
          <w:szCs w:val="24"/>
          <w:bdr w:val="none" w:sz="0" w:space="0" w:color="auto" w:frame="1"/>
        </w:rPr>
        <w:t>District</w:t>
      </w:r>
      <w:proofErr w:type="gramEnd"/>
      <w:r w:rsidRPr="000154C2">
        <w:rPr>
          <w:rFonts w:ascii="Verdana" w:eastAsia="Times New Roman" w:hAnsi="Verdana" w:cs="Times New Roman"/>
          <w:color w:val="333333"/>
          <w:sz w:val="24"/>
          <w:szCs w:val="24"/>
          <w:bdr w:val="none" w:sz="0" w:space="0" w:color="auto" w:frame="1"/>
        </w:rPr>
        <w:t xml:space="preserve"> can control the content of the information available on these systems. Some of the information available is controversial and sometimes offensive.</w:t>
      </w:r>
    </w:p>
    <w:p w14:paraId="75E213D7" w14:textId="77777777" w:rsidR="000154C2" w:rsidRPr="000154C2" w:rsidRDefault="000154C2" w:rsidP="000154C2">
      <w:pPr>
        <w:shd w:val="clear" w:color="auto" w:fill="FFFFFF"/>
        <w:spacing w:after="0" w:line="240" w:lineRule="auto"/>
        <w:jc w:val="right"/>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t> </w:t>
      </w:r>
    </w:p>
    <w:p w14:paraId="7D20223A"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 xml:space="preserve">The Board does not condone the use of such materials. Employees, students and parents of students must be aware that the privileges to access online services are withdrawn from users who do not respect the rights of others or who do not follow the rules and regulations established. A user’s agreement is signed to indicate the user’s acknowledgment of the risks and regulations for computer/online services use. The </w:t>
      </w:r>
      <w:proofErr w:type="gramStart"/>
      <w:r w:rsidRPr="000154C2">
        <w:rPr>
          <w:rFonts w:ascii="Verdana" w:eastAsia="Times New Roman" w:hAnsi="Verdana" w:cs="Times New Roman"/>
          <w:color w:val="333333"/>
          <w:sz w:val="24"/>
          <w:szCs w:val="24"/>
          <w:bdr w:val="none" w:sz="0" w:space="0" w:color="auto" w:frame="1"/>
        </w:rPr>
        <w:t>District</w:t>
      </w:r>
      <w:proofErr w:type="gramEnd"/>
      <w:r w:rsidRPr="000154C2">
        <w:rPr>
          <w:rFonts w:ascii="Verdana" w:eastAsia="Times New Roman" w:hAnsi="Verdana" w:cs="Times New Roman"/>
          <w:color w:val="333333"/>
          <w:sz w:val="24"/>
          <w:szCs w:val="24"/>
          <w:bdr w:val="none" w:sz="0" w:space="0" w:color="auto" w:frame="1"/>
        </w:rPr>
        <w:t xml:space="preserve"> has implemented technology-blocking measures that protect against access by both adults and minors to visual depictions that are obscene, child pornography, or, with respect to the use of computers by minors, harmful to minors. The </w:t>
      </w:r>
      <w:proofErr w:type="gramStart"/>
      <w:r w:rsidRPr="000154C2">
        <w:rPr>
          <w:rFonts w:ascii="Verdana" w:eastAsia="Times New Roman" w:hAnsi="Verdana" w:cs="Times New Roman"/>
          <w:color w:val="333333"/>
          <w:sz w:val="24"/>
          <w:szCs w:val="24"/>
          <w:bdr w:val="none" w:sz="0" w:space="0" w:color="auto" w:frame="1"/>
        </w:rPr>
        <w:t>District</w:t>
      </w:r>
      <w:proofErr w:type="gramEnd"/>
      <w:r w:rsidRPr="000154C2">
        <w:rPr>
          <w:rFonts w:ascii="Verdana" w:eastAsia="Times New Roman" w:hAnsi="Verdana" w:cs="Times New Roman"/>
          <w:color w:val="333333"/>
          <w:sz w:val="24"/>
          <w:szCs w:val="24"/>
          <w:bdr w:val="none" w:sz="0" w:space="0" w:color="auto" w:frame="1"/>
        </w:rPr>
        <w:t xml:space="preserve"> has also purchased monitoring devices that maintain a running log of internet activity, recording which sites a particular user has visited.</w:t>
      </w:r>
    </w:p>
    <w:p w14:paraId="54CE067A"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t> </w:t>
      </w:r>
    </w:p>
    <w:p w14:paraId="7EDB5673"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“Harmful to minors” is defined as any picture, image, graphic image file or other visual depiction that:</w:t>
      </w:r>
    </w:p>
    <w:p w14:paraId="3F907BB4" w14:textId="77777777" w:rsidR="000154C2" w:rsidRPr="000154C2" w:rsidRDefault="000154C2" w:rsidP="000154C2">
      <w:pPr>
        <w:numPr>
          <w:ilvl w:val="0"/>
          <w:numId w:val="2"/>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taken as a whole and with respect to minors appeals to a prurient interest in nudity, sex or excretion;</w:t>
      </w:r>
      <w:r w:rsidRPr="000154C2">
        <w:rPr>
          <w:rFonts w:ascii="Verdana" w:eastAsia="Times New Roman" w:hAnsi="Verdana" w:cs="Times New Roman"/>
          <w:color w:val="333333"/>
          <w:sz w:val="24"/>
          <w:szCs w:val="24"/>
        </w:rPr>
        <w:br/>
        <w:t> </w:t>
      </w:r>
    </w:p>
    <w:p w14:paraId="24E68108" w14:textId="77777777" w:rsidR="000154C2" w:rsidRPr="000154C2" w:rsidRDefault="000154C2" w:rsidP="000154C2">
      <w:pPr>
        <w:numPr>
          <w:ilvl w:val="0"/>
          <w:numId w:val="2"/>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depicts, describes or represents, in a patently offensive way with respect to what is suitable for minors, an actual or simulated sexual act or sexual contact, actual or simulated normal or perverted sexual acts or a lewd exhibition of genitals and</w:t>
      </w:r>
      <w:r w:rsidRPr="000154C2">
        <w:rPr>
          <w:rFonts w:ascii="Verdana" w:eastAsia="Times New Roman" w:hAnsi="Verdana" w:cs="Times New Roman"/>
          <w:color w:val="333333"/>
          <w:sz w:val="24"/>
          <w:szCs w:val="24"/>
        </w:rPr>
        <w:br/>
        <w:t> </w:t>
      </w:r>
    </w:p>
    <w:p w14:paraId="39F0E52D" w14:textId="77777777" w:rsidR="000154C2" w:rsidRPr="000154C2" w:rsidRDefault="000154C2" w:rsidP="000154C2">
      <w:pPr>
        <w:numPr>
          <w:ilvl w:val="0"/>
          <w:numId w:val="2"/>
        </w:numPr>
        <w:shd w:val="clear" w:color="auto" w:fill="FFFFFF"/>
        <w:spacing w:beforeAutospacing="1" w:after="0" w:afterAutospacing="1"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taken as a whole, lacks serious literary, artistic, political or scientific value as to minors.</w:t>
      </w:r>
    </w:p>
    <w:p w14:paraId="6994BDF2"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 xml:space="preserve">The </w:t>
      </w:r>
      <w:proofErr w:type="gramStart"/>
      <w:r w:rsidRPr="000154C2">
        <w:rPr>
          <w:rFonts w:ascii="Verdana" w:eastAsia="Times New Roman" w:hAnsi="Verdana" w:cs="Times New Roman"/>
          <w:color w:val="333333"/>
          <w:sz w:val="24"/>
          <w:szCs w:val="24"/>
          <w:bdr w:val="none" w:sz="0" w:space="0" w:color="auto" w:frame="1"/>
        </w:rPr>
        <w:t>District</w:t>
      </w:r>
      <w:proofErr w:type="gramEnd"/>
      <w:r w:rsidRPr="000154C2">
        <w:rPr>
          <w:rFonts w:ascii="Verdana" w:eastAsia="Times New Roman" w:hAnsi="Verdana" w:cs="Times New Roman"/>
          <w:color w:val="333333"/>
          <w:sz w:val="24"/>
          <w:szCs w:val="24"/>
          <w:bdr w:val="none" w:sz="0" w:space="0" w:color="auto" w:frame="1"/>
        </w:rPr>
        <w:t xml:space="preserve"> will educate minors about appropriate online behavior, including interacting with other individuals on social networking websites and in chat rooms and cyberbullying awareness and response. The Superintendent/designee will develop a program to educate students on these issues.</w:t>
      </w:r>
    </w:p>
    <w:p w14:paraId="0A47DB83"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lastRenderedPageBreak/>
        <w:t> </w:t>
      </w:r>
    </w:p>
    <w:p w14:paraId="01BCE7F7"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 xml:space="preserve">Annually, a student who wishes to have computer network and internet access during the school year must read the acceptable use and internet safety policy and submit a properly signed agreement form. Students and staff are asked to sign a new agreement each year after reviewing the policies and regulations of the </w:t>
      </w:r>
      <w:proofErr w:type="gramStart"/>
      <w:r w:rsidRPr="000154C2">
        <w:rPr>
          <w:rFonts w:ascii="Verdana" w:eastAsia="Times New Roman" w:hAnsi="Verdana" w:cs="Times New Roman"/>
          <w:color w:val="333333"/>
          <w:sz w:val="24"/>
          <w:szCs w:val="24"/>
          <w:bdr w:val="none" w:sz="0" w:space="0" w:color="auto" w:frame="1"/>
        </w:rPr>
        <w:t>District</w:t>
      </w:r>
      <w:proofErr w:type="gramEnd"/>
      <w:r w:rsidRPr="000154C2">
        <w:rPr>
          <w:rFonts w:ascii="Verdana" w:eastAsia="Times New Roman" w:hAnsi="Verdana" w:cs="Times New Roman"/>
          <w:color w:val="333333"/>
          <w:sz w:val="24"/>
          <w:szCs w:val="24"/>
          <w:bdr w:val="none" w:sz="0" w:space="0" w:color="auto" w:frame="1"/>
        </w:rPr>
        <w:t xml:space="preserve">. The </w:t>
      </w:r>
      <w:proofErr w:type="gramStart"/>
      <w:r w:rsidRPr="000154C2">
        <w:rPr>
          <w:rFonts w:ascii="Verdana" w:eastAsia="Times New Roman" w:hAnsi="Verdana" w:cs="Times New Roman"/>
          <w:color w:val="333333"/>
          <w:sz w:val="24"/>
          <w:szCs w:val="24"/>
          <w:bdr w:val="none" w:sz="0" w:space="0" w:color="auto" w:frame="1"/>
        </w:rPr>
        <w:t>District</w:t>
      </w:r>
      <w:proofErr w:type="gramEnd"/>
      <w:r w:rsidRPr="000154C2">
        <w:rPr>
          <w:rFonts w:ascii="Verdana" w:eastAsia="Times New Roman" w:hAnsi="Verdana" w:cs="Times New Roman"/>
          <w:color w:val="333333"/>
          <w:sz w:val="24"/>
          <w:szCs w:val="24"/>
          <w:bdr w:val="none" w:sz="0" w:space="0" w:color="auto" w:frame="1"/>
        </w:rPr>
        <w:t xml:space="preserve"> reserves the right to amend policies and regulations as necessary throughout the school year. Users are notified of the updated policies and regulations and must comply with the updated requirements. These policies and regulations also apply to use of District-owned devices, or accessing of District intranet and software programs off District property. All users using platforms established for e-learning regardless of whether the student or employee is using a personal or District provided device must be used in accordance with the standards for conduct outlined in this policy and the accompanying regulation. Users in violation of this policy or the accompanying regulation may be subject to discipline.</w:t>
      </w:r>
    </w:p>
    <w:p w14:paraId="471BAB1F"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t> </w:t>
      </w:r>
    </w:p>
    <w:p w14:paraId="0B80AD8B"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t> </w:t>
      </w:r>
    </w:p>
    <w:p w14:paraId="628E597A"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CROSS REFS.:  Staff Handbooks</w:t>
      </w:r>
    </w:p>
    <w:p w14:paraId="0A0B8F11" w14:textId="77777777" w:rsidR="000154C2" w:rsidRPr="000154C2" w:rsidRDefault="000154C2" w:rsidP="000154C2">
      <w:pPr>
        <w:shd w:val="clear" w:color="auto" w:fill="FFFFFF"/>
        <w:spacing w:after="0" w:line="240" w:lineRule="auto"/>
        <w:ind w:left="1200"/>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bdr w:val="none" w:sz="0" w:space="0" w:color="auto" w:frame="1"/>
        </w:rPr>
        <w:t>Student Handbooks</w:t>
      </w:r>
    </w:p>
    <w:p w14:paraId="787C284F" w14:textId="77777777" w:rsidR="000154C2" w:rsidRPr="000154C2" w:rsidRDefault="000154C2" w:rsidP="000154C2">
      <w:pPr>
        <w:shd w:val="clear" w:color="auto" w:fill="FFFFFF"/>
        <w:spacing w:after="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t> </w:t>
      </w:r>
    </w:p>
    <w:p w14:paraId="4E235430" w14:textId="77777777" w:rsidR="000154C2" w:rsidRPr="000154C2" w:rsidRDefault="000154C2" w:rsidP="000154C2">
      <w:pPr>
        <w:shd w:val="clear" w:color="auto" w:fill="FFFFFF"/>
        <w:spacing w:after="120" w:line="240" w:lineRule="auto"/>
        <w:textAlignment w:val="top"/>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t> </w:t>
      </w:r>
    </w:p>
    <w:p w14:paraId="2521238E" w14:textId="417219BC" w:rsidR="000154C2" w:rsidRPr="000154C2" w:rsidRDefault="000154C2" w:rsidP="000154C2">
      <w:pPr>
        <w:spacing w:after="0" w:line="240" w:lineRule="auto"/>
        <w:rPr>
          <w:rFonts w:ascii="Verdana" w:eastAsia="Times New Roman" w:hAnsi="Verdana" w:cs="Times New Roman"/>
          <w:color w:val="333333"/>
          <w:sz w:val="24"/>
          <w:szCs w:val="24"/>
        </w:rPr>
      </w:pPr>
      <w:r w:rsidRPr="000154C2">
        <w:rPr>
          <w:rFonts w:ascii="Verdana" w:eastAsia="Times New Roman" w:hAnsi="Verdana" w:cs="Times New Roman"/>
          <w:color w:val="333333"/>
          <w:sz w:val="24"/>
          <w:szCs w:val="24"/>
        </w:rPr>
        <w:br w:type="textWrapping" w:clear="all"/>
      </w:r>
    </w:p>
    <w:p w14:paraId="0FBBA8E8" w14:textId="77777777" w:rsidR="00D96F13" w:rsidRPr="000154C2" w:rsidRDefault="00D96F13">
      <w:pPr>
        <w:rPr>
          <w:sz w:val="24"/>
          <w:szCs w:val="24"/>
        </w:rPr>
      </w:pPr>
    </w:p>
    <w:sectPr w:rsidR="00D96F13" w:rsidRPr="00015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8729A"/>
    <w:multiLevelType w:val="multilevel"/>
    <w:tmpl w:val="9BA24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5A35FA"/>
    <w:multiLevelType w:val="multilevel"/>
    <w:tmpl w:val="E29AB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4C2"/>
    <w:rsid w:val="000154C2"/>
    <w:rsid w:val="0040316A"/>
    <w:rsid w:val="00523CF1"/>
    <w:rsid w:val="00985FE6"/>
    <w:rsid w:val="00D96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B117F"/>
  <w15:chartTrackingRefBased/>
  <w15:docId w15:val="{7851ED89-74A6-45F8-BB86-28348506B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4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licy">
    <w:name w:val="policy"/>
    <w:basedOn w:val="Normal"/>
    <w:rsid w:val="000154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numbers">
    <w:name w:val="linenumbers"/>
    <w:basedOn w:val="Normal"/>
    <w:rsid w:val="000154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
    <w:name w:val="norma"/>
    <w:basedOn w:val="Normal"/>
    <w:rsid w:val="000154C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rossrefs">
    <w:name w:val="crossrefs"/>
    <w:basedOn w:val="Normal"/>
    <w:rsid w:val="000154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154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035263">
      <w:bodyDiv w:val="1"/>
      <w:marLeft w:val="0"/>
      <w:marRight w:val="0"/>
      <w:marTop w:val="0"/>
      <w:marBottom w:val="0"/>
      <w:divBdr>
        <w:top w:val="none" w:sz="0" w:space="0" w:color="auto"/>
        <w:left w:val="none" w:sz="0" w:space="0" w:color="auto"/>
        <w:bottom w:val="none" w:sz="0" w:space="0" w:color="auto"/>
        <w:right w:val="none" w:sz="0" w:space="0" w:color="auto"/>
      </w:divBdr>
      <w:divsChild>
        <w:div w:id="393547184">
          <w:marLeft w:val="0"/>
          <w:marRight w:val="0"/>
          <w:marTop w:val="120"/>
          <w:marBottom w:val="120"/>
          <w:divBdr>
            <w:top w:val="single" w:sz="2" w:space="0" w:color="BBBBBB"/>
            <w:left w:val="single" w:sz="2" w:space="0" w:color="BBBBBB"/>
            <w:bottom w:val="single" w:sz="2" w:space="0" w:color="BBBBBB"/>
            <w:right w:val="single" w:sz="2" w:space="0" w:color="BBBBBB"/>
          </w:divBdr>
        </w:div>
        <w:div w:id="699015913">
          <w:marLeft w:val="0"/>
          <w:marRight w:val="0"/>
          <w:marTop w:val="120"/>
          <w:marBottom w:val="120"/>
          <w:divBdr>
            <w:top w:val="single" w:sz="2" w:space="0" w:color="BBBBBB"/>
            <w:left w:val="single" w:sz="2" w:space="0" w:color="BBBBBB"/>
            <w:bottom w:val="single" w:sz="2" w:space="0" w:color="BBBBBB"/>
            <w:right w:val="single" w:sz="2" w:space="0" w:color="BBBBBB"/>
          </w:divBdr>
        </w:div>
        <w:div w:id="2133133577">
          <w:marLeft w:val="0"/>
          <w:marRight w:val="0"/>
          <w:marTop w:val="120"/>
          <w:marBottom w:val="120"/>
          <w:divBdr>
            <w:top w:val="single" w:sz="2" w:space="0" w:color="BBBBBB"/>
            <w:left w:val="single" w:sz="2" w:space="0" w:color="BBBBBB"/>
            <w:bottom w:val="single" w:sz="2" w:space="0" w:color="BBBBBB"/>
            <w:right w:val="single" w:sz="2" w:space="0" w:color="BBBBBB"/>
          </w:divBdr>
          <w:divsChild>
            <w:div w:id="1408728598">
              <w:marLeft w:val="0"/>
              <w:marRight w:val="0"/>
              <w:marTop w:val="0"/>
              <w:marBottom w:val="75"/>
              <w:divBdr>
                <w:top w:val="none" w:sz="0" w:space="0" w:color="auto"/>
                <w:left w:val="none" w:sz="0" w:space="0" w:color="auto"/>
                <w:bottom w:val="none" w:sz="0" w:space="0" w:color="auto"/>
                <w:right w:val="none" w:sz="0" w:space="0" w:color="auto"/>
              </w:divBdr>
            </w:div>
            <w:div w:id="831990754">
              <w:marLeft w:val="0"/>
              <w:marRight w:val="0"/>
              <w:marTop w:val="0"/>
              <w:marBottom w:val="75"/>
              <w:divBdr>
                <w:top w:val="none" w:sz="0" w:space="0" w:color="auto"/>
                <w:left w:val="none" w:sz="0" w:space="0" w:color="auto"/>
                <w:bottom w:val="none" w:sz="0" w:space="0" w:color="auto"/>
                <w:right w:val="none" w:sz="0" w:space="0" w:color="auto"/>
              </w:divBdr>
            </w:div>
            <w:div w:id="151870363">
              <w:marLeft w:val="0"/>
              <w:marRight w:val="0"/>
              <w:marTop w:val="0"/>
              <w:marBottom w:val="75"/>
              <w:divBdr>
                <w:top w:val="none" w:sz="0" w:space="0" w:color="auto"/>
                <w:left w:val="none" w:sz="0" w:space="0" w:color="auto"/>
                <w:bottom w:val="none" w:sz="0" w:space="0" w:color="auto"/>
                <w:right w:val="none" w:sz="0" w:space="0" w:color="auto"/>
              </w:divBdr>
            </w:div>
            <w:div w:id="1708409792">
              <w:marLeft w:val="0"/>
              <w:marRight w:val="0"/>
              <w:marTop w:val="0"/>
              <w:marBottom w:val="75"/>
              <w:divBdr>
                <w:top w:val="none" w:sz="0" w:space="0" w:color="auto"/>
                <w:left w:val="none" w:sz="0" w:space="0" w:color="auto"/>
                <w:bottom w:val="none" w:sz="0" w:space="0" w:color="auto"/>
                <w:right w:val="none" w:sz="0" w:space="0" w:color="auto"/>
              </w:divBdr>
            </w:div>
            <w:div w:id="1086271731">
              <w:marLeft w:val="0"/>
              <w:marRight w:val="0"/>
              <w:marTop w:val="0"/>
              <w:marBottom w:val="75"/>
              <w:divBdr>
                <w:top w:val="none" w:sz="0" w:space="0" w:color="auto"/>
                <w:left w:val="none" w:sz="0" w:space="0" w:color="auto"/>
                <w:bottom w:val="none" w:sz="0" w:space="0" w:color="auto"/>
                <w:right w:val="none" w:sz="0" w:space="0" w:color="auto"/>
              </w:divBdr>
            </w:div>
          </w:divsChild>
        </w:div>
        <w:div w:id="770395244">
          <w:marLeft w:val="0"/>
          <w:marRight w:val="0"/>
          <w:marTop w:val="120"/>
          <w:marBottom w:val="120"/>
          <w:divBdr>
            <w:top w:val="single" w:sz="2" w:space="0" w:color="BBBBBB"/>
            <w:left w:val="single" w:sz="2" w:space="0" w:color="BBBBBB"/>
            <w:bottom w:val="single" w:sz="2" w:space="0" w:color="BBBBBB"/>
            <w:right w:val="single" w:sz="2" w:space="0" w:color="BBBBBB"/>
          </w:divBdr>
        </w:div>
        <w:div w:id="323316622">
          <w:marLeft w:val="0"/>
          <w:marRight w:val="0"/>
          <w:marTop w:val="120"/>
          <w:marBottom w:val="120"/>
          <w:divBdr>
            <w:top w:val="single" w:sz="2" w:space="0" w:color="BBBBBB"/>
            <w:left w:val="single" w:sz="2" w:space="0" w:color="BBBBBB"/>
            <w:bottom w:val="single" w:sz="2" w:space="0" w:color="BBBBBB"/>
            <w:right w:val="single" w:sz="2" w:space="0" w:color="BBBBBB"/>
          </w:divBdr>
          <w:divsChild>
            <w:div w:id="1914509061">
              <w:marLeft w:val="0"/>
              <w:marRight w:val="0"/>
              <w:marTop w:val="0"/>
              <w:marBottom w:val="75"/>
              <w:divBdr>
                <w:top w:val="none" w:sz="0" w:space="0" w:color="auto"/>
                <w:left w:val="none" w:sz="0" w:space="0" w:color="auto"/>
                <w:bottom w:val="none" w:sz="0" w:space="0" w:color="auto"/>
                <w:right w:val="none" w:sz="0" w:space="0" w:color="auto"/>
              </w:divBdr>
            </w:div>
            <w:div w:id="559482233">
              <w:marLeft w:val="0"/>
              <w:marRight w:val="0"/>
              <w:marTop w:val="0"/>
              <w:marBottom w:val="75"/>
              <w:divBdr>
                <w:top w:val="none" w:sz="0" w:space="0" w:color="auto"/>
                <w:left w:val="none" w:sz="0" w:space="0" w:color="auto"/>
                <w:bottom w:val="none" w:sz="0" w:space="0" w:color="auto"/>
                <w:right w:val="none" w:sz="0" w:space="0" w:color="auto"/>
              </w:divBdr>
            </w:div>
            <w:div w:id="59601888">
              <w:marLeft w:val="0"/>
              <w:marRight w:val="0"/>
              <w:marTop w:val="0"/>
              <w:marBottom w:val="75"/>
              <w:divBdr>
                <w:top w:val="none" w:sz="0" w:space="0" w:color="auto"/>
                <w:left w:val="none" w:sz="0" w:space="0" w:color="auto"/>
                <w:bottom w:val="none" w:sz="0" w:space="0" w:color="auto"/>
                <w:right w:val="none" w:sz="0" w:space="0" w:color="auto"/>
              </w:divBdr>
            </w:div>
            <w:div w:id="358897453">
              <w:marLeft w:val="0"/>
              <w:marRight w:val="0"/>
              <w:marTop w:val="0"/>
              <w:marBottom w:val="75"/>
              <w:divBdr>
                <w:top w:val="none" w:sz="0" w:space="0" w:color="auto"/>
                <w:left w:val="none" w:sz="0" w:space="0" w:color="auto"/>
                <w:bottom w:val="none" w:sz="0" w:space="0" w:color="auto"/>
                <w:right w:val="none" w:sz="0" w:space="0" w:color="auto"/>
              </w:divBdr>
            </w:div>
            <w:div w:id="1758667702">
              <w:marLeft w:val="0"/>
              <w:marRight w:val="0"/>
              <w:marTop w:val="0"/>
              <w:marBottom w:val="75"/>
              <w:divBdr>
                <w:top w:val="none" w:sz="0" w:space="0" w:color="auto"/>
                <w:left w:val="none" w:sz="0" w:space="0" w:color="auto"/>
                <w:bottom w:val="none" w:sz="0" w:space="0" w:color="auto"/>
                <w:right w:val="none" w:sz="0" w:space="0" w:color="auto"/>
              </w:divBdr>
            </w:div>
            <w:div w:id="2122991807">
              <w:marLeft w:val="0"/>
              <w:marRight w:val="0"/>
              <w:marTop w:val="0"/>
              <w:marBottom w:val="75"/>
              <w:divBdr>
                <w:top w:val="none" w:sz="0" w:space="0" w:color="auto"/>
                <w:left w:val="none" w:sz="0" w:space="0" w:color="auto"/>
                <w:bottom w:val="none" w:sz="0" w:space="0" w:color="auto"/>
                <w:right w:val="none" w:sz="0" w:space="0" w:color="auto"/>
              </w:divBdr>
            </w:div>
            <w:div w:id="1750151160">
              <w:marLeft w:val="0"/>
              <w:marRight w:val="0"/>
              <w:marTop w:val="0"/>
              <w:marBottom w:val="75"/>
              <w:divBdr>
                <w:top w:val="none" w:sz="0" w:space="0" w:color="auto"/>
                <w:left w:val="none" w:sz="0" w:space="0" w:color="auto"/>
                <w:bottom w:val="none" w:sz="0" w:space="0" w:color="auto"/>
                <w:right w:val="none" w:sz="0" w:space="0" w:color="auto"/>
              </w:divBdr>
            </w:div>
            <w:div w:id="1236279606">
              <w:marLeft w:val="0"/>
              <w:marRight w:val="0"/>
              <w:marTop w:val="0"/>
              <w:marBottom w:val="75"/>
              <w:divBdr>
                <w:top w:val="none" w:sz="0" w:space="0" w:color="auto"/>
                <w:left w:val="none" w:sz="0" w:space="0" w:color="auto"/>
                <w:bottom w:val="none" w:sz="0" w:space="0" w:color="auto"/>
                <w:right w:val="none" w:sz="0" w:space="0" w:color="auto"/>
              </w:divBdr>
            </w:div>
            <w:div w:id="334311962">
              <w:marLeft w:val="0"/>
              <w:marRight w:val="0"/>
              <w:marTop w:val="0"/>
              <w:marBottom w:val="75"/>
              <w:divBdr>
                <w:top w:val="none" w:sz="0" w:space="0" w:color="auto"/>
                <w:left w:val="none" w:sz="0" w:space="0" w:color="auto"/>
                <w:bottom w:val="none" w:sz="0" w:space="0" w:color="auto"/>
                <w:right w:val="none" w:sz="0" w:space="0" w:color="auto"/>
              </w:divBdr>
            </w:div>
            <w:div w:id="490371330">
              <w:marLeft w:val="0"/>
              <w:marRight w:val="0"/>
              <w:marTop w:val="0"/>
              <w:marBottom w:val="75"/>
              <w:divBdr>
                <w:top w:val="none" w:sz="0" w:space="0" w:color="auto"/>
                <w:left w:val="none" w:sz="0" w:space="0" w:color="auto"/>
                <w:bottom w:val="none" w:sz="0" w:space="0" w:color="auto"/>
                <w:right w:val="none" w:sz="0" w:space="0" w:color="auto"/>
              </w:divBdr>
            </w:div>
            <w:div w:id="15271372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800</Words>
  <Characters>4566</Characters>
  <Application>Microsoft Office Word</Application>
  <DocSecurity>0</DocSecurity>
  <Lines>38</Lines>
  <Paragraphs>10</Paragraphs>
  <ScaleCrop>false</ScaleCrop>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Small</dc:creator>
  <cp:keywords/>
  <dc:description/>
  <cp:lastModifiedBy>Janelle King</cp:lastModifiedBy>
  <cp:revision>2</cp:revision>
  <dcterms:created xsi:type="dcterms:W3CDTF">2024-04-22T17:54:00Z</dcterms:created>
  <dcterms:modified xsi:type="dcterms:W3CDTF">2024-04-22T17:54:00Z</dcterms:modified>
</cp:coreProperties>
</file>