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219D" w:rsidRPr="0018219D" w:rsidRDefault="0018219D" w:rsidP="0018219D">
      <w:pPr>
        <w:spacing w:after="160" w:line="252" w:lineRule="auto"/>
        <w:jc w:val="center"/>
        <w:rPr>
          <w:sz w:val="44"/>
          <w:szCs w:val="44"/>
        </w:rPr>
      </w:pPr>
      <w:r w:rsidRPr="0018219D">
        <w:rPr>
          <w:sz w:val="44"/>
          <w:szCs w:val="44"/>
        </w:rPr>
        <w:t xml:space="preserve">2018 </w:t>
      </w:r>
      <w:r w:rsidRPr="0018219D">
        <w:rPr>
          <w:i/>
          <w:iCs/>
          <w:sz w:val="44"/>
          <w:szCs w:val="44"/>
        </w:rPr>
        <w:t xml:space="preserve">Dick and </w:t>
      </w:r>
      <w:proofErr w:type="spellStart"/>
      <w:r w:rsidRPr="0018219D">
        <w:rPr>
          <w:i/>
          <w:iCs/>
          <w:sz w:val="44"/>
          <w:szCs w:val="44"/>
        </w:rPr>
        <w:t>Tunky</w:t>
      </w:r>
      <w:proofErr w:type="spellEnd"/>
      <w:r w:rsidRPr="0018219D">
        <w:rPr>
          <w:sz w:val="44"/>
          <w:szCs w:val="44"/>
        </w:rPr>
        <w:t xml:space="preserve"> </w:t>
      </w:r>
      <w:r w:rsidRPr="0018219D">
        <w:rPr>
          <w:i/>
          <w:iCs/>
          <w:sz w:val="44"/>
          <w:szCs w:val="44"/>
        </w:rPr>
        <w:t>Riley Award for SIC Excellence</w:t>
      </w:r>
    </w:p>
    <w:p w:rsidR="0018219D" w:rsidRPr="0018219D" w:rsidRDefault="0018219D" w:rsidP="0018219D">
      <w:pPr>
        <w:spacing w:after="160" w:line="252" w:lineRule="auto"/>
        <w:rPr>
          <w:sz w:val="24"/>
          <w:szCs w:val="24"/>
        </w:rPr>
      </w:pPr>
      <w:r w:rsidRPr="0018219D">
        <w:rPr>
          <w:sz w:val="24"/>
          <w:szCs w:val="24"/>
        </w:rPr>
        <w:t>Are School Improvement Councils in your district doing some really outstanding work? Then please help us share the word that the SC School Improvement Council wants to recognize and reward their efforts!</w:t>
      </w:r>
    </w:p>
    <w:p w:rsidR="0018219D" w:rsidRPr="0018219D" w:rsidRDefault="0018219D" w:rsidP="0018219D">
      <w:pPr>
        <w:spacing w:after="160" w:line="252" w:lineRule="auto"/>
        <w:rPr>
          <w:sz w:val="24"/>
          <w:szCs w:val="24"/>
        </w:rPr>
      </w:pPr>
      <w:r w:rsidRPr="0018219D">
        <w:rPr>
          <w:sz w:val="24"/>
          <w:szCs w:val="24"/>
        </w:rPr>
        <w:t xml:space="preserve">The application for the 2018 </w:t>
      </w:r>
      <w:r w:rsidRPr="0018219D">
        <w:rPr>
          <w:i/>
          <w:iCs/>
          <w:sz w:val="24"/>
          <w:szCs w:val="24"/>
        </w:rPr>
        <w:t xml:space="preserve">Dick and </w:t>
      </w:r>
      <w:proofErr w:type="spellStart"/>
      <w:r w:rsidRPr="0018219D">
        <w:rPr>
          <w:i/>
          <w:iCs/>
          <w:sz w:val="24"/>
          <w:szCs w:val="24"/>
        </w:rPr>
        <w:t>Tunky</w:t>
      </w:r>
      <w:proofErr w:type="spellEnd"/>
      <w:r w:rsidRPr="0018219D">
        <w:rPr>
          <w:sz w:val="24"/>
          <w:szCs w:val="24"/>
        </w:rPr>
        <w:t xml:space="preserve"> </w:t>
      </w:r>
      <w:r w:rsidRPr="0018219D">
        <w:rPr>
          <w:i/>
          <w:iCs/>
          <w:sz w:val="24"/>
          <w:szCs w:val="24"/>
        </w:rPr>
        <w:t>Riley Award for SIC Excellence</w:t>
      </w:r>
      <w:r w:rsidRPr="0018219D">
        <w:rPr>
          <w:sz w:val="24"/>
          <w:szCs w:val="24"/>
        </w:rPr>
        <w:t xml:space="preserve"> is now available on the SC-SIC website, </w:t>
      </w:r>
      <w:hyperlink r:id="rId4" w:history="1">
        <w:r w:rsidRPr="0018219D">
          <w:rPr>
            <w:rStyle w:val="Hyperlink"/>
            <w:color w:val="0563C1"/>
            <w:sz w:val="24"/>
            <w:szCs w:val="24"/>
          </w:rPr>
          <w:t>http://sic.sc.gov/Pages/RileyAwardApplication.aspx</w:t>
        </w:r>
      </w:hyperlink>
      <w:r w:rsidRPr="0018219D">
        <w:rPr>
          <w:sz w:val="24"/>
          <w:szCs w:val="24"/>
        </w:rPr>
        <w:t xml:space="preserve">. The </w:t>
      </w:r>
      <w:r w:rsidRPr="0018219D">
        <w:rPr>
          <w:i/>
          <w:iCs/>
          <w:sz w:val="24"/>
          <w:szCs w:val="24"/>
        </w:rPr>
        <w:t>Riley Award</w:t>
      </w:r>
      <w:r w:rsidRPr="0018219D">
        <w:rPr>
          <w:sz w:val="24"/>
          <w:szCs w:val="24"/>
        </w:rPr>
        <w:t xml:space="preserve"> is presented annually to a local School Improvement Council demonstrating, in the spirit of the </w:t>
      </w:r>
      <w:proofErr w:type="spellStart"/>
      <w:r w:rsidRPr="0018219D">
        <w:rPr>
          <w:sz w:val="24"/>
          <w:szCs w:val="24"/>
        </w:rPr>
        <w:t>Rileys</w:t>
      </w:r>
      <w:proofErr w:type="spellEnd"/>
      <w:r w:rsidRPr="0018219D">
        <w:rPr>
          <w:sz w:val="24"/>
          <w:szCs w:val="24"/>
        </w:rPr>
        <w:t xml:space="preserve">, exemplary leadership and action for improved public education in their community. Now in its 15th year, the </w:t>
      </w:r>
      <w:r w:rsidRPr="0018219D">
        <w:rPr>
          <w:i/>
          <w:iCs/>
          <w:sz w:val="24"/>
          <w:szCs w:val="24"/>
        </w:rPr>
        <w:t>Riley Award</w:t>
      </w:r>
      <w:r w:rsidRPr="0018219D">
        <w:rPr>
          <w:sz w:val="24"/>
          <w:szCs w:val="24"/>
        </w:rPr>
        <w:t xml:space="preserve"> is sponsored by the SC School Improvement Council Board of Trustees.</w:t>
      </w:r>
    </w:p>
    <w:p w:rsidR="0018219D" w:rsidRPr="0018219D" w:rsidRDefault="0018219D" w:rsidP="0018219D">
      <w:pPr>
        <w:spacing w:after="160" w:line="252" w:lineRule="auto"/>
        <w:rPr>
          <w:b/>
          <w:bCs/>
          <w:sz w:val="24"/>
          <w:szCs w:val="24"/>
        </w:rPr>
      </w:pPr>
      <w:r w:rsidRPr="0018219D">
        <w:rPr>
          <w:sz w:val="24"/>
          <w:szCs w:val="24"/>
        </w:rPr>
        <w:t xml:space="preserve">Please encourage the SICs in your district to consider applying for this award.  Any School Improvement Council operating for at least one year is eligible to apply. The application deadline is </w:t>
      </w:r>
      <w:r w:rsidRPr="0018219D">
        <w:rPr>
          <w:b/>
          <w:bCs/>
          <w:sz w:val="24"/>
          <w:szCs w:val="24"/>
          <w:highlight w:val="yellow"/>
        </w:rPr>
        <w:t>Friday, December 1, 2017</w:t>
      </w:r>
      <w:r w:rsidRPr="0018219D">
        <w:rPr>
          <w:b/>
          <w:bCs/>
          <w:sz w:val="24"/>
          <w:szCs w:val="24"/>
        </w:rPr>
        <w:t>.</w:t>
      </w:r>
    </w:p>
    <w:p w:rsidR="0018219D" w:rsidRPr="0018219D" w:rsidRDefault="0018219D" w:rsidP="0018219D">
      <w:pPr>
        <w:spacing w:after="160" w:line="252" w:lineRule="auto"/>
        <w:rPr>
          <w:sz w:val="24"/>
          <w:szCs w:val="24"/>
        </w:rPr>
      </w:pPr>
      <w:r w:rsidRPr="0018219D">
        <w:rPr>
          <w:sz w:val="24"/>
          <w:szCs w:val="24"/>
        </w:rPr>
        <w:t xml:space="preserve">There are several levels at which SICs can be recognized for their work. Those scoring at least 85 out of 100 points in Level One of the process will be named to the 2018 </w:t>
      </w:r>
      <w:r w:rsidRPr="0018219D">
        <w:rPr>
          <w:i/>
          <w:iCs/>
          <w:sz w:val="24"/>
          <w:szCs w:val="24"/>
        </w:rPr>
        <w:t>SIC Honor Roll.</w:t>
      </w:r>
      <w:r w:rsidRPr="0018219D">
        <w:rPr>
          <w:sz w:val="24"/>
          <w:szCs w:val="24"/>
        </w:rPr>
        <w:t xml:space="preserve"> Up to 20 </w:t>
      </w:r>
      <w:r w:rsidRPr="0018219D">
        <w:rPr>
          <w:i/>
          <w:iCs/>
          <w:sz w:val="24"/>
          <w:szCs w:val="24"/>
        </w:rPr>
        <w:t>Honor Roll</w:t>
      </w:r>
      <w:r w:rsidRPr="0018219D">
        <w:rPr>
          <w:sz w:val="24"/>
          <w:szCs w:val="24"/>
        </w:rPr>
        <w:t xml:space="preserve"> SICs will be invited to apply for Level Two, with the five highest combined scores from both levels to be named </w:t>
      </w:r>
      <w:r w:rsidRPr="0018219D">
        <w:rPr>
          <w:i/>
          <w:iCs/>
          <w:sz w:val="24"/>
          <w:szCs w:val="24"/>
        </w:rPr>
        <w:t>Riley Award</w:t>
      </w:r>
      <w:r w:rsidRPr="0018219D">
        <w:rPr>
          <w:sz w:val="24"/>
          <w:szCs w:val="24"/>
        </w:rPr>
        <w:t xml:space="preserve"> finalists. These finalists will be honored at statewide awards ceremony in April 2018 where the winner of the 2018 </w:t>
      </w:r>
      <w:r w:rsidRPr="0018219D">
        <w:rPr>
          <w:i/>
          <w:iCs/>
          <w:sz w:val="24"/>
          <w:szCs w:val="24"/>
        </w:rPr>
        <w:t>Riley Award</w:t>
      </w:r>
      <w:r w:rsidRPr="0018219D">
        <w:rPr>
          <w:sz w:val="24"/>
          <w:szCs w:val="24"/>
        </w:rPr>
        <w:t xml:space="preserve"> will be announced.</w:t>
      </w:r>
    </w:p>
    <w:p w:rsidR="0018219D" w:rsidRPr="0018219D" w:rsidRDefault="0018219D" w:rsidP="0018219D">
      <w:pPr>
        <w:spacing w:after="160" w:line="252" w:lineRule="auto"/>
        <w:jc w:val="both"/>
        <w:rPr>
          <w:sz w:val="24"/>
          <w:szCs w:val="24"/>
        </w:rPr>
      </w:pPr>
      <w:r w:rsidRPr="0018219D">
        <w:rPr>
          <w:sz w:val="24"/>
          <w:szCs w:val="24"/>
        </w:rPr>
        <w:t xml:space="preserve">Taking part in the </w:t>
      </w:r>
      <w:r w:rsidRPr="0018219D">
        <w:rPr>
          <w:i/>
          <w:iCs/>
          <w:sz w:val="24"/>
          <w:szCs w:val="24"/>
        </w:rPr>
        <w:t>Riley Award</w:t>
      </w:r>
      <w:r w:rsidRPr="0018219D">
        <w:rPr>
          <w:sz w:val="24"/>
          <w:szCs w:val="24"/>
        </w:rPr>
        <w:t xml:space="preserve"> process provides School Improvement Councils an opportunity to receive much-deserved recognition and generate positive publicity for their members, school, and district. Additionally, the application process and feedback from award judges is designed to help SICs improve their organizational practices and ability to achieve successful results in the future. In sharing their stories, SICs applying for the </w:t>
      </w:r>
      <w:r w:rsidRPr="0018219D">
        <w:rPr>
          <w:i/>
          <w:iCs/>
          <w:sz w:val="24"/>
          <w:szCs w:val="24"/>
        </w:rPr>
        <w:t>Riley Award</w:t>
      </w:r>
      <w:r w:rsidRPr="0018219D">
        <w:rPr>
          <w:sz w:val="24"/>
          <w:szCs w:val="24"/>
        </w:rPr>
        <w:t xml:space="preserve"> also serve as inspirations and models for many other SICs across South Carolina.   </w:t>
      </w:r>
    </w:p>
    <w:p w:rsidR="0018219D" w:rsidRPr="0018219D" w:rsidRDefault="0018219D" w:rsidP="0018219D">
      <w:pPr>
        <w:spacing w:after="160" w:line="252" w:lineRule="auto"/>
        <w:jc w:val="both"/>
        <w:rPr>
          <w:sz w:val="24"/>
          <w:szCs w:val="24"/>
        </w:rPr>
      </w:pPr>
      <w:r w:rsidRPr="0018219D">
        <w:rPr>
          <w:sz w:val="24"/>
          <w:szCs w:val="24"/>
        </w:rPr>
        <w:t xml:space="preserve">Level One applications for the 2018 </w:t>
      </w:r>
      <w:r w:rsidRPr="0018219D">
        <w:rPr>
          <w:i/>
          <w:iCs/>
          <w:sz w:val="24"/>
          <w:szCs w:val="24"/>
        </w:rPr>
        <w:t xml:space="preserve">Dick and </w:t>
      </w:r>
      <w:proofErr w:type="spellStart"/>
      <w:r w:rsidRPr="0018219D">
        <w:rPr>
          <w:i/>
          <w:iCs/>
          <w:sz w:val="24"/>
          <w:szCs w:val="24"/>
        </w:rPr>
        <w:t>Tunky</w:t>
      </w:r>
      <w:proofErr w:type="spellEnd"/>
      <w:r w:rsidRPr="0018219D">
        <w:rPr>
          <w:sz w:val="24"/>
          <w:szCs w:val="24"/>
        </w:rPr>
        <w:t xml:space="preserve"> </w:t>
      </w:r>
      <w:r w:rsidRPr="0018219D">
        <w:rPr>
          <w:i/>
          <w:iCs/>
          <w:sz w:val="24"/>
          <w:szCs w:val="24"/>
        </w:rPr>
        <w:t>Riley Award for SIC Excellence</w:t>
      </w:r>
      <w:r w:rsidRPr="0018219D">
        <w:rPr>
          <w:sz w:val="24"/>
          <w:szCs w:val="24"/>
        </w:rPr>
        <w:t xml:space="preserve"> must be received in the SC-SIC office no later than </w:t>
      </w:r>
      <w:r w:rsidRPr="0018219D">
        <w:rPr>
          <w:b/>
          <w:bCs/>
          <w:sz w:val="24"/>
          <w:szCs w:val="24"/>
        </w:rPr>
        <w:t>5:00 p.m. on Friday, December 1, 2017.</w:t>
      </w:r>
      <w:r w:rsidRPr="0018219D">
        <w:rPr>
          <w:sz w:val="24"/>
          <w:szCs w:val="24"/>
        </w:rPr>
        <w:t xml:space="preserve"> Questions about the </w:t>
      </w:r>
      <w:r w:rsidRPr="0018219D">
        <w:rPr>
          <w:i/>
          <w:iCs/>
          <w:sz w:val="24"/>
          <w:szCs w:val="24"/>
        </w:rPr>
        <w:t>Riley Award</w:t>
      </w:r>
      <w:r w:rsidRPr="0018219D">
        <w:rPr>
          <w:sz w:val="24"/>
          <w:szCs w:val="24"/>
        </w:rPr>
        <w:t xml:space="preserve"> can be directed to Karen Utter, SC-SIC Coordinator of Council Services, at </w:t>
      </w:r>
      <w:hyperlink r:id="rId5" w:history="1">
        <w:r w:rsidRPr="0018219D">
          <w:rPr>
            <w:rStyle w:val="Hyperlink"/>
            <w:color w:val="0563C1"/>
            <w:sz w:val="24"/>
            <w:szCs w:val="24"/>
          </w:rPr>
          <w:t>utter@mailbox.sc.edu</w:t>
        </w:r>
      </w:hyperlink>
      <w:r w:rsidRPr="0018219D">
        <w:rPr>
          <w:sz w:val="24"/>
          <w:szCs w:val="24"/>
        </w:rPr>
        <w:t xml:space="preserve"> or 1-800-868-2232.</w:t>
      </w:r>
    </w:p>
    <w:p w:rsidR="0018219D" w:rsidRDefault="0018219D" w:rsidP="0018219D">
      <w:pPr>
        <w:spacing w:after="160" w:line="252" w:lineRule="auto"/>
        <w:jc w:val="both"/>
      </w:pPr>
      <w:r w:rsidRPr="0018219D">
        <w:rPr>
          <w:sz w:val="24"/>
          <w:szCs w:val="24"/>
        </w:rPr>
        <w:t>Thank you for supporting the work of the School Improvement</w:t>
      </w:r>
      <w:r>
        <w:t xml:space="preserve"> Councils in your district and sharing with them this opportunity to be recognized for their efforts.</w:t>
      </w:r>
    </w:p>
    <w:p w:rsidR="0018219D" w:rsidRPr="0018219D" w:rsidRDefault="0018219D" w:rsidP="0018219D">
      <w:pPr>
        <w:rPr>
          <w:sz w:val="10"/>
          <w:szCs w:val="10"/>
        </w:rPr>
      </w:pPr>
    </w:p>
    <w:p w:rsidR="0018219D" w:rsidRDefault="0018219D" w:rsidP="0018219D">
      <w:pPr>
        <w:rPr>
          <w:b/>
          <w:bCs/>
          <w:sz w:val="28"/>
          <w:szCs w:val="28"/>
        </w:rPr>
      </w:pPr>
      <w:r>
        <w:rPr>
          <w:noProof/>
        </w:rPr>
        <w:drawing>
          <wp:inline distT="0" distB="0" distL="0" distR="0">
            <wp:extent cx="2476500" cy="866775"/>
            <wp:effectExtent l="0" t="0" r="0" b="9525"/>
            <wp:docPr id="4" name="Picture 4" descr="IMG_20170118_175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G_20170118_175753"/>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2476500" cy="866775"/>
                    </a:xfrm>
                    <a:prstGeom prst="rect">
                      <a:avLst/>
                    </a:prstGeom>
                    <a:noFill/>
                    <a:ln>
                      <a:noFill/>
                    </a:ln>
                  </pic:spPr>
                </pic:pic>
              </a:graphicData>
            </a:graphic>
          </wp:inline>
        </w:drawing>
      </w:r>
      <w:r>
        <w:rPr>
          <w:b/>
          <w:bCs/>
          <w:sz w:val="28"/>
          <w:szCs w:val="28"/>
        </w:rPr>
        <w:t xml:space="preserve">   </w:t>
      </w:r>
    </w:p>
    <w:p w:rsidR="0018219D" w:rsidRDefault="0018219D" w:rsidP="0018219D">
      <w:pPr>
        <w:rPr>
          <w:b/>
          <w:bCs/>
          <w:sz w:val="28"/>
          <w:szCs w:val="28"/>
        </w:rPr>
      </w:pPr>
      <w:r>
        <w:rPr>
          <w:b/>
          <w:bCs/>
          <w:sz w:val="28"/>
          <w:szCs w:val="28"/>
        </w:rPr>
        <w:t>              Tom F. Hudson</w:t>
      </w:r>
    </w:p>
    <w:p w:rsidR="0018219D" w:rsidRDefault="0018219D" w:rsidP="0018219D">
      <w:r>
        <w:t>                    Executive Director</w:t>
      </w:r>
    </w:p>
    <w:p w:rsidR="0018219D" w:rsidRDefault="0018219D" w:rsidP="0018219D">
      <w:r>
        <w:t>       SC School Improvement Council</w:t>
      </w:r>
    </w:p>
    <w:p w:rsidR="0018219D" w:rsidRDefault="0018219D" w:rsidP="0018219D">
      <w:r>
        <w:t>    Center for Educational Partnerships</w:t>
      </w:r>
    </w:p>
    <w:p w:rsidR="0018219D" w:rsidRDefault="0018219D" w:rsidP="0018219D">
      <w:r>
        <w:t>    USC College of Education, Suite 001</w:t>
      </w:r>
    </w:p>
    <w:p w:rsidR="0018219D" w:rsidRDefault="0018219D" w:rsidP="0018219D">
      <w:r>
        <w:t>       Columbia, South Carolina</w:t>
      </w:r>
      <w:proofErr w:type="gramStart"/>
      <w:r>
        <w:t>  29208</w:t>
      </w:r>
      <w:proofErr w:type="gramEnd"/>
    </w:p>
    <w:p w:rsidR="0018219D" w:rsidRDefault="0018219D" w:rsidP="0018219D">
      <w:r>
        <w:t>       803.777.7658            800.868.2232</w:t>
      </w:r>
    </w:p>
    <w:p w:rsidR="0018219D" w:rsidRDefault="0018219D" w:rsidP="0018219D">
      <w:pPr>
        <w:rPr>
          <w:sz w:val="8"/>
          <w:szCs w:val="8"/>
        </w:rPr>
      </w:pPr>
    </w:p>
    <w:p w:rsidR="0018219D" w:rsidRDefault="0018219D" w:rsidP="0018219D">
      <w:r>
        <w:t xml:space="preserve">      </w:t>
      </w:r>
      <w:r>
        <w:rPr>
          <w:noProof/>
        </w:rPr>
        <w:drawing>
          <wp:inline distT="0" distB="0" distL="0" distR="0">
            <wp:extent cx="371475" cy="371475"/>
            <wp:effectExtent l="0" t="0" r="9525" b="9525"/>
            <wp:docPr id="3" name="Picture 3" descr="new_fb_logo">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w_fb_logo"/>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371475" cy="371475"/>
                    </a:xfrm>
                    <a:prstGeom prst="rect">
                      <a:avLst/>
                    </a:prstGeom>
                    <a:noFill/>
                    <a:ln>
                      <a:noFill/>
                    </a:ln>
                  </pic:spPr>
                </pic:pic>
              </a:graphicData>
            </a:graphic>
          </wp:inline>
        </w:drawing>
      </w:r>
      <w:r>
        <w:t>         </w:t>
      </w:r>
      <w:r>
        <w:rPr>
          <w:noProof/>
        </w:rPr>
        <w:drawing>
          <wp:inline distT="0" distB="0" distL="0" distR="0">
            <wp:extent cx="733425" cy="590550"/>
            <wp:effectExtent l="0" t="0" r="9525" b="0"/>
            <wp:docPr id="2" name="Picture 2" descr="SC-SIC_logo_2016_tiny_signature">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C-SIC_logo_2016_tiny_signature"/>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733425" cy="590550"/>
                    </a:xfrm>
                    <a:prstGeom prst="rect">
                      <a:avLst/>
                    </a:prstGeom>
                    <a:noFill/>
                    <a:ln>
                      <a:noFill/>
                    </a:ln>
                  </pic:spPr>
                </pic:pic>
              </a:graphicData>
            </a:graphic>
          </wp:inline>
        </w:drawing>
      </w:r>
      <w:r>
        <w:t>        </w:t>
      </w:r>
      <w:r>
        <w:rPr>
          <w:noProof/>
        </w:rPr>
        <w:drawing>
          <wp:inline distT="0" distB="0" distL="0" distR="0">
            <wp:extent cx="438150" cy="438150"/>
            <wp:effectExtent l="0" t="0" r="0" b="0"/>
            <wp:docPr id="1" name="Picture 1" descr="new_Twitter_logo">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ew_Twitter_logo"/>
                    <pic:cNvPicPr>
                      <a:picLocks noChangeAspect="1" noChangeArrowheads="1"/>
                    </pic:cNvPicPr>
                  </pic:nvPicPr>
                  <pic:blipFill>
                    <a:blip r:embed="rId15" r:link="rId16">
                      <a:extLst>
                        <a:ext uri="{28A0092B-C50C-407E-A947-70E740481C1C}">
                          <a14:useLocalDpi xmlns:a14="http://schemas.microsoft.com/office/drawing/2010/main" val="0"/>
                        </a:ext>
                      </a:extLst>
                    </a:blip>
                    <a:srcRect/>
                    <a:stretch>
                      <a:fillRect/>
                    </a:stretch>
                  </pic:blipFill>
                  <pic:spPr bwMode="auto">
                    <a:xfrm>
                      <a:off x="0" y="0"/>
                      <a:ext cx="438150" cy="438150"/>
                    </a:xfrm>
                    <a:prstGeom prst="rect">
                      <a:avLst/>
                    </a:prstGeom>
                    <a:noFill/>
                    <a:ln>
                      <a:noFill/>
                    </a:ln>
                  </pic:spPr>
                </pic:pic>
              </a:graphicData>
            </a:graphic>
          </wp:inline>
        </w:drawing>
      </w:r>
    </w:p>
    <w:p w:rsidR="00504415" w:rsidRDefault="0018219D">
      <w:r>
        <w:rPr>
          <w:b/>
          <w:bCs/>
          <w:i/>
          <w:iCs/>
          <w:sz w:val="15"/>
          <w:szCs w:val="15"/>
        </w:rPr>
        <w:t>         “Civic Engagement at Work for Public Education”</w:t>
      </w:r>
      <w:bookmarkStart w:id="0" w:name="_GoBack"/>
      <w:bookmarkEnd w:id="0"/>
    </w:p>
    <w:sectPr w:rsidR="00504415" w:rsidSect="0018219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219D"/>
    <w:rsid w:val="0018219D"/>
    <w:rsid w:val="005044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E321958-AD0F-4D00-8DC2-F6E1731A3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219D"/>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8219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845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acebook.com/pages/Columbia-SC/SC-School-Improvement-Council/140752415812?ref=nf" TargetMode="External"/><Relationship Id="rId13" Type="http://schemas.openxmlformats.org/officeDocument/2006/relationships/image" Target="cid:image003.jpg@01D336E9.F434D7A0"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cid:image001.jpg@01D336E9.F434D7A0" TargetMode="External"/><Relationship Id="rId12" Type="http://schemas.openxmlformats.org/officeDocument/2006/relationships/image" Target="media/image3.jpe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cid:image004.jpg@01D336E9.F434D7A0" TargetMode="Externa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sic.sc.gov/" TargetMode="External"/><Relationship Id="rId5" Type="http://schemas.openxmlformats.org/officeDocument/2006/relationships/hyperlink" Target="mailto:utter@mailbox.sc.edu" TargetMode="External"/><Relationship Id="rId15" Type="http://schemas.openxmlformats.org/officeDocument/2006/relationships/image" Target="media/image4.jpeg"/><Relationship Id="rId10" Type="http://schemas.openxmlformats.org/officeDocument/2006/relationships/image" Target="cid:image002.jpg@01D336E9.F434D7A0" TargetMode="External"/><Relationship Id="rId4" Type="http://schemas.openxmlformats.org/officeDocument/2006/relationships/hyperlink" Target="http://sic.sc.gov/Pages/RileyAwardApplication.aspx" TargetMode="External"/><Relationship Id="rId9" Type="http://schemas.openxmlformats.org/officeDocument/2006/relationships/image" Target="media/image2.jpeg"/><Relationship Id="rId14" Type="http://schemas.openxmlformats.org/officeDocument/2006/relationships/hyperlink" Target="http://twitter.com/SCS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434</Words>
  <Characters>2479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RCSD1</Company>
  <LinksUpToDate>false</LinksUpToDate>
  <CharactersWithSpaces>2908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Cooper, Traci Y</dc:creator>
  <cp:keywords/>
  <dc:description/>
  <cp:lastModifiedBy>Cooper, Traci Y</cp:lastModifiedBy>
  <cp:revision>1</cp:revision>
  <dcterms:created xsi:type="dcterms:W3CDTF">2017-10-10T20:43:00Z</dcterms:created>
  <dcterms:modified xsi:type="dcterms:W3CDTF">2017-10-10T20:53:00Z</dcterms:modified>
</cp:coreProperties>
</file>