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D69928" w14:textId="77777777" w:rsidR="009E1164" w:rsidRDefault="009E1164" w:rsidP="009E1164">
      <w:pPr>
        <w:jc w:val="center"/>
        <w:rPr>
          <w:rFonts w:ascii="Baskerville" w:eastAsia="Times New Roman" w:hAnsi="Baskerville" w:cs="Baskerville"/>
          <w:b/>
          <w:sz w:val="28"/>
          <w:u w:val="single"/>
        </w:rPr>
      </w:pPr>
      <w:r w:rsidRPr="009E1164">
        <w:rPr>
          <w:rFonts w:ascii="Baskerville" w:eastAsia="Times New Roman" w:hAnsi="Baskerville" w:cs="Baskerville"/>
          <w:b/>
          <w:sz w:val="28"/>
          <w:u w:val="single"/>
        </w:rPr>
        <w:t>Self Carried / Self Administered Medication Agreement</w:t>
      </w:r>
    </w:p>
    <w:p w14:paraId="36BE43A3" w14:textId="77777777" w:rsidR="009E1164" w:rsidRPr="000A1EA3" w:rsidRDefault="009E1164" w:rsidP="009E1164">
      <w:pPr>
        <w:jc w:val="center"/>
        <w:rPr>
          <w:rFonts w:ascii="Times" w:hAnsi="Times"/>
          <w:b/>
        </w:rPr>
      </w:pPr>
      <w:r w:rsidRPr="000A1EA3">
        <w:rPr>
          <w:rFonts w:ascii="Times" w:eastAsia="Times New Roman" w:hAnsi="Times" w:cs="Times New Roman"/>
          <w:b/>
        </w:rPr>
        <w:t xml:space="preserve">Sauk Centre Public Schools </w:t>
      </w:r>
      <w:r w:rsidRPr="000A1EA3">
        <w:rPr>
          <w:rFonts w:ascii="Times" w:hAnsi="Times"/>
          <w:b/>
        </w:rPr>
        <w:t xml:space="preserve">ISD #743 </w:t>
      </w:r>
    </w:p>
    <w:p w14:paraId="3C358F38" w14:textId="77777777" w:rsidR="009E1164" w:rsidRDefault="009E1164" w:rsidP="009E1164">
      <w:pPr>
        <w:pBdr>
          <w:bottom w:val="single" w:sz="12" w:space="1" w:color="auto"/>
        </w:pBdr>
        <w:jc w:val="center"/>
        <w:rPr>
          <w:rFonts w:ascii="Times" w:hAnsi="Times"/>
        </w:rPr>
      </w:pPr>
      <w:r w:rsidRPr="000A1EA3">
        <w:rPr>
          <w:rFonts w:ascii="Times" w:hAnsi="Times"/>
        </w:rPr>
        <w:t>903 State Road, Sauk Centre, MN 56378-1698 (320) 352-2258</w:t>
      </w:r>
    </w:p>
    <w:p w14:paraId="0B781F0A" w14:textId="77777777" w:rsidR="00212191" w:rsidRPr="009E1164" w:rsidRDefault="00212191" w:rsidP="009E1164">
      <w:pPr>
        <w:jc w:val="center"/>
        <w:rPr>
          <w:rFonts w:ascii="Times" w:eastAsia="Times New Roman" w:hAnsi="Times" w:cs="Times New Roman"/>
          <w:b/>
        </w:rPr>
      </w:pPr>
    </w:p>
    <w:p w14:paraId="473839CD" w14:textId="083BE175" w:rsidR="009E1164" w:rsidRPr="009E1164" w:rsidRDefault="009E1164" w:rsidP="009E1164">
      <w:pPr>
        <w:rPr>
          <w:rFonts w:ascii="Baskerville" w:eastAsia="Times New Roman" w:hAnsi="Baskerville" w:cs="Baskerville"/>
        </w:rPr>
      </w:pPr>
      <w:r w:rsidRPr="009E1164">
        <w:rPr>
          <w:rFonts w:ascii="Baskerville" w:eastAsia="Times New Roman" w:hAnsi="Baskerville" w:cs="Baskerville"/>
        </w:rPr>
        <w:t>Student</w:t>
      </w:r>
      <w:r>
        <w:rPr>
          <w:rFonts w:ascii="Baskerville" w:eastAsia="Times New Roman" w:hAnsi="Baskerville" w:cs="Baskerville"/>
        </w:rPr>
        <w:t>:</w:t>
      </w:r>
      <w:r w:rsidRPr="009E1164">
        <w:rPr>
          <w:rFonts w:ascii="Baskerville" w:eastAsia="Times New Roman" w:hAnsi="Baskerville" w:cs="Baskerville"/>
        </w:rPr>
        <w:t xml:space="preserve"> _________________________________ Grad</w:t>
      </w:r>
      <w:r>
        <w:rPr>
          <w:rFonts w:ascii="Baskerville" w:eastAsia="Times New Roman" w:hAnsi="Baskerville" w:cs="Baskerville"/>
        </w:rPr>
        <w:t xml:space="preserve">e: </w:t>
      </w:r>
      <w:r w:rsidR="00034F2A">
        <w:rPr>
          <w:rFonts w:ascii="Baskerville" w:eastAsia="Times New Roman" w:hAnsi="Baskerville" w:cs="Baskerville"/>
        </w:rPr>
        <w:t>_________</w:t>
      </w:r>
      <w:r w:rsidRPr="009E1164">
        <w:rPr>
          <w:rFonts w:ascii="Baskerville" w:eastAsia="Times New Roman" w:hAnsi="Baskerville" w:cs="Baskerville"/>
        </w:rPr>
        <w:t xml:space="preserve"> </w:t>
      </w:r>
    </w:p>
    <w:p w14:paraId="530E46F0" w14:textId="32D05B46" w:rsidR="009E1164" w:rsidRPr="009E1164" w:rsidRDefault="009E1164" w:rsidP="009E1164">
      <w:pPr>
        <w:rPr>
          <w:rFonts w:ascii="Baskerville" w:eastAsia="Times New Roman" w:hAnsi="Baskerville" w:cs="Baskerville"/>
        </w:rPr>
      </w:pPr>
      <w:r w:rsidRPr="009E1164">
        <w:rPr>
          <w:rFonts w:ascii="Baskerville" w:eastAsia="Times New Roman" w:hAnsi="Baskerville" w:cs="Baskerville"/>
        </w:rPr>
        <w:t>Physician</w:t>
      </w:r>
      <w:r>
        <w:rPr>
          <w:rFonts w:ascii="Baskerville" w:eastAsia="Times New Roman" w:hAnsi="Baskerville" w:cs="Baskerville"/>
        </w:rPr>
        <w:t xml:space="preserve">: </w:t>
      </w:r>
      <w:r w:rsidRPr="009E1164">
        <w:rPr>
          <w:rFonts w:ascii="Baskerville" w:eastAsia="Times New Roman" w:hAnsi="Baskerville" w:cs="Baskerville"/>
        </w:rPr>
        <w:t xml:space="preserve"> ____________________________</w:t>
      </w:r>
      <w:r w:rsidR="00034F2A">
        <w:rPr>
          <w:rFonts w:ascii="Baskerville" w:eastAsia="Times New Roman" w:hAnsi="Baskerville" w:cs="Baskerville"/>
        </w:rPr>
        <w:t>Clinic: ____________________</w:t>
      </w:r>
    </w:p>
    <w:p w14:paraId="65C43A61" w14:textId="084256D4" w:rsidR="009E1164" w:rsidRPr="009E1164" w:rsidRDefault="009E1164" w:rsidP="009E1164">
      <w:pPr>
        <w:rPr>
          <w:rFonts w:ascii="Baskerville" w:eastAsia="Times New Roman" w:hAnsi="Baskerville" w:cs="Baskerville"/>
        </w:rPr>
      </w:pPr>
      <w:r w:rsidRPr="009E1164">
        <w:rPr>
          <w:rFonts w:ascii="Baskerville" w:eastAsia="Times New Roman" w:hAnsi="Baskerville" w:cs="Baskerville"/>
        </w:rPr>
        <w:t>Telephone</w:t>
      </w:r>
      <w:r>
        <w:rPr>
          <w:rFonts w:ascii="Baskerville" w:eastAsia="Times New Roman" w:hAnsi="Baskerville" w:cs="Baskerville"/>
        </w:rPr>
        <w:t xml:space="preserve">: </w:t>
      </w:r>
      <w:r w:rsidR="00034F2A">
        <w:rPr>
          <w:rFonts w:ascii="Baskerville" w:eastAsia="Times New Roman" w:hAnsi="Baskerville" w:cs="Baskerville"/>
        </w:rPr>
        <w:t>___________________________</w:t>
      </w:r>
    </w:p>
    <w:p w14:paraId="3400893C" w14:textId="77777777" w:rsidR="009E1164" w:rsidRDefault="009E1164" w:rsidP="009E1164">
      <w:pPr>
        <w:rPr>
          <w:rFonts w:ascii="Baskerville" w:eastAsia="Times New Roman" w:hAnsi="Baskerville" w:cs="Baskervil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7"/>
        <w:gridCol w:w="7241"/>
      </w:tblGrid>
      <w:tr w:rsidR="008A34A2" w14:paraId="6970960B" w14:textId="77777777" w:rsidTr="008A34A2">
        <w:tc>
          <w:tcPr>
            <w:tcW w:w="1507" w:type="dxa"/>
          </w:tcPr>
          <w:p w14:paraId="3E2D7581" w14:textId="3CA4AE93" w:rsidR="008A34A2" w:rsidRPr="008A34A2" w:rsidRDefault="008A34A2" w:rsidP="008A34A2">
            <w:pPr>
              <w:jc w:val="center"/>
              <w:rPr>
                <w:rFonts w:ascii="Baskerville" w:eastAsia="Times New Roman" w:hAnsi="Baskerville" w:cs="Baskerville"/>
                <w:b/>
              </w:rPr>
            </w:pPr>
            <w:r w:rsidRPr="008A34A2">
              <w:rPr>
                <w:rFonts w:ascii="Baskerville" w:eastAsia="Times New Roman" w:hAnsi="Baskerville" w:cs="Baskerville"/>
                <w:b/>
              </w:rPr>
              <w:t>Medication</w:t>
            </w:r>
          </w:p>
        </w:tc>
        <w:tc>
          <w:tcPr>
            <w:tcW w:w="7241" w:type="dxa"/>
          </w:tcPr>
          <w:p w14:paraId="7101B458" w14:textId="77777777" w:rsidR="008A34A2" w:rsidRDefault="008A34A2" w:rsidP="009E1164">
            <w:pPr>
              <w:rPr>
                <w:rFonts w:ascii="Baskerville" w:eastAsia="Times New Roman" w:hAnsi="Baskerville" w:cs="Baskerville"/>
              </w:rPr>
            </w:pPr>
          </w:p>
        </w:tc>
      </w:tr>
      <w:tr w:rsidR="008A34A2" w14:paraId="5BDA5587" w14:textId="77777777" w:rsidTr="008A34A2">
        <w:tc>
          <w:tcPr>
            <w:tcW w:w="1507" w:type="dxa"/>
          </w:tcPr>
          <w:p w14:paraId="1F390A6D" w14:textId="14CA1A9E" w:rsidR="008A34A2" w:rsidRPr="008A34A2" w:rsidRDefault="008A34A2" w:rsidP="008A34A2">
            <w:pPr>
              <w:jc w:val="center"/>
              <w:rPr>
                <w:rFonts w:ascii="Baskerville" w:eastAsia="Times New Roman" w:hAnsi="Baskerville" w:cs="Baskerville"/>
                <w:b/>
              </w:rPr>
            </w:pPr>
            <w:r w:rsidRPr="008A34A2">
              <w:rPr>
                <w:rFonts w:ascii="Baskerville" w:eastAsia="Times New Roman" w:hAnsi="Baskerville" w:cs="Baskerville"/>
                <w:b/>
              </w:rPr>
              <w:t>Dose</w:t>
            </w:r>
          </w:p>
        </w:tc>
        <w:tc>
          <w:tcPr>
            <w:tcW w:w="7241" w:type="dxa"/>
          </w:tcPr>
          <w:p w14:paraId="6A51B6AF" w14:textId="77777777" w:rsidR="008A34A2" w:rsidRDefault="008A34A2" w:rsidP="009E1164">
            <w:pPr>
              <w:rPr>
                <w:rFonts w:ascii="Baskerville" w:eastAsia="Times New Roman" w:hAnsi="Baskerville" w:cs="Baskerville"/>
              </w:rPr>
            </w:pPr>
          </w:p>
        </w:tc>
      </w:tr>
      <w:tr w:rsidR="008A34A2" w14:paraId="00180468" w14:textId="77777777" w:rsidTr="008A34A2">
        <w:tc>
          <w:tcPr>
            <w:tcW w:w="1507" w:type="dxa"/>
          </w:tcPr>
          <w:p w14:paraId="621002D8" w14:textId="286BD161" w:rsidR="008A34A2" w:rsidRPr="008A34A2" w:rsidRDefault="008A34A2" w:rsidP="008A34A2">
            <w:pPr>
              <w:jc w:val="center"/>
              <w:rPr>
                <w:rFonts w:ascii="Baskerville" w:eastAsia="Times New Roman" w:hAnsi="Baskerville" w:cs="Baskerville"/>
                <w:b/>
              </w:rPr>
            </w:pPr>
            <w:r w:rsidRPr="008A34A2">
              <w:rPr>
                <w:rFonts w:ascii="Baskerville" w:eastAsia="Times New Roman" w:hAnsi="Baskerville" w:cs="Baskerville"/>
                <w:b/>
              </w:rPr>
              <w:t>Time</w:t>
            </w:r>
          </w:p>
        </w:tc>
        <w:tc>
          <w:tcPr>
            <w:tcW w:w="7241" w:type="dxa"/>
          </w:tcPr>
          <w:p w14:paraId="1B49FA67" w14:textId="77777777" w:rsidR="008A34A2" w:rsidRDefault="008A34A2" w:rsidP="009E1164">
            <w:pPr>
              <w:rPr>
                <w:rFonts w:ascii="Baskerville" w:eastAsia="Times New Roman" w:hAnsi="Baskerville" w:cs="Baskerville"/>
              </w:rPr>
            </w:pPr>
          </w:p>
        </w:tc>
      </w:tr>
      <w:tr w:rsidR="008A34A2" w14:paraId="4D6BD3AF" w14:textId="77777777" w:rsidTr="008A34A2">
        <w:tc>
          <w:tcPr>
            <w:tcW w:w="1507" w:type="dxa"/>
          </w:tcPr>
          <w:p w14:paraId="346DCC18" w14:textId="4B4C2FA2" w:rsidR="008A34A2" w:rsidRPr="008A34A2" w:rsidRDefault="008A34A2" w:rsidP="008A34A2">
            <w:pPr>
              <w:jc w:val="center"/>
              <w:rPr>
                <w:rFonts w:ascii="Baskerville" w:eastAsia="Times New Roman" w:hAnsi="Baskerville" w:cs="Baskerville"/>
                <w:b/>
              </w:rPr>
            </w:pPr>
            <w:r w:rsidRPr="008A34A2">
              <w:rPr>
                <w:rFonts w:ascii="Baskerville" w:eastAsia="Times New Roman" w:hAnsi="Baskerville" w:cs="Baskerville"/>
                <w:b/>
              </w:rPr>
              <w:t>Duration</w:t>
            </w:r>
          </w:p>
        </w:tc>
        <w:tc>
          <w:tcPr>
            <w:tcW w:w="7241" w:type="dxa"/>
          </w:tcPr>
          <w:p w14:paraId="733B850A" w14:textId="77777777" w:rsidR="008A34A2" w:rsidRDefault="008A34A2" w:rsidP="009E1164">
            <w:pPr>
              <w:rPr>
                <w:rFonts w:ascii="Baskerville" w:eastAsia="Times New Roman" w:hAnsi="Baskerville" w:cs="Baskerville"/>
              </w:rPr>
            </w:pPr>
          </w:p>
        </w:tc>
      </w:tr>
    </w:tbl>
    <w:p w14:paraId="1C536B8A" w14:textId="42079642" w:rsidR="009E1164" w:rsidRPr="00837A7B" w:rsidRDefault="009E1164" w:rsidP="009E1164">
      <w:pPr>
        <w:rPr>
          <w:rFonts w:ascii="Baskerville" w:eastAsia="Times New Roman" w:hAnsi="Baskerville" w:cs="Baskerville"/>
          <w:i/>
          <w:sz w:val="22"/>
        </w:rPr>
      </w:pPr>
      <w:r w:rsidRPr="00837A7B">
        <w:rPr>
          <w:rFonts w:ascii="Baskerville" w:eastAsia="Times New Roman" w:hAnsi="Baskerville" w:cs="Baskerville"/>
          <w:i/>
          <w:sz w:val="22"/>
        </w:rPr>
        <w:t xml:space="preserve">Medication is permitted in accordance with district policy and procedure(s). In addition to the parent/legal guardian, the student’s physician must authorize self-carried/administered medication. </w:t>
      </w:r>
      <w:r w:rsidR="006D648E">
        <w:rPr>
          <w:rFonts w:ascii="Baskerville" w:eastAsia="Times New Roman" w:hAnsi="Baskerville" w:cs="Baskerville"/>
          <w:i/>
          <w:sz w:val="22"/>
        </w:rPr>
        <w:t xml:space="preserve">This can be provided by a written consent from the physician, or by validation on the </w:t>
      </w:r>
      <w:r w:rsidRPr="00837A7B">
        <w:rPr>
          <w:rFonts w:ascii="Baskerville" w:eastAsia="Times New Roman" w:hAnsi="Baskerville" w:cs="Baskerville"/>
          <w:i/>
          <w:sz w:val="22"/>
        </w:rPr>
        <w:t xml:space="preserve">medication container, inhaler or injector. </w:t>
      </w:r>
    </w:p>
    <w:p w14:paraId="47513E49" w14:textId="77777777" w:rsidR="009E1164" w:rsidRDefault="009E1164" w:rsidP="009E1164">
      <w:pPr>
        <w:rPr>
          <w:rFonts w:ascii="Baskerville" w:eastAsia="Times New Roman" w:hAnsi="Baskerville" w:cs="Baskerville"/>
        </w:rPr>
      </w:pPr>
    </w:p>
    <w:p w14:paraId="12CF565B" w14:textId="4FCB6954" w:rsidR="009E1164" w:rsidRDefault="009E1164" w:rsidP="009E1164">
      <w:pPr>
        <w:jc w:val="center"/>
        <w:rPr>
          <w:rFonts w:ascii="Baskerville" w:eastAsia="Times New Roman" w:hAnsi="Baskerville" w:cs="Baskerville"/>
          <w:b/>
          <w:sz w:val="28"/>
          <w:szCs w:val="28"/>
          <w:u w:val="single"/>
        </w:rPr>
      </w:pPr>
      <w:r w:rsidRPr="009E1164">
        <w:rPr>
          <w:rFonts w:ascii="Baskerville" w:eastAsia="Times New Roman" w:hAnsi="Baskerville" w:cs="Baskerville"/>
          <w:b/>
          <w:sz w:val="28"/>
          <w:szCs w:val="28"/>
          <w:u w:val="single"/>
        </w:rPr>
        <w:t xml:space="preserve">Responsibilities </w:t>
      </w:r>
      <w:r w:rsidR="00C75B85">
        <w:rPr>
          <w:rFonts w:ascii="Baskerville" w:eastAsia="Times New Roman" w:hAnsi="Baskerville" w:cs="Baskerville"/>
          <w:b/>
          <w:sz w:val="28"/>
          <w:szCs w:val="28"/>
          <w:u w:val="single"/>
        </w:rPr>
        <w:t>for carrying &amp; administering the medication</w:t>
      </w:r>
    </w:p>
    <w:p w14:paraId="3730A0C0" w14:textId="49948EE9" w:rsidR="009E1164" w:rsidRPr="009E1164" w:rsidRDefault="009E1164" w:rsidP="00837A7B">
      <w:pPr>
        <w:spacing w:line="360" w:lineRule="auto"/>
        <w:rPr>
          <w:rFonts w:ascii="Baskerville" w:eastAsia="Times New Roman" w:hAnsi="Baskerville" w:cs="Baskerville"/>
        </w:rPr>
      </w:pPr>
      <w:r w:rsidRPr="009E1164">
        <w:rPr>
          <w:rFonts w:ascii="Baskerville" w:eastAsia="Times New Roman" w:hAnsi="Baskerville" w:cs="Baskerville"/>
        </w:rPr>
        <w:t>The student’s self-carry</w:t>
      </w:r>
      <w:r w:rsidR="00C75B85">
        <w:rPr>
          <w:rFonts w:ascii="Baskerville" w:eastAsia="Times New Roman" w:hAnsi="Baskerville" w:cs="Baskerville"/>
        </w:rPr>
        <w:t>/administer</w:t>
      </w:r>
      <w:r w:rsidRPr="009E1164">
        <w:rPr>
          <w:rFonts w:ascii="Baskerville" w:eastAsia="Times New Roman" w:hAnsi="Baskerville" w:cs="Baskerville"/>
        </w:rPr>
        <w:t xml:space="preserve"> plan is in place and complete</w:t>
      </w:r>
      <w:r>
        <w:rPr>
          <w:rFonts w:ascii="Baskerville" w:eastAsia="Times New Roman" w:hAnsi="Baskerville" w:cs="Baskerville"/>
        </w:rPr>
        <w:t>.</w:t>
      </w:r>
      <w:r w:rsidRPr="009E1164">
        <w:rPr>
          <w:rFonts w:ascii="Baskerville" w:eastAsia="Times New Roman" w:hAnsi="Baskerville" w:cs="Baskerville"/>
        </w:rPr>
        <w:t xml:space="preserve"> </w:t>
      </w:r>
    </w:p>
    <w:p w14:paraId="5F93A85C" w14:textId="77777777" w:rsidR="009E1164" w:rsidRPr="009E1164" w:rsidRDefault="009E1164" w:rsidP="00837A7B">
      <w:pPr>
        <w:spacing w:line="360" w:lineRule="auto"/>
        <w:rPr>
          <w:rFonts w:ascii="Baskerville" w:eastAsia="Times New Roman" w:hAnsi="Baskerville" w:cs="Baskerville"/>
        </w:rPr>
      </w:pPr>
      <w:r w:rsidRPr="009E1164">
        <w:rPr>
          <w:rFonts w:ascii="Baskerville" w:eastAsia="Times New Roman" w:hAnsi="Baskerville" w:cs="Baskerville"/>
        </w:rPr>
        <w:t>The student can demonst</w:t>
      </w:r>
      <w:r>
        <w:rPr>
          <w:rFonts w:ascii="Baskerville" w:eastAsia="Times New Roman" w:hAnsi="Baskerville" w:cs="Baskerville"/>
        </w:rPr>
        <w:t>rate correct use/administration.</w:t>
      </w:r>
    </w:p>
    <w:p w14:paraId="3EAEBD9E" w14:textId="77777777" w:rsidR="009E1164" w:rsidRPr="009E1164" w:rsidRDefault="009E1164" w:rsidP="00837A7B">
      <w:pPr>
        <w:spacing w:line="360" w:lineRule="auto"/>
        <w:rPr>
          <w:rFonts w:ascii="Baskerville" w:eastAsia="Times New Roman" w:hAnsi="Baskerville" w:cs="Baskerville"/>
        </w:rPr>
      </w:pPr>
      <w:r w:rsidRPr="009E1164">
        <w:rPr>
          <w:rFonts w:ascii="Baskerville" w:eastAsia="Times New Roman" w:hAnsi="Baskerville" w:cs="Baskerville"/>
        </w:rPr>
        <w:t>The student recognizes proper and prescribed timing for</w:t>
      </w:r>
      <w:r>
        <w:rPr>
          <w:rFonts w:ascii="Baskerville" w:eastAsia="Times New Roman" w:hAnsi="Baskerville" w:cs="Baskerville"/>
        </w:rPr>
        <w:t xml:space="preserve"> medication.</w:t>
      </w:r>
    </w:p>
    <w:p w14:paraId="20C9D2B2" w14:textId="31C71B79" w:rsidR="009E1164" w:rsidRPr="009E1164" w:rsidRDefault="009E1164" w:rsidP="00EE0B33">
      <w:pPr>
        <w:spacing w:line="360" w:lineRule="auto"/>
        <w:rPr>
          <w:rFonts w:ascii="Baskerville" w:eastAsia="Times New Roman" w:hAnsi="Baskerville" w:cs="Baskerville"/>
        </w:rPr>
      </w:pPr>
      <w:r w:rsidRPr="009E1164">
        <w:rPr>
          <w:rFonts w:ascii="Baskerville" w:eastAsia="Times New Roman" w:hAnsi="Baskerville" w:cs="Baskerville"/>
        </w:rPr>
        <w:t>The student agrees to n</w:t>
      </w:r>
      <w:r>
        <w:rPr>
          <w:rFonts w:ascii="Baskerville" w:eastAsia="Times New Roman" w:hAnsi="Baskerville" w:cs="Baskerville"/>
        </w:rPr>
        <w:t>ot share medication with others.</w:t>
      </w:r>
      <w:bookmarkStart w:id="0" w:name="_GoBack"/>
      <w:bookmarkEnd w:id="0"/>
    </w:p>
    <w:tbl>
      <w:tblPr>
        <w:tblStyle w:val="TableGrid"/>
        <w:tblW w:w="9198" w:type="dxa"/>
        <w:tblLook w:val="04A0" w:firstRow="1" w:lastRow="0" w:firstColumn="1" w:lastColumn="0" w:noHBand="0" w:noVBand="1"/>
      </w:tblPr>
      <w:tblGrid>
        <w:gridCol w:w="9198"/>
      </w:tblGrid>
      <w:tr w:rsidR="009E1164" w14:paraId="3DA432CD" w14:textId="77777777" w:rsidTr="00EE0B33">
        <w:trPr>
          <w:trHeight w:val="827"/>
        </w:trPr>
        <w:tc>
          <w:tcPr>
            <w:tcW w:w="9198" w:type="dxa"/>
          </w:tcPr>
          <w:p w14:paraId="79A4AD95" w14:textId="10C00687" w:rsidR="009E1164" w:rsidRPr="008B312F" w:rsidRDefault="009E1164" w:rsidP="008B312F">
            <w:pPr>
              <w:jc w:val="center"/>
              <w:rPr>
                <w:rFonts w:ascii="Baskerville" w:eastAsia="Times New Roman" w:hAnsi="Baskerville" w:cs="Baskerville"/>
                <w:b/>
              </w:rPr>
            </w:pPr>
            <w:r w:rsidRPr="009E1164">
              <w:rPr>
                <w:rFonts w:ascii="Baskerville" w:eastAsia="Times New Roman" w:hAnsi="Baskerville" w:cs="Baskerville"/>
                <w:b/>
              </w:rPr>
              <w:t>The student will keeps the medicatio</w:t>
            </w:r>
            <w:r w:rsidR="00EE0B33">
              <w:rPr>
                <w:rFonts w:ascii="Baskerville" w:eastAsia="Times New Roman" w:hAnsi="Baskerville" w:cs="Baskerville"/>
                <w:b/>
              </w:rPr>
              <w:t>n in an agr</w:t>
            </w:r>
            <w:r w:rsidR="00806EB5">
              <w:rPr>
                <w:rFonts w:ascii="Baskerville" w:eastAsia="Times New Roman" w:hAnsi="Baskerville" w:cs="Baskerville"/>
                <w:b/>
              </w:rPr>
              <w:t xml:space="preserve">eed </w:t>
            </w:r>
            <w:r w:rsidR="008B312F">
              <w:rPr>
                <w:rFonts w:ascii="Baskerville" w:eastAsia="Times New Roman" w:hAnsi="Baskerville" w:cs="Baskerville"/>
                <w:b/>
              </w:rPr>
              <w:t>location(s)</w:t>
            </w:r>
            <w:r w:rsidR="00806EB5">
              <w:rPr>
                <w:rFonts w:ascii="Baskerville" w:eastAsia="Times New Roman" w:hAnsi="Baskerville" w:cs="Baskerville"/>
                <w:b/>
              </w:rPr>
              <w:t xml:space="preserve"> listed below:</w:t>
            </w:r>
          </w:p>
        </w:tc>
      </w:tr>
    </w:tbl>
    <w:p w14:paraId="5F3DBE1C" w14:textId="77777777" w:rsidR="009E1164" w:rsidRPr="009E1164" w:rsidRDefault="009E1164" w:rsidP="009E1164">
      <w:pPr>
        <w:rPr>
          <w:rFonts w:ascii="Baskerville" w:eastAsia="Times New Roman" w:hAnsi="Baskerville" w:cs="Baskerville"/>
        </w:rPr>
      </w:pPr>
      <w:r w:rsidRPr="009E1164">
        <w:rPr>
          <w:rFonts w:ascii="Baskerville" w:eastAsia="Times New Roman" w:hAnsi="Baskerville" w:cs="Baskerville"/>
        </w:rPr>
        <w:t xml:space="preserve">The student agrees to come directly to the health office if having the following </w:t>
      </w:r>
      <w:r>
        <w:rPr>
          <w:rFonts w:ascii="Baskerville" w:eastAsia="Times New Roman" w:hAnsi="Baskerville" w:cs="Baskerville"/>
        </w:rPr>
        <w:t>symptoms after using medication:</w:t>
      </w:r>
      <w:r w:rsidR="008B312F">
        <w:rPr>
          <w:rFonts w:ascii="Baskerville" w:eastAsia="Times New Roman" w:hAnsi="Baskerville" w:cs="Baskerville"/>
        </w:rPr>
        <w:t xml:space="preserve"> </w:t>
      </w:r>
      <w:r w:rsidRPr="009E1164">
        <w:rPr>
          <w:rFonts w:ascii="Baskerville" w:eastAsia="Times New Roman" w:hAnsi="Baskerville" w:cs="Baskerville"/>
        </w:rPr>
        <w:t xml:space="preserve">________________________________________________________________________ </w:t>
      </w:r>
    </w:p>
    <w:p w14:paraId="5EB317A1" w14:textId="77777777" w:rsidR="009E1164" w:rsidRPr="009E1164" w:rsidRDefault="009E1164" w:rsidP="009E1164">
      <w:pPr>
        <w:rPr>
          <w:rFonts w:ascii="Baskerville" w:eastAsia="Times New Roman" w:hAnsi="Baskerville" w:cs="Baskervil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56"/>
      </w:tblGrid>
      <w:tr w:rsidR="009E1164" w14:paraId="415D6FC4" w14:textId="77777777" w:rsidTr="009E1164">
        <w:tc>
          <w:tcPr>
            <w:tcW w:w="8856" w:type="dxa"/>
          </w:tcPr>
          <w:p w14:paraId="179E6511" w14:textId="77777777" w:rsidR="009E1164" w:rsidRDefault="009E1164" w:rsidP="009E1164">
            <w:pPr>
              <w:jc w:val="center"/>
              <w:rPr>
                <w:rFonts w:ascii="Baskerville" w:eastAsia="Times New Roman" w:hAnsi="Baskerville" w:cs="Baskerville"/>
                <w:b/>
              </w:rPr>
            </w:pPr>
            <w:r w:rsidRPr="009E1164">
              <w:rPr>
                <w:rFonts w:ascii="Baskerville" w:eastAsia="Times New Roman" w:hAnsi="Baskerville" w:cs="Baskerville"/>
                <w:b/>
              </w:rPr>
              <w:t>Comments:</w:t>
            </w:r>
          </w:p>
          <w:p w14:paraId="3297EE08" w14:textId="77777777" w:rsidR="009E1164" w:rsidRDefault="009E1164" w:rsidP="009E1164">
            <w:pPr>
              <w:jc w:val="center"/>
              <w:rPr>
                <w:rFonts w:ascii="Baskerville" w:eastAsia="Times New Roman" w:hAnsi="Baskerville" w:cs="Baskerville"/>
                <w:b/>
              </w:rPr>
            </w:pPr>
          </w:p>
          <w:p w14:paraId="09936CDF" w14:textId="77777777" w:rsidR="009E1164" w:rsidRDefault="009E1164" w:rsidP="009E1164">
            <w:pPr>
              <w:jc w:val="center"/>
              <w:rPr>
                <w:rFonts w:ascii="Baskerville" w:eastAsia="Times New Roman" w:hAnsi="Baskerville" w:cs="Baskerville"/>
                <w:b/>
              </w:rPr>
            </w:pPr>
          </w:p>
          <w:p w14:paraId="77C450D2" w14:textId="77777777" w:rsidR="009E1164" w:rsidRPr="009E1164" w:rsidRDefault="009E1164" w:rsidP="009E1164">
            <w:pPr>
              <w:jc w:val="center"/>
              <w:rPr>
                <w:rFonts w:ascii="Baskerville" w:eastAsia="Times New Roman" w:hAnsi="Baskerville" w:cs="Baskerville"/>
                <w:b/>
              </w:rPr>
            </w:pPr>
          </w:p>
        </w:tc>
      </w:tr>
    </w:tbl>
    <w:p w14:paraId="38958633" w14:textId="77777777" w:rsidR="008B312F" w:rsidRDefault="008B312F" w:rsidP="009E1164">
      <w:pPr>
        <w:rPr>
          <w:rFonts w:ascii="Baskerville" w:eastAsia="Times New Roman" w:hAnsi="Baskerville" w:cs="Baskervil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56"/>
      </w:tblGrid>
      <w:tr w:rsidR="008B312F" w14:paraId="1B515ADC" w14:textId="77777777" w:rsidTr="008B312F">
        <w:tc>
          <w:tcPr>
            <w:tcW w:w="8856" w:type="dxa"/>
          </w:tcPr>
          <w:p w14:paraId="5B4A1DC1" w14:textId="57867C03" w:rsidR="008B312F" w:rsidRPr="008B312F" w:rsidRDefault="008B312F" w:rsidP="008B312F">
            <w:pPr>
              <w:jc w:val="center"/>
              <w:rPr>
                <w:rFonts w:ascii="Baskerville" w:eastAsia="Times New Roman" w:hAnsi="Baskerville" w:cs="Baskerville"/>
                <w:b/>
              </w:rPr>
            </w:pPr>
            <w:r w:rsidRPr="008B312F">
              <w:rPr>
                <w:rFonts w:ascii="Baskerville" w:eastAsia="Times New Roman" w:hAnsi="Baskerville" w:cs="Baskerville"/>
                <w:b/>
              </w:rPr>
              <w:t>Parent Consent</w:t>
            </w:r>
          </w:p>
          <w:p w14:paraId="36522000" w14:textId="77777777" w:rsidR="008B312F" w:rsidRDefault="008B312F" w:rsidP="008B312F">
            <w:pPr>
              <w:rPr>
                <w:rFonts w:ascii="Baskerville" w:eastAsia="Times New Roman" w:hAnsi="Baskerville" w:cs="Baskerville"/>
              </w:rPr>
            </w:pPr>
            <w:r w:rsidRPr="009E1164">
              <w:rPr>
                <w:rFonts w:ascii="Baskerville" w:eastAsia="Times New Roman" w:hAnsi="Baskerville" w:cs="Baskerville"/>
              </w:rPr>
              <w:t xml:space="preserve">I request that my child be allowed to carry his/her medication and be responsible for its proper storage and use. I will support my child to follow the above agreement and if he/she does not, I will be contacted and a new plan will be developed. </w:t>
            </w:r>
          </w:p>
          <w:p w14:paraId="41227195" w14:textId="77777777" w:rsidR="00EE0B33" w:rsidRPr="009E1164" w:rsidRDefault="00EE0B33" w:rsidP="008B312F">
            <w:pPr>
              <w:rPr>
                <w:rFonts w:ascii="Baskerville" w:eastAsia="Times New Roman" w:hAnsi="Baskerville" w:cs="Baskerville"/>
              </w:rPr>
            </w:pPr>
          </w:p>
          <w:p w14:paraId="07A271E6" w14:textId="725BA6FF" w:rsidR="008B312F" w:rsidRDefault="00EE0B33" w:rsidP="008B312F">
            <w:pPr>
              <w:rPr>
                <w:rFonts w:ascii="Baskerville" w:eastAsia="Times New Roman" w:hAnsi="Baskerville" w:cs="Baskerville"/>
              </w:rPr>
            </w:pPr>
            <w:r>
              <w:rPr>
                <w:rFonts w:ascii="Baskerville" w:eastAsia="Times New Roman" w:hAnsi="Baskerville" w:cs="Baskerville"/>
              </w:rPr>
              <w:t>Physician</w:t>
            </w:r>
            <w:proofErr w:type="gramStart"/>
            <w:r>
              <w:rPr>
                <w:rFonts w:ascii="Baskerville" w:eastAsia="Times New Roman" w:hAnsi="Baskerville" w:cs="Baskerville"/>
              </w:rPr>
              <w:t>:_</w:t>
            </w:r>
            <w:proofErr w:type="gramEnd"/>
            <w:r>
              <w:rPr>
                <w:rFonts w:ascii="Baskerville" w:eastAsia="Times New Roman" w:hAnsi="Baskerville" w:cs="Baskerville"/>
              </w:rPr>
              <w:t>_______________________________________  Date:______________</w:t>
            </w:r>
          </w:p>
          <w:p w14:paraId="171D3BA9" w14:textId="77777777" w:rsidR="00EE0B33" w:rsidRDefault="00EE0B33" w:rsidP="008B312F">
            <w:pPr>
              <w:rPr>
                <w:rFonts w:ascii="Baskerville" w:eastAsia="Times New Roman" w:hAnsi="Baskerville" w:cs="Baskerville"/>
              </w:rPr>
            </w:pPr>
          </w:p>
          <w:p w14:paraId="79C5810E" w14:textId="28F4F2FE" w:rsidR="00EE0B33" w:rsidRDefault="008B312F" w:rsidP="008B312F">
            <w:pPr>
              <w:rPr>
                <w:rFonts w:ascii="Baskerville" w:eastAsia="Times New Roman" w:hAnsi="Baskerville" w:cs="Baskerville"/>
              </w:rPr>
            </w:pPr>
            <w:r>
              <w:rPr>
                <w:rFonts w:ascii="Baskerville" w:eastAsia="Times New Roman" w:hAnsi="Baskerville" w:cs="Baskerville"/>
              </w:rPr>
              <w:t>Parent/guardian: ___________________________________Date: _______________</w:t>
            </w:r>
          </w:p>
          <w:p w14:paraId="399B1946" w14:textId="77777777" w:rsidR="008B312F" w:rsidRDefault="008B312F" w:rsidP="008B312F">
            <w:pPr>
              <w:rPr>
                <w:rFonts w:ascii="Baskerville" w:eastAsia="Times New Roman" w:hAnsi="Baskerville" w:cs="Baskerville"/>
              </w:rPr>
            </w:pPr>
          </w:p>
          <w:p w14:paraId="4AC8FAFB" w14:textId="0F047498" w:rsidR="008B312F" w:rsidRDefault="008B312F">
            <w:r>
              <w:rPr>
                <w:rFonts w:ascii="Baskerville" w:eastAsia="Times New Roman" w:hAnsi="Baskerville" w:cs="Baskerville"/>
              </w:rPr>
              <w:t>School Nurse: _____________________________________Date: ________________</w:t>
            </w:r>
          </w:p>
        </w:tc>
      </w:tr>
    </w:tbl>
    <w:p w14:paraId="1B175E13" w14:textId="77777777" w:rsidR="008B312F" w:rsidRDefault="008B312F"/>
    <w:sectPr w:rsidR="008B312F" w:rsidSect="002F450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Baskerville">
    <w:panose1 w:val="02020502070401020303"/>
    <w:charset w:val="00"/>
    <w:family w:val="auto"/>
    <w:pitch w:val="variable"/>
    <w:sig w:usb0="80000067" w:usb1="00000000" w:usb2="00000000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164"/>
    <w:rsid w:val="00034F2A"/>
    <w:rsid w:val="00212191"/>
    <w:rsid w:val="002F4500"/>
    <w:rsid w:val="00643A6C"/>
    <w:rsid w:val="006D648E"/>
    <w:rsid w:val="00806EB5"/>
    <w:rsid w:val="00837A7B"/>
    <w:rsid w:val="0084718F"/>
    <w:rsid w:val="008A34A2"/>
    <w:rsid w:val="008B312F"/>
    <w:rsid w:val="009E1164"/>
    <w:rsid w:val="00A2044D"/>
    <w:rsid w:val="00A77F75"/>
    <w:rsid w:val="00C75B85"/>
    <w:rsid w:val="00EE0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B4E8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11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11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7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7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9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6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9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3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263</Words>
  <Characters>1500</Characters>
  <Application>Microsoft Macintosh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Sheryl</cp:lastModifiedBy>
  <cp:revision>11</cp:revision>
  <cp:lastPrinted>2015-05-27T15:44:00Z</cp:lastPrinted>
  <dcterms:created xsi:type="dcterms:W3CDTF">2015-05-27T15:04:00Z</dcterms:created>
  <dcterms:modified xsi:type="dcterms:W3CDTF">2017-01-27T14:20:00Z</dcterms:modified>
</cp:coreProperties>
</file>