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30D1D14C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Tuesday, </w:t>
      </w:r>
      <w:r w:rsidR="004327E0">
        <w:rPr>
          <w:rFonts w:ascii="Arial" w:hAnsi="Arial" w:cs="Arial"/>
        </w:rPr>
        <w:t>May 17</w:t>
      </w:r>
      <w:r w:rsidRPr="008E2A87">
        <w:rPr>
          <w:rFonts w:ascii="Arial" w:hAnsi="Arial" w:cs="Arial"/>
        </w:rPr>
        <w:t>, 202</w:t>
      </w:r>
      <w:r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74289AD1" w14:textId="77777777" w:rsidR="00353554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>:  Fr. Brad Pelzel, Rick Bertrand, Doug Skinner, Dan Kriener, Jacki Kelly, Nick Hegarty</w:t>
      </w:r>
      <w:r w:rsidR="00595712">
        <w:rPr>
          <w:rFonts w:ascii="Arial" w:hAnsi="Arial" w:cs="Arial"/>
        </w:rPr>
        <w:t xml:space="preserve">, </w:t>
      </w:r>
    </w:p>
    <w:p w14:paraId="0B1563DF" w14:textId="7E2DE801" w:rsidR="00FA51B9" w:rsidRPr="00AF2DAD" w:rsidRDefault="00595712" w:rsidP="00FA51B9">
      <w:pPr>
        <w:rPr>
          <w:rFonts w:ascii="Arial" w:hAnsi="Arial" w:cs="Arial"/>
        </w:rPr>
      </w:pPr>
      <w:r>
        <w:rPr>
          <w:rFonts w:ascii="Arial" w:hAnsi="Arial" w:cs="Arial"/>
        </w:rPr>
        <w:t>Bridget Breen, Fr. David Esquiliano</w:t>
      </w:r>
      <w:r w:rsidR="004327E0">
        <w:rPr>
          <w:rFonts w:ascii="Arial" w:hAnsi="Arial" w:cs="Arial"/>
        </w:rPr>
        <w:t xml:space="preserve">, Tim Brown, Fr. Dan Rupp, 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3138C0E3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327E0">
        <w:rPr>
          <w:rFonts w:ascii="Arial" w:hAnsi="Arial" w:cs="Arial"/>
        </w:rPr>
        <w:t>Melissa Uhl, Fr. Terry Roder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53DEFB32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>, Luis Villalobos</w:t>
      </w:r>
      <w:r w:rsidR="004327E0">
        <w:rPr>
          <w:rFonts w:ascii="Arial" w:hAnsi="Arial" w:cs="Arial"/>
        </w:rPr>
        <w:t>, Tim Swedean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D1D0F1F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3B435A">
        <w:rPr>
          <w:rFonts w:ascii="Arial" w:hAnsi="Arial" w:cs="Arial"/>
        </w:rPr>
        <w:t xml:space="preserve">Marisa O’Connell </w:t>
      </w:r>
      <w:r w:rsidR="00402FD2">
        <w:rPr>
          <w:rFonts w:ascii="Arial" w:hAnsi="Arial" w:cs="Arial"/>
        </w:rPr>
        <w:br/>
      </w:r>
    </w:p>
    <w:p w14:paraId="4F8513EE" w14:textId="5C9EF808" w:rsidR="00402FD2" w:rsidRPr="008E2A87" w:rsidRDefault="00402FD2" w:rsidP="00FA51B9">
      <w:pPr>
        <w:rPr>
          <w:rFonts w:ascii="Arial" w:hAnsi="Arial" w:cs="Arial"/>
        </w:rPr>
      </w:pPr>
      <w:r>
        <w:rPr>
          <w:rFonts w:ascii="Arial" w:hAnsi="Arial" w:cs="Arial"/>
        </w:rPr>
        <w:t>Guest</w:t>
      </w:r>
      <w:r w:rsidR="004327E0">
        <w:rPr>
          <w:rFonts w:ascii="Arial" w:hAnsi="Arial" w:cs="Arial"/>
        </w:rPr>
        <w:t>s:  John Uhl (parent), Holy Cross Staff:   Eileen Lord, Julie Stubblefield, Pam Wilmes, Pat Boggs, Michelle Cantrell, Liz Rickert, Maggie Tillman</w:t>
      </w:r>
    </w:p>
    <w:p w14:paraId="0C5B056D" w14:textId="77777777" w:rsidR="00FA51B9" w:rsidRPr="008E2A87" w:rsidRDefault="00FA51B9" w:rsidP="00FA51B9">
      <w:pPr>
        <w:rPr>
          <w:rFonts w:ascii="Arial" w:hAnsi="Arial" w:cs="Arial"/>
        </w:rPr>
      </w:pP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6D86F61F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CF7C3F">
        <w:rPr>
          <w:rFonts w:ascii="Arial" w:hAnsi="Arial" w:cs="Arial"/>
        </w:rPr>
        <w:t>David Esquiliano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40E8E071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326D4A">
        <w:rPr>
          <w:rFonts w:ascii="Arial" w:hAnsi="Arial" w:cs="Arial"/>
        </w:rPr>
        <w:t>April 20,</w:t>
      </w:r>
      <w:r w:rsidR="00E16A96" w:rsidRPr="00326D4A">
        <w:rPr>
          <w:rFonts w:ascii="Arial" w:hAnsi="Arial" w:cs="Arial"/>
        </w:rPr>
        <w:t xml:space="preserve"> 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2FA3A41B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326D4A">
        <w:rPr>
          <w:rFonts w:ascii="Arial" w:hAnsi="Arial" w:cs="Arial"/>
        </w:rPr>
        <w:t>Nick Hegarty</w:t>
      </w:r>
      <w:r>
        <w:rPr>
          <w:rFonts w:ascii="Arial" w:hAnsi="Arial" w:cs="Arial"/>
        </w:rPr>
        <w:t>; Seconded by</w:t>
      </w:r>
      <w:r w:rsidR="00326D4A">
        <w:rPr>
          <w:rFonts w:ascii="Arial" w:hAnsi="Arial" w:cs="Arial"/>
        </w:rPr>
        <w:t xml:space="preserve"> Bridget Breen</w:t>
      </w:r>
    </w:p>
    <w:p w14:paraId="1DAD3AC4" w14:textId="53FA0845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3A1C111D" w14:textId="77777777" w:rsidR="00326D4A" w:rsidRDefault="00326D4A" w:rsidP="00FA51B9">
      <w:pPr>
        <w:ind w:left="1440"/>
        <w:rPr>
          <w:rFonts w:ascii="Arial" w:hAnsi="Arial" w:cs="Arial"/>
        </w:rPr>
      </w:pPr>
    </w:p>
    <w:p w14:paraId="054CAD30" w14:textId="0EF92F3B" w:rsidR="00326D4A" w:rsidRDefault="00326D4A" w:rsidP="00326D4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Introduction of guests and discussion regarding Debbie Younger resignation</w:t>
      </w:r>
    </w:p>
    <w:p w14:paraId="08959E10" w14:textId="3A2B91D8" w:rsidR="00326D4A" w:rsidRPr="00326D4A" w:rsidRDefault="00326D4A" w:rsidP="00326D4A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Teachers expressed how Debbie has impacted the school, staff and students in such a positive and productive manner.</w:t>
      </w:r>
    </w:p>
    <w:p w14:paraId="19B43E4F" w14:textId="77777777" w:rsidR="00FA51B9" w:rsidRPr="00C16F41" w:rsidRDefault="00FA51B9" w:rsidP="00FA51B9">
      <w:pPr>
        <w:ind w:left="144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5E960B17" w14:textId="637A254E" w:rsidR="00FA51B9" w:rsidRDefault="00402FD2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Laurie Dougherty, Director of Enrollment, update</w:t>
      </w:r>
    </w:p>
    <w:p w14:paraId="6114DCA5" w14:textId="0041E204" w:rsidR="00402FD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2020-2021 Enrollment = 15</w:t>
      </w:r>
      <w:r w:rsidR="002E63CF">
        <w:rPr>
          <w:rFonts w:ascii="Arial" w:hAnsi="Arial" w:cs="Arial"/>
        </w:rPr>
        <w:t>04 on Sept 15, 2020</w:t>
      </w:r>
    </w:p>
    <w:p w14:paraId="5BBDA19D" w14:textId="78CE02C4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2021-2022 Enrollment = 1581</w:t>
      </w:r>
      <w:r w:rsidR="002E63CF">
        <w:rPr>
          <w:rFonts w:ascii="Arial" w:hAnsi="Arial" w:cs="Arial"/>
        </w:rPr>
        <w:t xml:space="preserve"> projected</w:t>
      </w:r>
    </w:p>
    <w:p w14:paraId="0097E90C" w14:textId="59E161CC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BHCS 2020 graduating class of 131 had 130 students go to college; 15.8 million received in scholarships; highest ACT in Tristate area.</w:t>
      </w:r>
    </w:p>
    <w:p w14:paraId="3671C413" w14:textId="6BB1860A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22 families participated in the Win/Win program.</w:t>
      </w:r>
    </w:p>
    <w:p w14:paraId="324D66B5" w14:textId="6F0B08DD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Tuition remains difficult to over-come – had 64 families attend </w:t>
      </w:r>
      <w:r w:rsidR="00E16A96">
        <w:rPr>
          <w:rFonts w:ascii="Arial" w:hAnsi="Arial" w:cs="Arial"/>
        </w:rPr>
        <w:t xml:space="preserve">TADS </w:t>
      </w:r>
      <w:r>
        <w:rPr>
          <w:rFonts w:ascii="Arial" w:hAnsi="Arial" w:cs="Arial"/>
        </w:rPr>
        <w:t>workshops.</w:t>
      </w:r>
    </w:p>
    <w:p w14:paraId="0AFF17BD" w14:textId="550305C8" w:rsidR="007C1752" w:rsidRDefault="002E63CF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Marketing/</w:t>
      </w:r>
      <w:r w:rsidR="007C1752">
        <w:rPr>
          <w:rFonts w:ascii="Arial" w:hAnsi="Arial" w:cs="Arial"/>
        </w:rPr>
        <w:t>Enrollment budget to increase from $12,000 to $39,200.</w:t>
      </w:r>
    </w:p>
    <w:p w14:paraId="65289A09" w14:textId="0A871DBD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Did a successful commercial last year for BHCS.</w:t>
      </w:r>
    </w:p>
    <w:p w14:paraId="7C8C889D" w14:textId="204D507D" w:rsidR="007C1752" w:rsidRDefault="007C1752" w:rsidP="00402FD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Did not conduct Parent Ambassador program due to Covid.</w:t>
      </w:r>
    </w:p>
    <w:p w14:paraId="30BDB65E" w14:textId="2D69C57B" w:rsidR="007C1752" w:rsidRPr="007C1752" w:rsidRDefault="007C1752" w:rsidP="007C17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Improvements will be made to our Website, Social Media &amp; Advertising.</w:t>
      </w:r>
    </w:p>
    <w:p w14:paraId="545C867A" w14:textId="77777777" w:rsidR="007D7881" w:rsidRDefault="007D7881" w:rsidP="007D7881">
      <w:pPr>
        <w:pStyle w:val="ListParagraph"/>
        <w:spacing w:line="256" w:lineRule="auto"/>
        <w:ind w:left="2070"/>
        <w:rPr>
          <w:rFonts w:ascii="Arial" w:hAnsi="Arial" w:cs="Arial"/>
        </w:rPr>
      </w:pPr>
    </w:p>
    <w:p w14:paraId="1FAFB626" w14:textId="0633B9EA" w:rsidR="007D7881" w:rsidRDefault="007C1752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Tuition receivables update</w:t>
      </w:r>
    </w:p>
    <w:p w14:paraId="096FEFF9" w14:textId="6A767199" w:rsidR="007C1752" w:rsidRDefault="005D7001" w:rsidP="007C17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Provide month to month report going forward rather than snapshot.</w:t>
      </w:r>
    </w:p>
    <w:p w14:paraId="5CF0EF3E" w14:textId="1F51FCD4" w:rsidR="005D7001" w:rsidRDefault="005D7001" w:rsidP="007C17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Report provides overall tuition receivables, not capturing by school.</w:t>
      </w:r>
    </w:p>
    <w:p w14:paraId="26D67B1A" w14:textId="3A141D9F" w:rsidR="005D7001" w:rsidRDefault="005D7001" w:rsidP="007C17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Approx. $500,000 per month in tuition receivables</w:t>
      </w:r>
      <w:r w:rsidR="002E63CF">
        <w:rPr>
          <w:rFonts w:ascii="Arial" w:hAnsi="Arial" w:cs="Arial"/>
        </w:rPr>
        <w:t xml:space="preserve"> would be expected.</w:t>
      </w:r>
    </w:p>
    <w:p w14:paraId="373A2F81" w14:textId="0586F24F" w:rsidR="00F52121" w:rsidRPr="007D7881" w:rsidRDefault="00F52121" w:rsidP="007D788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57C1CBD" w14:textId="0F52492E" w:rsidR="00FA51B9" w:rsidRDefault="005D7001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Parish Receivables update</w:t>
      </w:r>
    </w:p>
    <w:p w14:paraId="680090C3" w14:textId="4042CE3E" w:rsidR="00E34252" w:rsidRDefault="005D7001" w:rsidP="00E3425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Nativity Parish – 2 outstanding balances due.</w:t>
      </w:r>
    </w:p>
    <w:p w14:paraId="5DEEFA36" w14:textId="77777777" w:rsidR="005D7001" w:rsidRDefault="005D7001" w:rsidP="005D700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1A08648F" w14:textId="77777777" w:rsidR="005D7001" w:rsidRDefault="005D7001" w:rsidP="005D700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C9A7A5E" w14:textId="23550E8E" w:rsidR="005D7001" w:rsidRDefault="005D7001" w:rsidP="005D7001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Advancement</w:t>
      </w:r>
    </w:p>
    <w:p w14:paraId="4523F51D" w14:textId="06A19D93" w:rsidR="005D7001" w:rsidRDefault="005D7001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14 candidates for Director of Annual Giving position</w:t>
      </w:r>
    </w:p>
    <w:p w14:paraId="0126BE30" w14:textId="69087BCC" w:rsidR="005D7001" w:rsidRDefault="005D7001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Search Committee narrowed it down to 6 candidates and conducted interviews.</w:t>
      </w:r>
    </w:p>
    <w:p w14:paraId="05821E40" w14:textId="4C4C0C14" w:rsidR="005D7001" w:rsidRDefault="005D7001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Becca Feauto will start on May 3</w:t>
      </w:r>
      <w:r w:rsidRPr="005D7001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as Director of Annual Giving.</w:t>
      </w:r>
    </w:p>
    <w:p w14:paraId="3B6B1918" w14:textId="111C1137" w:rsidR="005D7001" w:rsidRDefault="00F06F9A" w:rsidP="005D7001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Auction</w:t>
      </w:r>
    </w:p>
    <w:p w14:paraId="4FECF8C0" w14:textId="37FF9194" w:rsidR="00F06F9A" w:rsidRDefault="00F06F9A" w:rsidP="00F06F9A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Mary’s Place has concrete in place and should be completed within a week.  </w:t>
      </w:r>
    </w:p>
    <w:p w14:paraId="6793AF40" w14:textId="4A96CBD0" w:rsidR="005D7001" w:rsidRDefault="00F06F9A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Mary’s Place will be used during auction.</w:t>
      </w:r>
    </w:p>
    <w:p w14:paraId="21950B2E" w14:textId="43376698" w:rsidR="00F06F9A" w:rsidRDefault="00F06F9A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Auction committee members have been selected and meetings have been held.</w:t>
      </w:r>
    </w:p>
    <w:p w14:paraId="3F67BA13" w14:textId="77777777" w:rsidR="00F06F9A" w:rsidRPr="005D7001" w:rsidRDefault="00F06F9A" w:rsidP="00F06F9A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0BDA90A6" w14:textId="42E1FED2" w:rsidR="00DB65EB" w:rsidRDefault="00F06F9A" w:rsidP="00DB65E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Budget </w:t>
      </w:r>
      <w:r w:rsidR="0035186D">
        <w:rPr>
          <w:rFonts w:ascii="Arial" w:hAnsi="Arial" w:cs="Arial"/>
        </w:rPr>
        <w:t xml:space="preserve">and EANS Funds </w:t>
      </w:r>
      <w:r>
        <w:rPr>
          <w:rFonts w:ascii="Arial" w:hAnsi="Arial" w:cs="Arial"/>
        </w:rPr>
        <w:t>update</w:t>
      </w:r>
    </w:p>
    <w:p w14:paraId="37798B0A" w14:textId="36B3588B" w:rsidR="00F06F9A" w:rsidRDefault="00DE1723" w:rsidP="00F06F9A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Fr. Shane Deman will be setting up interviews for Campus Minister.</w:t>
      </w:r>
    </w:p>
    <w:p w14:paraId="00FCA20C" w14:textId="015B9820" w:rsidR="00DE1723" w:rsidRPr="0035186D" w:rsidRDefault="00DE1723" w:rsidP="0035186D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Entered an Art Teacher position in budget.</w:t>
      </w:r>
    </w:p>
    <w:p w14:paraId="59EBB507" w14:textId="1C2C0F28" w:rsidR="00DE1723" w:rsidRDefault="00DE1723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1.19 million has been allocated</w:t>
      </w:r>
      <w:r w:rsidR="00044C8C">
        <w:rPr>
          <w:rFonts w:ascii="Arial" w:hAnsi="Arial" w:cs="Arial"/>
        </w:rPr>
        <w:t xml:space="preserve"> in EANS funds.</w:t>
      </w:r>
    </w:p>
    <w:p w14:paraId="54A765C8" w14:textId="042DF513" w:rsidR="00DE1723" w:rsidRDefault="00DE1723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More restrictions on those funds </w:t>
      </w:r>
      <w:r w:rsidR="0004561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states</w:t>
      </w:r>
      <w:r w:rsidR="00045616">
        <w:rPr>
          <w:rFonts w:ascii="Arial" w:hAnsi="Arial" w:cs="Arial"/>
        </w:rPr>
        <w:t xml:space="preserve"> more likely to approve funds to be used on “portable” rather than “stationary” items.</w:t>
      </w:r>
    </w:p>
    <w:p w14:paraId="721F8FEC" w14:textId="7D355D88" w:rsidR="00045616" w:rsidRDefault="00044C8C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BHCS w</w:t>
      </w:r>
      <w:r w:rsidR="00045616">
        <w:rPr>
          <w:rFonts w:ascii="Arial" w:hAnsi="Arial" w:cs="Arial"/>
        </w:rPr>
        <w:t>ill re-apply for funds on April 30</w:t>
      </w:r>
      <w:r w:rsidR="00045616" w:rsidRPr="00045616">
        <w:rPr>
          <w:rFonts w:ascii="Arial" w:hAnsi="Arial" w:cs="Arial"/>
          <w:vertAlign w:val="superscript"/>
        </w:rPr>
        <w:t>th</w:t>
      </w:r>
      <w:r w:rsidR="00045616">
        <w:rPr>
          <w:rFonts w:ascii="Arial" w:hAnsi="Arial" w:cs="Arial"/>
        </w:rPr>
        <w:t>.</w:t>
      </w:r>
    </w:p>
    <w:p w14:paraId="36F1F5A0" w14:textId="29952BD3" w:rsidR="00045616" w:rsidRDefault="00045616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Need to get “wish list” from principals, parishes, schools; </w:t>
      </w:r>
      <w:r w:rsidR="001B3FCB">
        <w:rPr>
          <w:rFonts w:ascii="Arial" w:hAnsi="Arial" w:cs="Arial"/>
        </w:rPr>
        <w:t xml:space="preserve">what is </w:t>
      </w:r>
      <w:r>
        <w:rPr>
          <w:rFonts w:ascii="Arial" w:hAnsi="Arial" w:cs="Arial"/>
        </w:rPr>
        <w:t>back-up plan if state narrows how funds can be used</w:t>
      </w:r>
      <w:r w:rsidR="00044C8C">
        <w:rPr>
          <w:rFonts w:ascii="Arial" w:hAnsi="Arial" w:cs="Arial"/>
        </w:rPr>
        <w:t>?</w:t>
      </w:r>
    </w:p>
    <w:p w14:paraId="36578D34" w14:textId="53587296" w:rsidR="00045616" w:rsidRDefault="00045616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Funds need to be used by September 2023.</w:t>
      </w:r>
    </w:p>
    <w:p w14:paraId="5DAFEEE8" w14:textId="31E7A6D8" w:rsidR="00045616" w:rsidRDefault="00045616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Currently, we have a 5</w:t>
      </w:r>
      <w:r w:rsidR="001B3FCB">
        <w:rPr>
          <w:rFonts w:ascii="Arial" w:hAnsi="Arial" w:cs="Arial"/>
        </w:rPr>
        <w:t>-</w:t>
      </w:r>
      <w:r>
        <w:rPr>
          <w:rFonts w:ascii="Arial" w:hAnsi="Arial" w:cs="Arial"/>
        </w:rPr>
        <w:t>year $250,000 fund coming from E</w:t>
      </w:r>
      <w:r w:rsidR="001B3FCB">
        <w:rPr>
          <w:rFonts w:ascii="Arial" w:hAnsi="Arial" w:cs="Arial"/>
        </w:rPr>
        <w:t>RATE</w:t>
      </w:r>
      <w:r>
        <w:rPr>
          <w:rFonts w:ascii="Arial" w:hAnsi="Arial" w:cs="Arial"/>
        </w:rPr>
        <w:t>.</w:t>
      </w:r>
    </w:p>
    <w:p w14:paraId="1EF86E2F" w14:textId="1A27AE19" w:rsidR="0035186D" w:rsidRDefault="0035186D" w:rsidP="00DE172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Thompson</w:t>
      </w:r>
      <w:r w:rsidR="00044C8C">
        <w:rPr>
          <w:rFonts w:ascii="Arial" w:hAnsi="Arial" w:cs="Arial"/>
        </w:rPr>
        <w:t xml:space="preserve"> Electric</w:t>
      </w:r>
      <w:r>
        <w:rPr>
          <w:rFonts w:ascii="Arial" w:hAnsi="Arial" w:cs="Arial"/>
        </w:rPr>
        <w:t xml:space="preserve"> contract was re-written.</w:t>
      </w:r>
    </w:p>
    <w:p w14:paraId="15893A52" w14:textId="0796D4EE" w:rsidR="00F06F9A" w:rsidRDefault="00F06F9A" w:rsidP="00DE1723">
      <w:pPr>
        <w:pStyle w:val="NormalWeb"/>
        <w:spacing w:before="0" w:beforeAutospacing="0" w:after="0" w:afterAutospacing="0"/>
        <w:ind w:left="3510"/>
        <w:rPr>
          <w:rFonts w:ascii="Arial" w:hAnsi="Arial" w:cs="Arial"/>
        </w:rPr>
      </w:pPr>
    </w:p>
    <w:p w14:paraId="771B865D" w14:textId="3E5D8D95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6FB7EA7B" w:rsidR="00480729" w:rsidRDefault="001B3FCB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Villalobos unavailable for update</w:t>
      </w:r>
      <w:r w:rsidR="0035186D">
        <w:rPr>
          <w:rFonts w:ascii="Arial" w:hAnsi="Arial" w:cs="Arial"/>
        </w:rPr>
        <w:t>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48C27468" w14:textId="7DAB6FAF" w:rsidR="001623AB" w:rsidRPr="00DB65EB" w:rsidRDefault="001B3FCB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Tim Brown unavailable for update</w:t>
      </w:r>
      <w:r w:rsidR="0035186D">
        <w:rPr>
          <w:rFonts w:ascii="Arial" w:hAnsi="Arial" w:cs="Arial"/>
        </w:rPr>
        <w:t>.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1247AEBC" w14:textId="381C4BF4" w:rsidR="00BD637B" w:rsidRPr="00DB65EB" w:rsidRDefault="001B3FCB" w:rsidP="001B3FC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Creating specific plans or platforms for all marketing.</w:t>
      </w: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25942C22" w14:textId="6C403F3C" w:rsidR="003F7452" w:rsidRDefault="0035186D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Meeting with Central Bank regarding Pride loan consolidation, loan terms and balance</w:t>
      </w:r>
      <w:r w:rsidR="00044C8C">
        <w:rPr>
          <w:rFonts w:ascii="Arial" w:hAnsi="Arial" w:cs="Arial"/>
        </w:rPr>
        <w:t xml:space="preserve"> completed.</w:t>
      </w:r>
    </w:p>
    <w:p w14:paraId="17ED1D88" w14:textId="6105F0B0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77769E98" w14:textId="5C4132BE" w:rsidR="004A5D13" w:rsidRDefault="002C585A" w:rsidP="0035186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5186D">
        <w:rPr>
          <w:rFonts w:ascii="Arial" w:hAnsi="Arial" w:cs="Arial"/>
        </w:rPr>
        <w:t>elissa Uhl unavailable for update.</w:t>
      </w:r>
    </w:p>
    <w:p w14:paraId="3CE20654" w14:textId="647112C3" w:rsidR="003C09BD" w:rsidRDefault="0068672E" w:rsidP="003F745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Other </w:t>
      </w:r>
      <w:r w:rsidR="00617B4B">
        <w:rPr>
          <w:rFonts w:ascii="Arial" w:hAnsi="Arial" w:cs="Arial"/>
        </w:rPr>
        <w:t>B</w:t>
      </w:r>
      <w:r w:rsidR="004A5D13">
        <w:rPr>
          <w:rFonts w:ascii="Arial" w:hAnsi="Arial" w:cs="Arial"/>
        </w:rPr>
        <w:t>usiness</w:t>
      </w:r>
    </w:p>
    <w:p w14:paraId="630516EF" w14:textId="242AA0C1" w:rsidR="0035186D" w:rsidRDefault="0035186D" w:rsidP="0035186D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Director of Finance Report (weekly)</w:t>
      </w:r>
    </w:p>
    <w:p w14:paraId="7AFC4280" w14:textId="2605EBA7" w:rsidR="0035186D" w:rsidRDefault="0035186D" w:rsidP="0035186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Provide more structure</w:t>
      </w:r>
      <w:r w:rsidR="009928A5">
        <w:rPr>
          <w:rFonts w:ascii="Arial" w:hAnsi="Arial" w:cs="Arial"/>
        </w:rPr>
        <w:t>d reports regarding parish &amp; tuition receivables</w:t>
      </w:r>
      <w:r w:rsidR="00F56A29">
        <w:rPr>
          <w:rFonts w:ascii="Arial" w:hAnsi="Arial" w:cs="Arial"/>
        </w:rPr>
        <w:t>.</w:t>
      </w:r>
    </w:p>
    <w:p w14:paraId="4C2E2D73" w14:textId="4AF47AD4" w:rsidR="00F56A29" w:rsidRDefault="00F56A29" w:rsidP="00F56A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Human Resource issues send to John or </w:t>
      </w:r>
      <w:r w:rsidRPr="00044C8C">
        <w:rPr>
          <w:rFonts w:ascii="Arial" w:hAnsi="Arial" w:cs="Arial"/>
          <w:highlight w:val="yellow"/>
        </w:rPr>
        <w:t>appropriate source</w:t>
      </w:r>
      <w:r>
        <w:rPr>
          <w:rFonts w:ascii="Arial" w:hAnsi="Arial" w:cs="Arial"/>
        </w:rPr>
        <w:t>.</w:t>
      </w:r>
    </w:p>
    <w:p w14:paraId="2069BCFC" w14:textId="2018ED7C" w:rsidR="00F56A29" w:rsidRDefault="00F56A29" w:rsidP="00F56A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Bishops Dinner coming up – Mark Kay Augustine is recipient.</w:t>
      </w:r>
    </w:p>
    <w:p w14:paraId="32519612" w14:textId="77777777" w:rsidR="00617B4B" w:rsidRDefault="00F56A29" w:rsidP="00F56A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Extra-Curricular Teams </w:t>
      </w:r>
    </w:p>
    <w:p w14:paraId="6716943E" w14:textId="77777777" w:rsidR="00617B4B" w:rsidRDefault="00F56A29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Tennis teams do not have uniforms.  </w:t>
      </w:r>
    </w:p>
    <w:p w14:paraId="775B790C" w14:textId="7EF70F65" w:rsidR="00F56A29" w:rsidRDefault="00F56A29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Who is responsible for ordering and payment?</w:t>
      </w:r>
    </w:p>
    <w:p w14:paraId="18AC5A26" w14:textId="276E3AEF" w:rsidR="00617B4B" w:rsidRDefault="00617B4B" w:rsidP="00F56A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Masks</w:t>
      </w:r>
    </w:p>
    <w:p w14:paraId="4AD7BBB0" w14:textId="756F353A" w:rsidR="00617B4B" w:rsidRDefault="00617B4B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Does Board of Education need to make a statement?</w:t>
      </w:r>
    </w:p>
    <w:p w14:paraId="127CBD76" w14:textId="345BD9F8" w:rsidR="00617B4B" w:rsidRDefault="00617B4B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asked principals if faculty has been vaccinated?</w:t>
      </w:r>
    </w:p>
    <w:p w14:paraId="42C5DF4D" w14:textId="4B507298" w:rsidR="00617B4B" w:rsidRDefault="00617B4B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HIPPA regulations prevent individuals from being asked if they have been vaccinated for COVID,  </w:t>
      </w:r>
    </w:p>
    <w:p w14:paraId="3D3CF54B" w14:textId="3638C355" w:rsidR="00617B4B" w:rsidRDefault="00617B4B" w:rsidP="00617B4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Goal is for masks to be optional in the fall.</w:t>
      </w:r>
    </w:p>
    <w:p w14:paraId="3AAA57D7" w14:textId="7CB0F234" w:rsidR="002C585A" w:rsidRDefault="002C585A" w:rsidP="002C585A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Administrative Policy-Purchasing: BHCS Spending Authority </w:t>
      </w:r>
    </w:p>
    <w:p w14:paraId="2B48AECD" w14:textId="515A3B87" w:rsidR="002C585A" w:rsidRDefault="002C585A" w:rsidP="002C585A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Motion to approve – Doug Skinner</w:t>
      </w:r>
    </w:p>
    <w:p w14:paraId="0DAA8097" w14:textId="0EAC95B8" w:rsidR="002C585A" w:rsidRDefault="002C585A" w:rsidP="002C585A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– Fr. Terry Roder</w:t>
      </w:r>
    </w:p>
    <w:p w14:paraId="0DB69FFA" w14:textId="1196AA00" w:rsidR="00F56A29" w:rsidRDefault="002C585A" w:rsidP="002C585A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Effective 7-1-2021</w:t>
      </w:r>
    </w:p>
    <w:p w14:paraId="5C047866" w14:textId="4750815F" w:rsidR="002C585A" w:rsidRDefault="002C585A" w:rsidP="002C585A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to Adjourn – Doug Skinner</w:t>
      </w:r>
    </w:p>
    <w:p w14:paraId="768000C3" w14:textId="599E39A6" w:rsidR="002C585A" w:rsidRDefault="002C585A" w:rsidP="002C585A">
      <w:pPr>
        <w:pStyle w:val="NormalWeb"/>
        <w:spacing w:before="0" w:beforeAutospacing="0" w:after="0" w:afterAutospacing="0"/>
        <w:ind w:left="3510"/>
        <w:rPr>
          <w:rFonts w:ascii="Arial" w:hAnsi="Arial" w:cs="Arial"/>
        </w:rPr>
      </w:pPr>
      <w:r>
        <w:rPr>
          <w:rFonts w:ascii="Arial" w:hAnsi="Arial" w:cs="Arial"/>
        </w:rPr>
        <w:t>Seconded – Bridget Breen</w:t>
      </w:r>
    </w:p>
    <w:p w14:paraId="261680FB" w14:textId="485ED155" w:rsidR="004327E0" w:rsidRDefault="004327E0" w:rsidP="004327E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89193E6" w14:textId="75184A7E" w:rsidR="004327E0" w:rsidRDefault="00FD2262" w:rsidP="00FD226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Move to Executive Session – Jeanette and Marisa excused.</w:t>
      </w:r>
    </w:p>
    <w:p w14:paraId="3FEEB72A" w14:textId="6EFBFFE6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Executive session called at 6:45 PM</w:t>
      </w:r>
    </w:p>
    <w:p w14:paraId="5494FE95" w14:textId="51BBACB3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27DD2319" w14:textId="0D07720C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Meeting Ended at 7:15 PM</w:t>
      </w:r>
    </w:p>
    <w:p w14:paraId="71AEF526" w14:textId="0448376A" w:rsidR="00FD2262" w:rsidRPr="002C585A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 Decisions Made</w:t>
      </w: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3DDAB0E6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FD2262">
        <w:rPr>
          <w:rFonts w:ascii="Arial" w:hAnsi="Arial" w:cs="Arial"/>
          <w:b/>
        </w:rPr>
        <w:t>June 15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B527B7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6C8CB21C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1108ABB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4C8C"/>
    <w:rsid w:val="00045616"/>
    <w:rsid w:val="0006302A"/>
    <w:rsid w:val="00087491"/>
    <w:rsid w:val="000938A1"/>
    <w:rsid w:val="000B000D"/>
    <w:rsid w:val="00101D5F"/>
    <w:rsid w:val="001106DF"/>
    <w:rsid w:val="00115C8F"/>
    <w:rsid w:val="001623AB"/>
    <w:rsid w:val="001B3FCB"/>
    <w:rsid w:val="00246569"/>
    <w:rsid w:val="002A4802"/>
    <w:rsid w:val="002C585A"/>
    <w:rsid w:val="002E63CF"/>
    <w:rsid w:val="00326D4A"/>
    <w:rsid w:val="0034257C"/>
    <w:rsid w:val="0035186D"/>
    <w:rsid w:val="00353554"/>
    <w:rsid w:val="003B435A"/>
    <w:rsid w:val="003B7E34"/>
    <w:rsid w:val="003C09BD"/>
    <w:rsid w:val="003F7452"/>
    <w:rsid w:val="00402FD2"/>
    <w:rsid w:val="00426DB0"/>
    <w:rsid w:val="004327E0"/>
    <w:rsid w:val="00480729"/>
    <w:rsid w:val="004A5D13"/>
    <w:rsid w:val="004F2E36"/>
    <w:rsid w:val="005165C2"/>
    <w:rsid w:val="00544C21"/>
    <w:rsid w:val="00595712"/>
    <w:rsid w:val="005B61B7"/>
    <w:rsid w:val="005D7001"/>
    <w:rsid w:val="00617B4B"/>
    <w:rsid w:val="006536BD"/>
    <w:rsid w:val="0068672E"/>
    <w:rsid w:val="006C6FC9"/>
    <w:rsid w:val="00731C72"/>
    <w:rsid w:val="007B2732"/>
    <w:rsid w:val="007C1752"/>
    <w:rsid w:val="007D5D33"/>
    <w:rsid w:val="007D7881"/>
    <w:rsid w:val="007E75B8"/>
    <w:rsid w:val="007F794A"/>
    <w:rsid w:val="0084360F"/>
    <w:rsid w:val="008E3367"/>
    <w:rsid w:val="0091151B"/>
    <w:rsid w:val="0093543F"/>
    <w:rsid w:val="009928A5"/>
    <w:rsid w:val="00A1092F"/>
    <w:rsid w:val="00A455E4"/>
    <w:rsid w:val="00A67A9D"/>
    <w:rsid w:val="00AE0DD0"/>
    <w:rsid w:val="00BA723C"/>
    <w:rsid w:val="00BD637B"/>
    <w:rsid w:val="00C05D69"/>
    <w:rsid w:val="00C274C1"/>
    <w:rsid w:val="00C91B79"/>
    <w:rsid w:val="00CC4161"/>
    <w:rsid w:val="00CF7C3F"/>
    <w:rsid w:val="00D004D9"/>
    <w:rsid w:val="00D16330"/>
    <w:rsid w:val="00D351B5"/>
    <w:rsid w:val="00D4682D"/>
    <w:rsid w:val="00D50AC9"/>
    <w:rsid w:val="00D904C3"/>
    <w:rsid w:val="00DB65EB"/>
    <w:rsid w:val="00DC1965"/>
    <w:rsid w:val="00DE1723"/>
    <w:rsid w:val="00E11E7A"/>
    <w:rsid w:val="00E16A96"/>
    <w:rsid w:val="00E34252"/>
    <w:rsid w:val="00E81F78"/>
    <w:rsid w:val="00E97B76"/>
    <w:rsid w:val="00F06F9A"/>
    <w:rsid w:val="00F52121"/>
    <w:rsid w:val="00F56A29"/>
    <w:rsid w:val="00F700D3"/>
    <w:rsid w:val="00F737DD"/>
    <w:rsid w:val="00FA51B9"/>
    <w:rsid w:val="00FC5199"/>
    <w:rsid w:val="00F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8</cp:revision>
  <cp:lastPrinted>2021-04-26T18:56:00Z</cp:lastPrinted>
  <dcterms:created xsi:type="dcterms:W3CDTF">2021-04-26T17:34:00Z</dcterms:created>
  <dcterms:modified xsi:type="dcterms:W3CDTF">2021-05-21T16:40:00Z</dcterms:modified>
</cp:coreProperties>
</file>