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9FFF1" w14:textId="77777777" w:rsidR="009521EB" w:rsidRDefault="008E56B8">
      <w:pPr>
        <w:rPr>
          <w:rFonts w:ascii="Bookman Old Style" w:hAnsi="Bookman Old Style"/>
          <w:b/>
          <w:i/>
          <w:color w:val="7030A0"/>
          <w:sz w:val="72"/>
          <w:szCs w:val="72"/>
        </w:rPr>
      </w:pPr>
      <w:r w:rsidRPr="008E56B8">
        <w:rPr>
          <w:rFonts w:ascii="Bookman Old Style" w:hAnsi="Bookman Old Style"/>
          <w:b/>
          <w:i/>
          <w:color w:val="7030A0"/>
          <w:sz w:val="72"/>
          <w:szCs w:val="72"/>
        </w:rPr>
        <w:t>Limitless</w:t>
      </w:r>
    </w:p>
    <w:p w14:paraId="6E692084" w14:textId="77777777" w:rsidR="008E56B8" w:rsidRPr="00A01722" w:rsidRDefault="008E56B8">
      <w:p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A transition and vocation program for students with intellectual and developmental disabilities 18 – 22 who are still enrolled in school but are ready to begin the steps into their adult world.</w:t>
      </w:r>
    </w:p>
    <w:p w14:paraId="52116695" w14:textId="77777777" w:rsidR="008E56B8" w:rsidRPr="00A01722" w:rsidRDefault="008E56B8">
      <w:pPr>
        <w:rPr>
          <w:rFonts w:ascii="Bookman Old Style" w:hAnsi="Bookman Old Style"/>
          <w:b/>
          <w:i/>
          <w:sz w:val="24"/>
          <w:szCs w:val="24"/>
        </w:rPr>
      </w:pPr>
    </w:p>
    <w:p w14:paraId="00993B13" w14:textId="77777777" w:rsidR="008E56B8" w:rsidRPr="00A01722" w:rsidRDefault="008E56B8" w:rsidP="00A01722">
      <w:pPr>
        <w:ind w:firstLine="720"/>
        <w:rPr>
          <w:rFonts w:ascii="Bookman Old Style" w:hAnsi="Bookman Old Style"/>
          <w:b/>
          <w:i/>
          <w:color w:val="7030A0"/>
          <w:sz w:val="24"/>
          <w:szCs w:val="24"/>
        </w:rPr>
      </w:pPr>
      <w:r w:rsidRPr="00A01722">
        <w:rPr>
          <w:rFonts w:ascii="Bookman Old Style" w:hAnsi="Bookman Old Style"/>
          <w:b/>
          <w:i/>
          <w:color w:val="7030A0"/>
          <w:sz w:val="24"/>
          <w:szCs w:val="24"/>
        </w:rPr>
        <w:t>What makes this different than being in school?</w:t>
      </w:r>
    </w:p>
    <w:p w14:paraId="117BEC52" w14:textId="5CAEB93D" w:rsidR="008E56B8" w:rsidRPr="00A01722" w:rsidRDefault="008E56B8" w:rsidP="008E56B8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Not a school setting - office like atmosphere</w:t>
      </w:r>
    </w:p>
    <w:p w14:paraId="5A25C3E8" w14:textId="77777777" w:rsidR="008E56B8" w:rsidRPr="00A01722" w:rsidRDefault="008E56B8" w:rsidP="008E56B8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Hands on vocational opportunities, community opportunities, as well as leisure activities.</w:t>
      </w:r>
    </w:p>
    <w:p w14:paraId="75D97082" w14:textId="77777777" w:rsidR="008E56B8" w:rsidRPr="00A01722" w:rsidRDefault="008E56B8" w:rsidP="008E56B8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Students are given opportunities to voice choices and plan their days.</w:t>
      </w:r>
    </w:p>
    <w:p w14:paraId="31BE2FDA" w14:textId="77777777" w:rsidR="008E56B8" w:rsidRPr="00A01722" w:rsidRDefault="008E56B8" w:rsidP="008E56B8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683E8526" w14:textId="77777777" w:rsidR="008E56B8" w:rsidRPr="00A01722" w:rsidRDefault="008E56B8" w:rsidP="008E56B8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color w:val="7030A0"/>
          <w:sz w:val="24"/>
          <w:szCs w:val="24"/>
        </w:rPr>
        <w:t>How is it similar to school?</w:t>
      </w:r>
    </w:p>
    <w:p w14:paraId="41870388" w14:textId="77777777" w:rsidR="008E56B8" w:rsidRPr="00A01722" w:rsidRDefault="008E56B8" w:rsidP="008E56B8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We continue to work on daily living skills, self-determination and interpersonal skills and employment skills utilizing the Life Centered Education computer program as well as Office meetings/instruction.</w:t>
      </w:r>
    </w:p>
    <w:p w14:paraId="739F547E" w14:textId="77777777" w:rsidR="00A01722" w:rsidRPr="00A01722" w:rsidRDefault="00A01722" w:rsidP="008E56B8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We have a team of professionals working with individuals.</w:t>
      </w:r>
    </w:p>
    <w:p w14:paraId="427948AE" w14:textId="77777777" w:rsidR="00A01722" w:rsidRPr="00A01722" w:rsidRDefault="00A01722" w:rsidP="00A01722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41E60C0F" w14:textId="77777777" w:rsidR="00A01722" w:rsidRPr="00A01722" w:rsidRDefault="00A01722" w:rsidP="00A01722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color w:val="7030A0"/>
          <w:sz w:val="24"/>
          <w:szCs w:val="24"/>
        </w:rPr>
        <w:t>What exactly would my student’s day look like?</w:t>
      </w:r>
    </w:p>
    <w:p w14:paraId="316974EA" w14:textId="77777777" w:rsidR="00A01722" w:rsidRPr="00A01722" w:rsidRDefault="00A01722" w:rsidP="00A01722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Every student has an individual schedule.</w:t>
      </w:r>
    </w:p>
    <w:p w14:paraId="35B70A34" w14:textId="77777777" w:rsidR="00A01722" w:rsidRPr="00A01722" w:rsidRDefault="00A01722" w:rsidP="00A01722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Students may participate in work crews, internships/apprenticeships</w:t>
      </w:r>
      <w:commentRangeStart w:id="0"/>
      <w:commentRangeEnd w:id="0"/>
      <w:r w:rsidRPr="00A01722">
        <w:rPr>
          <w:rStyle w:val="CommentReference"/>
          <w:sz w:val="24"/>
          <w:szCs w:val="24"/>
        </w:rPr>
        <w:commentReference w:id="0"/>
      </w:r>
      <w:commentRangeStart w:id="1"/>
      <w:commentRangeEnd w:id="1"/>
      <w:r w:rsidR="004E3E8A">
        <w:rPr>
          <w:rStyle w:val="CommentReference"/>
        </w:rPr>
        <w:commentReference w:id="1"/>
      </w:r>
      <w:r w:rsidRPr="00A01722">
        <w:rPr>
          <w:rFonts w:ascii="Bookman Old Style" w:hAnsi="Bookman Old Style"/>
          <w:b/>
          <w:i/>
          <w:sz w:val="24"/>
          <w:szCs w:val="24"/>
        </w:rPr>
        <w:t xml:space="preserve">, paid employment: depending on each individual.  Some may be involved in all </w:t>
      </w:r>
      <w:proofErr w:type="gramStart"/>
      <w:r w:rsidRPr="00A01722">
        <w:rPr>
          <w:rFonts w:ascii="Bookman Old Style" w:hAnsi="Bookman Old Style"/>
          <w:b/>
          <w:i/>
          <w:sz w:val="24"/>
          <w:szCs w:val="24"/>
        </w:rPr>
        <w:t>-  it</w:t>
      </w:r>
      <w:proofErr w:type="gramEnd"/>
      <w:r w:rsidRPr="00A01722">
        <w:rPr>
          <w:rFonts w:ascii="Bookman Old Style" w:hAnsi="Bookman Old Style"/>
          <w:b/>
          <w:i/>
          <w:sz w:val="24"/>
          <w:szCs w:val="24"/>
        </w:rPr>
        <w:t xml:space="preserve"> is about “skill building”</w:t>
      </w:r>
    </w:p>
    <w:p w14:paraId="4A0F3486" w14:textId="77777777" w:rsidR="00A01722" w:rsidRPr="00A01722" w:rsidRDefault="00A01722" w:rsidP="00A01722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There would be community outings to grocery markets and other shopping that is appropriate for life skills.</w:t>
      </w:r>
    </w:p>
    <w:p w14:paraId="445EC508" w14:textId="1D8EE5D8" w:rsidR="00A01722" w:rsidRPr="00A01722" w:rsidRDefault="00A01722" w:rsidP="00A01722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 xml:space="preserve">The leisure activities would include such things as community integrated </w:t>
      </w:r>
      <w:r w:rsidR="007E7F64" w:rsidRPr="00A01722">
        <w:rPr>
          <w:rFonts w:ascii="Bookman Old Style" w:hAnsi="Bookman Old Style"/>
          <w:b/>
          <w:i/>
          <w:sz w:val="24"/>
          <w:szCs w:val="24"/>
        </w:rPr>
        <w:t>programs:</w:t>
      </w:r>
      <w:r w:rsidRPr="00A01722">
        <w:rPr>
          <w:rFonts w:ascii="Bookman Old Style" w:hAnsi="Bookman Old Style"/>
          <w:b/>
          <w:i/>
          <w:sz w:val="24"/>
          <w:szCs w:val="24"/>
        </w:rPr>
        <w:t xml:space="preserve"> yoga, cooking class/etc.</w:t>
      </w:r>
    </w:p>
    <w:p w14:paraId="02B9A145" w14:textId="77777777" w:rsidR="00A01722" w:rsidRPr="00A01722" w:rsidRDefault="00A01722" w:rsidP="00A01722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 xml:space="preserve">Students will be in the planning process as well as evaluations of activities. </w:t>
      </w:r>
    </w:p>
    <w:p w14:paraId="266C93FB" w14:textId="77777777" w:rsidR="00A01722" w:rsidRDefault="00A01722" w:rsidP="00A01722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i/>
          <w:sz w:val="24"/>
          <w:szCs w:val="24"/>
        </w:rPr>
      </w:pPr>
      <w:r w:rsidRPr="00A01722">
        <w:rPr>
          <w:rFonts w:ascii="Bookman Old Style" w:hAnsi="Bookman Old Style"/>
          <w:b/>
          <w:i/>
          <w:sz w:val="24"/>
          <w:szCs w:val="24"/>
        </w:rPr>
        <w:t>Guest speakers will be coming to the office so that students may become familiar with adult agency and providers for supported employment. Students will gain access to their options.</w:t>
      </w:r>
      <w:r w:rsidR="003964D8">
        <w:rPr>
          <w:rFonts w:ascii="Bookman Old Style" w:hAnsi="Bookman Old Style"/>
          <w:b/>
          <w:i/>
          <w:sz w:val="24"/>
          <w:szCs w:val="24"/>
        </w:rPr>
        <w:t xml:space="preserve"> Guest speakers will also include nutrition and wellness topics.</w:t>
      </w:r>
    </w:p>
    <w:p w14:paraId="51D40A3B" w14:textId="77777777" w:rsidR="00B56B59" w:rsidRDefault="00B56B59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3E2C9DF7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50B4DBB4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455D7377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2D23655D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41F45F0D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56EF4D63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3578BCBC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73ED561B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730D3388" w14:textId="77777777" w:rsidR="00B55E45" w:rsidRDefault="00B55E45" w:rsidP="00B56B59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p w14:paraId="514BF75E" w14:textId="2CE05F4C" w:rsidR="00B55E45" w:rsidRDefault="00B55E45" w:rsidP="00B55E45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Collaboration with community commerce, adult agency and providers</w:t>
      </w:r>
    </w:p>
    <w:p w14:paraId="1C82BFD3" w14:textId="4478187E" w:rsidR="00B55E45" w:rsidRPr="00B55E45" w:rsidRDefault="00B55E45" w:rsidP="00B55E45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Students are respected and valued as community members.</w:t>
      </w:r>
    </w:p>
    <w:p w14:paraId="7D7EBD4D" w14:textId="77777777" w:rsidR="007C210C" w:rsidRPr="007C210C" w:rsidRDefault="007C210C" w:rsidP="007C210C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color w:val="7030A0"/>
          <w:sz w:val="24"/>
          <w:szCs w:val="24"/>
        </w:rPr>
      </w:pPr>
    </w:p>
    <w:p w14:paraId="023130DB" w14:textId="77777777" w:rsidR="007C210C" w:rsidRPr="007C210C" w:rsidRDefault="007C210C" w:rsidP="007C210C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</w:p>
    <w:p w14:paraId="2E75DBB4" w14:textId="77777777" w:rsidR="003964D8" w:rsidRPr="007C210C" w:rsidRDefault="003964D8" w:rsidP="003964D8">
      <w:pPr>
        <w:pStyle w:val="ListParagraph"/>
        <w:rPr>
          <w:rFonts w:ascii="Bookman Old Style" w:hAnsi="Bookman Old Style"/>
          <w:b/>
          <w:i/>
          <w:color w:val="7030A0"/>
          <w:sz w:val="24"/>
          <w:szCs w:val="24"/>
        </w:rPr>
      </w:pPr>
    </w:p>
    <w:p w14:paraId="7A7A58DC" w14:textId="77777777" w:rsidR="00A01722" w:rsidRPr="00A01722" w:rsidRDefault="00A01722" w:rsidP="00A01722">
      <w:pPr>
        <w:pStyle w:val="ListParagraph"/>
        <w:rPr>
          <w:rFonts w:ascii="Bookman Old Style" w:hAnsi="Bookman Old Style"/>
          <w:b/>
          <w:i/>
          <w:color w:val="7030A0"/>
          <w:sz w:val="24"/>
          <w:szCs w:val="24"/>
        </w:rPr>
      </w:pPr>
    </w:p>
    <w:p w14:paraId="5E21E17D" w14:textId="77777777" w:rsidR="00796E81" w:rsidRDefault="00796E81" w:rsidP="00796E81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color w:val="7030A0"/>
          <w:sz w:val="24"/>
          <w:szCs w:val="24"/>
        </w:rPr>
      </w:pPr>
      <w:r>
        <w:rPr>
          <w:rFonts w:ascii="Bookman Old Style" w:hAnsi="Bookman Old Style"/>
          <w:b/>
          <w:i/>
          <w:color w:val="7030A0"/>
          <w:sz w:val="24"/>
          <w:szCs w:val="24"/>
        </w:rPr>
        <w:t>What role will parent/guardian/family have?</w:t>
      </w:r>
    </w:p>
    <w:p w14:paraId="54D468BA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 xml:space="preserve">Families will be given up to date information on progress. Some reports will occur daily as schedules may flux and there is always something to share. </w:t>
      </w:r>
    </w:p>
    <w:p w14:paraId="73C28C1F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You will collaborate with staff to develop a solid transition plan with information / planning with adult providers and in some cases will be able to begin transitioning in the last few months of program.</w:t>
      </w:r>
    </w:p>
    <w:p w14:paraId="09867854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We will work side by side, one step at a time.</w:t>
      </w:r>
    </w:p>
    <w:p w14:paraId="06C2D3C2" w14:textId="77777777" w:rsidR="00796E81" w:rsidRDefault="00796E81" w:rsidP="00796E81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</w:p>
    <w:p w14:paraId="7B427784" w14:textId="77777777" w:rsidR="00796E81" w:rsidRDefault="00796E81" w:rsidP="00796E81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color w:val="7030A0"/>
          <w:sz w:val="24"/>
          <w:szCs w:val="24"/>
        </w:rPr>
      </w:pPr>
      <w:r w:rsidRPr="007C210C">
        <w:rPr>
          <w:rFonts w:ascii="Bookman Old Style" w:hAnsi="Bookman Old Style"/>
          <w:b/>
          <w:i/>
          <w:color w:val="7030A0"/>
          <w:sz w:val="24"/>
          <w:szCs w:val="24"/>
        </w:rPr>
        <w:t xml:space="preserve">What are the </w:t>
      </w:r>
      <w:proofErr w:type="gramStart"/>
      <w:r w:rsidRPr="007C210C">
        <w:rPr>
          <w:rFonts w:ascii="Bookman Old Style" w:hAnsi="Bookman Old Style"/>
          <w:b/>
          <w:i/>
          <w:color w:val="7030A0"/>
          <w:sz w:val="24"/>
          <w:szCs w:val="24"/>
        </w:rPr>
        <w:t>Principles</w:t>
      </w:r>
      <w:proofErr w:type="gramEnd"/>
      <w:r w:rsidRPr="007C210C">
        <w:rPr>
          <w:rFonts w:ascii="Bookman Old Style" w:hAnsi="Bookman Old Style"/>
          <w:b/>
          <w:i/>
          <w:color w:val="7030A0"/>
          <w:sz w:val="24"/>
          <w:szCs w:val="24"/>
        </w:rPr>
        <w:t xml:space="preserve"> of the program?</w:t>
      </w:r>
    </w:p>
    <w:p w14:paraId="3FEFEC14" w14:textId="77777777" w:rsidR="00796E81" w:rsidRDefault="00796E81" w:rsidP="00796E81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color w:val="7030A0"/>
          <w:sz w:val="24"/>
          <w:szCs w:val="24"/>
        </w:rPr>
      </w:pPr>
    </w:p>
    <w:p w14:paraId="72408F1C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Students will have the opportunity to experience multiple and a variety of settings.</w:t>
      </w:r>
    </w:p>
    <w:p w14:paraId="31BF08D4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Students will experience learning opportunities with same age peers.</w:t>
      </w:r>
    </w:p>
    <w:p w14:paraId="08C276F9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 xml:space="preserve">Students will participate in integrated community activities both vocational and leisure. </w:t>
      </w:r>
    </w:p>
    <w:p w14:paraId="275AECA6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Students will actively contribute, participate in their planning process.</w:t>
      </w:r>
    </w:p>
    <w:p w14:paraId="66356D00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Problem solving strategies are used to ensure proper supports.</w:t>
      </w:r>
    </w:p>
    <w:p w14:paraId="2AA38AE5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Instructional techniques and curriculum support career paths.</w:t>
      </w:r>
    </w:p>
    <w:p w14:paraId="5F142A43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 xml:space="preserve">Student will be afforded a </w:t>
      </w:r>
      <w:proofErr w:type="gramStart"/>
      <w:r>
        <w:rPr>
          <w:rFonts w:ascii="Bookman Old Style" w:hAnsi="Bookman Old Style"/>
          <w:b/>
          <w:i/>
          <w:sz w:val="24"/>
          <w:szCs w:val="24"/>
        </w:rPr>
        <w:t>hands on</w:t>
      </w:r>
      <w:proofErr w:type="gramEnd"/>
      <w:r>
        <w:rPr>
          <w:rFonts w:ascii="Bookman Old Style" w:hAnsi="Bookman Old Style"/>
          <w:b/>
          <w:i/>
          <w:sz w:val="24"/>
          <w:szCs w:val="24"/>
        </w:rPr>
        <w:t xml:space="preserve"> approach to career exploration.</w:t>
      </w:r>
    </w:p>
    <w:p w14:paraId="23A63996" w14:textId="77777777" w:rsidR="00796E81" w:rsidRPr="00B55E45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All students will have a means of communication in all settings.</w:t>
      </w:r>
    </w:p>
    <w:p w14:paraId="3AFC02E3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Every student on a career path.</w:t>
      </w:r>
    </w:p>
    <w:p w14:paraId="71079EAC" w14:textId="77777777" w:rsidR="00796E81" w:rsidRDefault="00796E81" w:rsidP="00796E81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</w:p>
    <w:p w14:paraId="4C5F0F04" w14:textId="77777777" w:rsidR="00796E81" w:rsidRDefault="00796E81" w:rsidP="00796E81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</w:p>
    <w:p w14:paraId="75CFE0E5" w14:textId="77777777" w:rsidR="00796E81" w:rsidRDefault="00796E81" w:rsidP="00796E81">
      <w:pPr>
        <w:pStyle w:val="ListParagraph"/>
        <w:shd w:val="clear" w:color="auto" w:fill="FFFFFF" w:themeFill="background1"/>
        <w:rPr>
          <w:rFonts w:ascii="Bookman Old Style" w:hAnsi="Bookman Old Style"/>
          <w:b/>
          <w:i/>
          <w:color w:val="7030A0"/>
          <w:sz w:val="24"/>
          <w:szCs w:val="24"/>
        </w:rPr>
      </w:pPr>
      <w:r w:rsidRPr="007C210C">
        <w:rPr>
          <w:rFonts w:ascii="Bookman Old Style" w:hAnsi="Bookman Old Style"/>
          <w:b/>
          <w:i/>
          <w:color w:val="7030A0"/>
          <w:sz w:val="24"/>
          <w:szCs w:val="24"/>
        </w:rPr>
        <w:t xml:space="preserve">Values </w:t>
      </w:r>
      <w:r>
        <w:rPr>
          <w:rFonts w:ascii="Bookman Old Style" w:hAnsi="Bookman Old Style"/>
          <w:b/>
          <w:i/>
          <w:color w:val="7030A0"/>
          <w:sz w:val="24"/>
          <w:szCs w:val="24"/>
        </w:rPr>
        <w:t>–</w:t>
      </w:r>
    </w:p>
    <w:p w14:paraId="42F3A63B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Partnership with student / families to promote independence</w:t>
      </w:r>
    </w:p>
    <w:p w14:paraId="183CF4C9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High expectations of staff and students</w:t>
      </w:r>
    </w:p>
    <w:p w14:paraId="75878434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Person Centered / individually based</w:t>
      </w:r>
    </w:p>
    <w:p w14:paraId="6AE7C024" w14:textId="77777777" w:rsidR="00796E81" w:rsidRDefault="00796E81" w:rsidP="00796E81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Partial participation is optional</w:t>
      </w:r>
    </w:p>
    <w:p w14:paraId="42AFF345" w14:textId="77777777" w:rsidR="008E56B8" w:rsidRPr="00A01722" w:rsidRDefault="008E56B8" w:rsidP="008E56B8">
      <w:pPr>
        <w:pStyle w:val="ListParagraph"/>
        <w:rPr>
          <w:rFonts w:ascii="Bookman Old Style" w:hAnsi="Bookman Old Style"/>
          <w:b/>
          <w:i/>
          <w:sz w:val="24"/>
          <w:szCs w:val="24"/>
        </w:rPr>
      </w:pPr>
    </w:p>
    <w:sectPr w:rsidR="008E56B8" w:rsidRPr="00A01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Barb Smith" w:date="2015-02-25T11:37:00Z" w:initials="BS">
    <w:p w14:paraId="000FE3F9" w14:textId="77777777" w:rsidR="00A01722" w:rsidRDefault="00A01722">
      <w:pPr>
        <w:pStyle w:val="CommentText"/>
      </w:pPr>
      <w:r>
        <w:rPr>
          <w:rStyle w:val="CommentReference"/>
        </w:rPr>
        <w:annotationRef/>
      </w:r>
    </w:p>
  </w:comment>
  <w:comment w:id="1" w:author="Barb Smith" w:date="2015-04-16T14:00:00Z" w:initials="BS">
    <w:p w14:paraId="41305029" w14:textId="757FFB40" w:rsidR="004E3E8A" w:rsidRDefault="004E3E8A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0FE3F9" w15:done="0"/>
  <w15:commentEx w15:paraId="41305029" w15:paraIdParent="000FE3F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FE3F9" w16cid:durableId="29C8BAE0"/>
  <w16cid:commentId w16cid:paraId="41305029" w16cid:durableId="29C8BAE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B270D"/>
    <w:multiLevelType w:val="hybridMultilevel"/>
    <w:tmpl w:val="C5DE66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433337E"/>
    <w:multiLevelType w:val="hybridMultilevel"/>
    <w:tmpl w:val="31B41B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0302B55"/>
    <w:multiLevelType w:val="hybridMultilevel"/>
    <w:tmpl w:val="4240F7EE"/>
    <w:lvl w:ilvl="0" w:tplc="0C8A57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22E4F"/>
    <w:multiLevelType w:val="hybridMultilevel"/>
    <w:tmpl w:val="6F0C8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C18D7"/>
    <w:multiLevelType w:val="hybridMultilevel"/>
    <w:tmpl w:val="36DAD558"/>
    <w:lvl w:ilvl="0" w:tplc="0C8A57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arb Smith">
    <w15:presenceInfo w15:providerId="AD" w15:userId="S-1-5-21-1347916046-3305742713-1651066283-11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6B8"/>
    <w:rsid w:val="003964D8"/>
    <w:rsid w:val="004E3E8A"/>
    <w:rsid w:val="0053294C"/>
    <w:rsid w:val="00620EF8"/>
    <w:rsid w:val="00796E81"/>
    <w:rsid w:val="007C210C"/>
    <w:rsid w:val="007E7F64"/>
    <w:rsid w:val="008E56B8"/>
    <w:rsid w:val="009521EB"/>
    <w:rsid w:val="009D18C5"/>
    <w:rsid w:val="00A01722"/>
    <w:rsid w:val="00A51F34"/>
    <w:rsid w:val="00B55E45"/>
    <w:rsid w:val="00B56B59"/>
    <w:rsid w:val="00D0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ED73"/>
  <w15:chartTrackingRefBased/>
  <w15:docId w15:val="{24B4CEB7-11B4-42C9-9005-5B15749D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017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7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7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7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7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7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7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ith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(blank)(2).dotx</Template>
  <TotalTime>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Smith</dc:creator>
  <cp:keywords/>
  <dc:description/>
  <cp:lastModifiedBy>Kim</cp:lastModifiedBy>
  <cp:revision>3</cp:revision>
  <cp:lastPrinted>2015-03-03T19:29:00Z</cp:lastPrinted>
  <dcterms:created xsi:type="dcterms:W3CDTF">2015-11-04T16:17:00Z</dcterms:created>
  <dcterms:modified xsi:type="dcterms:W3CDTF">2024-04-16T12:53:00Z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