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F27" w:rsidRPr="00EE4293" w:rsidRDefault="00D24838" w:rsidP="005F3911">
      <w:pPr>
        <w:jc w:val="center"/>
        <w:rPr>
          <w:rFonts w:asciiTheme="minorHAnsi" w:hAnsiTheme="minorHAnsi" w:cstheme="minorHAnsi"/>
          <w:b/>
          <w:i/>
          <w:sz w:val="28"/>
          <w:szCs w:val="28"/>
          <w:u w:val="single"/>
        </w:rPr>
      </w:pPr>
      <w:bookmarkStart w:id="0" w:name="_GoBack"/>
      <w:bookmarkEnd w:id="0"/>
      <w:r w:rsidRPr="00EE4293">
        <w:rPr>
          <w:rFonts w:asciiTheme="minorHAnsi" w:hAnsiTheme="minorHAnsi" w:cstheme="minorHAnsi"/>
          <w:b/>
          <w:i/>
          <w:sz w:val="28"/>
          <w:szCs w:val="28"/>
          <w:u w:val="single"/>
        </w:rPr>
        <w:t>Welcome to the Pleasant Valley School District!</w:t>
      </w:r>
    </w:p>
    <w:p w:rsidR="005F3911" w:rsidRPr="005F3911" w:rsidRDefault="005F3911" w:rsidP="005F3911">
      <w:pPr>
        <w:rPr>
          <w:rFonts w:ascii="Times New Roman" w:hAnsi="Times New Roman"/>
          <w:sz w:val="24"/>
          <w:szCs w:val="24"/>
        </w:rPr>
      </w:pPr>
    </w:p>
    <w:p w:rsidR="006E1F27" w:rsidRPr="005F3911" w:rsidRDefault="00D24838" w:rsidP="006E1F27">
      <w:pPr>
        <w:rPr>
          <w:rFonts w:asciiTheme="minorHAnsi" w:hAnsiTheme="minorHAnsi" w:cstheme="minorHAnsi"/>
          <w:sz w:val="24"/>
          <w:szCs w:val="24"/>
        </w:rPr>
      </w:pPr>
      <w:r w:rsidRPr="005F3911">
        <w:rPr>
          <w:rFonts w:asciiTheme="minorHAnsi" w:hAnsiTheme="minorHAnsi" w:cstheme="minorHAnsi"/>
          <w:sz w:val="24"/>
          <w:szCs w:val="24"/>
        </w:rPr>
        <w:t>Dear Parent / Guardian</w:t>
      </w:r>
    </w:p>
    <w:p w:rsidR="00BB5655" w:rsidRPr="00BB5655" w:rsidRDefault="00BB5655" w:rsidP="00BB5655">
      <w:pPr>
        <w:jc w:val="center"/>
        <w:rPr>
          <w:rFonts w:asciiTheme="minorHAnsi" w:hAnsiTheme="minorHAnsi" w:cstheme="minorHAnsi"/>
          <w:b/>
          <w:i/>
          <w:color w:val="222222"/>
          <w:u w:val="single"/>
        </w:rPr>
      </w:pPr>
      <w:r w:rsidRPr="00BB5655">
        <w:rPr>
          <w:rFonts w:asciiTheme="minorHAnsi" w:hAnsiTheme="minorHAnsi" w:cstheme="minorHAnsi"/>
          <w:lang w:val="en"/>
        </w:rPr>
        <w:t xml:space="preserve">Breakfast and lunch is served at all of our schools in the district. Students that qualify for free or reduced lunch also qualify for free or reduced breakfast. </w:t>
      </w:r>
      <w:r>
        <w:rPr>
          <w:rFonts w:asciiTheme="minorHAnsi" w:hAnsiTheme="minorHAnsi" w:cstheme="minorHAnsi"/>
          <w:lang w:val="en"/>
        </w:rPr>
        <w:t xml:space="preserve">To apply for free or reduced meals click </w:t>
      </w:r>
      <w:r w:rsidR="005F3911">
        <w:rPr>
          <w:rFonts w:asciiTheme="minorHAnsi" w:hAnsiTheme="minorHAnsi" w:cstheme="minorHAnsi"/>
          <w:lang w:val="en"/>
        </w:rPr>
        <w:t xml:space="preserve">on </w:t>
      </w:r>
      <w:r w:rsidR="005F3911" w:rsidRPr="005F3911">
        <w:rPr>
          <w:rFonts w:asciiTheme="minorHAnsi" w:hAnsiTheme="minorHAnsi" w:cstheme="minorHAnsi"/>
          <w:lang w:val="en"/>
        </w:rPr>
        <w:t>https://www.schoolcafe.com/</w:t>
      </w:r>
      <w:r w:rsidRPr="00BB5655">
        <w:rPr>
          <w:rFonts w:asciiTheme="minorHAnsi" w:hAnsiTheme="minorHAnsi" w:cstheme="minorHAnsi"/>
          <w:lang w:val="en"/>
        </w:rPr>
        <w:t xml:space="preserve">. </w:t>
      </w:r>
      <w:r w:rsidR="005F3911">
        <w:rPr>
          <w:rFonts w:asciiTheme="minorHAnsi" w:hAnsiTheme="minorHAnsi" w:cstheme="minorHAnsi"/>
          <w:lang w:val="en"/>
        </w:rPr>
        <w:t>The link will take you to the website and walk you thru the application process.</w:t>
      </w:r>
      <w:r w:rsidRPr="00BB5655">
        <w:rPr>
          <w:rFonts w:asciiTheme="minorHAnsi" w:hAnsiTheme="minorHAnsi" w:cstheme="minorHAnsi"/>
          <w:lang w:val="en"/>
        </w:rPr>
        <w:t xml:space="preserve"> You can </w:t>
      </w:r>
      <w:r w:rsidR="005F3911">
        <w:rPr>
          <w:rFonts w:asciiTheme="minorHAnsi" w:hAnsiTheme="minorHAnsi" w:cstheme="minorHAnsi"/>
          <w:lang w:val="en"/>
        </w:rPr>
        <w:t>apply</w:t>
      </w:r>
      <w:r w:rsidRPr="00BB5655">
        <w:rPr>
          <w:rFonts w:asciiTheme="minorHAnsi" w:hAnsiTheme="minorHAnsi" w:cstheme="minorHAnsi"/>
          <w:lang w:val="en"/>
        </w:rPr>
        <w:t xml:space="preserve"> anytime during the school year if your household income changes. </w:t>
      </w:r>
      <w:r w:rsidR="005F3911">
        <w:rPr>
          <w:rFonts w:asciiTheme="minorHAnsi" w:hAnsiTheme="minorHAnsi" w:cstheme="minorHAnsi"/>
          <w:lang w:val="en"/>
        </w:rPr>
        <w:t xml:space="preserve">The application portal is located on our district website under Department - Food Services -  on the left is </w:t>
      </w:r>
      <w:r w:rsidR="005F3911">
        <w:rPr>
          <w:rFonts w:ascii="Arial" w:hAnsi="Arial" w:cs="Arial"/>
          <w:noProof/>
          <w:color w:val="0000FF"/>
          <w:sz w:val="20"/>
          <w:szCs w:val="20"/>
        </w:rPr>
        <w:drawing>
          <wp:inline distT="0" distB="0" distL="0" distR="0">
            <wp:extent cx="657225" cy="736092"/>
            <wp:effectExtent l="0" t="0" r="0" b="6985"/>
            <wp:docPr id="2" name="Picture 2" descr="Lunch Application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nch Applications">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7696" cy="747819"/>
                    </a:xfrm>
                    <a:prstGeom prst="rect">
                      <a:avLst/>
                    </a:prstGeom>
                    <a:noFill/>
                    <a:ln>
                      <a:noFill/>
                    </a:ln>
                  </pic:spPr>
                </pic:pic>
              </a:graphicData>
            </a:graphic>
          </wp:inline>
        </w:drawing>
      </w:r>
      <w:r w:rsidR="005F3911">
        <w:rPr>
          <w:rFonts w:asciiTheme="minorHAnsi" w:hAnsiTheme="minorHAnsi" w:cstheme="minorHAnsi"/>
          <w:lang w:val="en"/>
        </w:rPr>
        <w:t xml:space="preserve"> click on this link to access the portal. </w:t>
      </w:r>
    </w:p>
    <w:p w:rsidR="00BB5655" w:rsidRPr="00BB5655" w:rsidRDefault="00BB5655" w:rsidP="00BB5655">
      <w:pPr>
        <w:rPr>
          <w:rFonts w:asciiTheme="minorHAnsi" w:hAnsiTheme="minorHAnsi" w:cstheme="minorHAnsi"/>
          <w:b/>
          <w:i/>
          <w:color w:val="222222"/>
          <w:sz w:val="24"/>
          <w:szCs w:val="24"/>
          <w:u w:val="single"/>
        </w:rPr>
      </w:pPr>
    </w:p>
    <w:p w:rsidR="00BB5655" w:rsidRPr="00BB5655" w:rsidRDefault="00BB5655" w:rsidP="00BB5655">
      <w:pPr>
        <w:shd w:val="clear" w:color="auto" w:fill="FFFFFF"/>
        <w:spacing w:after="240"/>
        <w:rPr>
          <w:rFonts w:asciiTheme="minorHAnsi" w:hAnsiTheme="minorHAnsi" w:cstheme="minorHAnsi"/>
          <w:color w:val="222222"/>
          <w:sz w:val="24"/>
          <w:szCs w:val="24"/>
        </w:rPr>
      </w:pPr>
      <w:r w:rsidRPr="00BB5655">
        <w:rPr>
          <w:rStyle w:val="Strong"/>
          <w:rFonts w:asciiTheme="minorHAnsi" w:hAnsiTheme="minorHAnsi" w:cstheme="minorHAnsi"/>
          <w:i/>
          <w:iCs/>
          <w:sz w:val="24"/>
          <w:szCs w:val="24"/>
          <w:u w:val="single"/>
          <w:lang w:val="en"/>
        </w:rPr>
        <w:t>Meal Requirements</w:t>
      </w:r>
      <w:r w:rsidRPr="00BB5655">
        <w:rPr>
          <w:rStyle w:val="Strong"/>
          <w:rFonts w:asciiTheme="minorHAnsi" w:hAnsiTheme="minorHAnsi" w:cstheme="minorHAnsi"/>
          <w:i/>
          <w:iCs/>
          <w:sz w:val="24"/>
          <w:szCs w:val="24"/>
          <w:lang w:val="en"/>
        </w:rPr>
        <w:t xml:space="preserve"> </w:t>
      </w:r>
      <w:r w:rsidRPr="00BB5655">
        <w:rPr>
          <w:rFonts w:asciiTheme="minorHAnsi" w:hAnsiTheme="minorHAnsi" w:cstheme="minorHAnsi"/>
          <w:b/>
          <w:bCs/>
          <w:i/>
          <w:iCs/>
          <w:sz w:val="24"/>
          <w:szCs w:val="24"/>
          <w:lang w:val="en"/>
        </w:rPr>
        <w:br/>
      </w:r>
      <w:r w:rsidRPr="00BB5655">
        <w:rPr>
          <w:rFonts w:asciiTheme="minorHAnsi" w:hAnsiTheme="minorHAnsi" w:cstheme="minorHAnsi"/>
          <w:sz w:val="24"/>
          <w:szCs w:val="24"/>
          <w:lang w:val="en"/>
        </w:rPr>
        <w:t xml:space="preserve">There are certain guidelines we must follow for both breakfast and lunch.  </w:t>
      </w:r>
      <w:r w:rsidRPr="00BB5655">
        <w:rPr>
          <w:rFonts w:asciiTheme="minorHAnsi" w:hAnsiTheme="minorHAnsi" w:cstheme="minorHAnsi"/>
          <w:color w:val="222222"/>
          <w:sz w:val="24"/>
          <w:szCs w:val="24"/>
        </w:rPr>
        <w:t>Meals served in each of the Cafeterias are part of the National School Breakfast Program (NSBP) and National School Lunch Program (NSLP).  The meal patterns required by the NSLP regulations are designed so that over a period of time, school lunches will provide children with approximately one-third of the nutrients they need according to the Recommended Dietary Allowances.</w:t>
      </w:r>
    </w:p>
    <w:p w:rsidR="00BB5655" w:rsidRPr="00BB5655" w:rsidRDefault="00BB5655" w:rsidP="00BB5655">
      <w:pPr>
        <w:shd w:val="clear" w:color="auto" w:fill="FFFFFF"/>
        <w:rPr>
          <w:rFonts w:asciiTheme="minorHAnsi" w:hAnsiTheme="minorHAnsi" w:cstheme="minorHAnsi"/>
          <w:color w:val="222222"/>
          <w:sz w:val="24"/>
          <w:szCs w:val="24"/>
        </w:rPr>
      </w:pPr>
      <w:r w:rsidRPr="00BB5655">
        <w:rPr>
          <w:rFonts w:asciiTheme="minorHAnsi" w:hAnsiTheme="minorHAnsi" w:cstheme="minorHAnsi"/>
          <w:b/>
          <w:color w:val="222222"/>
          <w:sz w:val="24"/>
          <w:szCs w:val="24"/>
        </w:rPr>
        <w:t>A school lunch consists of five different components</w:t>
      </w:r>
      <w:r w:rsidRPr="00BB5655">
        <w:rPr>
          <w:rFonts w:asciiTheme="minorHAnsi" w:hAnsiTheme="minorHAnsi" w:cstheme="minorHAnsi"/>
          <w:color w:val="222222"/>
          <w:sz w:val="24"/>
          <w:szCs w:val="24"/>
        </w:rPr>
        <w:t xml:space="preserve">:  </w:t>
      </w:r>
    </w:p>
    <w:p w:rsidR="00BB5655" w:rsidRPr="00BB5655" w:rsidRDefault="00BB5655" w:rsidP="00BB5655">
      <w:pPr>
        <w:pStyle w:val="ListParagraph"/>
        <w:numPr>
          <w:ilvl w:val="0"/>
          <w:numId w:val="2"/>
        </w:numPr>
        <w:shd w:val="clear" w:color="auto" w:fill="FFFFFF"/>
        <w:rPr>
          <w:rFonts w:asciiTheme="minorHAnsi" w:hAnsiTheme="minorHAnsi" w:cstheme="minorHAnsi"/>
          <w:color w:val="222222"/>
          <w:sz w:val="24"/>
          <w:szCs w:val="24"/>
        </w:rPr>
      </w:pPr>
      <w:r w:rsidRPr="00BB5655">
        <w:rPr>
          <w:rFonts w:asciiTheme="minorHAnsi" w:hAnsiTheme="minorHAnsi" w:cstheme="minorHAnsi"/>
          <w:color w:val="222222"/>
          <w:sz w:val="24"/>
          <w:szCs w:val="24"/>
        </w:rPr>
        <w:t xml:space="preserve">Meat /Meat Alternative 2. Breads/Grains 3. Fruits 4. Vegetables 5. Milk </w:t>
      </w:r>
    </w:p>
    <w:p w:rsidR="00BB5655" w:rsidRPr="00BB5655" w:rsidRDefault="00BB5655" w:rsidP="00BB5655">
      <w:pPr>
        <w:shd w:val="clear" w:color="auto" w:fill="FFFFFF"/>
        <w:ind w:left="360"/>
        <w:rPr>
          <w:rFonts w:asciiTheme="minorHAnsi" w:hAnsiTheme="minorHAnsi" w:cstheme="minorHAnsi"/>
          <w:color w:val="222222"/>
          <w:sz w:val="24"/>
          <w:szCs w:val="24"/>
        </w:rPr>
      </w:pPr>
    </w:p>
    <w:p w:rsidR="00BB5655" w:rsidRPr="00BB5655" w:rsidRDefault="00BB5655" w:rsidP="00BB5655">
      <w:pPr>
        <w:spacing w:after="240"/>
        <w:rPr>
          <w:rFonts w:asciiTheme="minorHAnsi" w:hAnsiTheme="minorHAnsi" w:cstheme="minorHAnsi"/>
          <w:b/>
          <w:sz w:val="24"/>
          <w:szCs w:val="24"/>
          <w:u w:val="single"/>
          <w:lang w:val="en"/>
        </w:rPr>
      </w:pPr>
      <w:r w:rsidRPr="00BB5655">
        <w:rPr>
          <w:rFonts w:asciiTheme="minorHAnsi" w:hAnsiTheme="minorHAnsi" w:cstheme="minorHAnsi"/>
          <w:b/>
          <w:sz w:val="24"/>
          <w:szCs w:val="24"/>
          <w:u w:val="single"/>
          <w:lang w:val="en"/>
        </w:rPr>
        <w:t>Offer vs Serve</w:t>
      </w:r>
    </w:p>
    <w:p w:rsidR="00BB5655" w:rsidRPr="00BB5655" w:rsidRDefault="00BB5655" w:rsidP="00BB5655">
      <w:pPr>
        <w:spacing w:after="240"/>
        <w:rPr>
          <w:rFonts w:asciiTheme="minorHAnsi" w:hAnsiTheme="minorHAnsi" w:cstheme="minorHAnsi"/>
          <w:sz w:val="24"/>
          <w:szCs w:val="24"/>
          <w:lang w:val="en"/>
        </w:rPr>
      </w:pPr>
      <w:r w:rsidRPr="00BB5655">
        <w:rPr>
          <w:rFonts w:asciiTheme="minorHAnsi" w:hAnsiTheme="minorHAnsi" w:cstheme="minorHAnsi"/>
          <w:sz w:val="24"/>
          <w:szCs w:val="24"/>
          <w:lang w:val="en"/>
        </w:rPr>
        <w:t xml:space="preserve">A student must choose at least 3 of the 5 components offered to make a reimbursable meal.  One of the 3 components must be either a serving of fruit </w:t>
      </w:r>
      <w:r w:rsidRPr="00BB5655">
        <w:rPr>
          <w:rFonts w:asciiTheme="minorHAnsi" w:hAnsiTheme="minorHAnsi" w:cstheme="minorHAnsi"/>
          <w:b/>
          <w:sz w:val="24"/>
          <w:szCs w:val="24"/>
          <w:u w:val="single"/>
          <w:lang w:val="en"/>
        </w:rPr>
        <w:t>or</w:t>
      </w:r>
      <w:r w:rsidRPr="00BB5655">
        <w:rPr>
          <w:rFonts w:asciiTheme="minorHAnsi" w:hAnsiTheme="minorHAnsi" w:cstheme="minorHAnsi"/>
          <w:sz w:val="24"/>
          <w:szCs w:val="24"/>
          <w:lang w:val="en"/>
        </w:rPr>
        <w:t xml:space="preserve"> a serving of vegetables</w:t>
      </w:r>
      <w:r w:rsidRPr="00BB5655">
        <w:rPr>
          <w:rStyle w:val="Strong"/>
          <w:rFonts w:asciiTheme="minorHAnsi" w:hAnsiTheme="minorHAnsi" w:cstheme="minorHAnsi"/>
          <w:sz w:val="24"/>
          <w:szCs w:val="24"/>
          <w:lang w:val="en"/>
        </w:rPr>
        <w:t xml:space="preserve">, if not the lunch is incomplete and will be charged as ala carte. </w:t>
      </w:r>
      <w:r w:rsidRPr="00BB5655">
        <w:rPr>
          <w:rFonts w:asciiTheme="minorHAnsi" w:hAnsiTheme="minorHAnsi" w:cstheme="minorHAnsi"/>
          <w:sz w:val="24"/>
          <w:szCs w:val="24"/>
          <w:lang w:val="en"/>
        </w:rPr>
        <w:t xml:space="preserve"> We encourage our students to take all five components with the </w:t>
      </w:r>
      <w:r w:rsidRPr="00BB5655">
        <w:rPr>
          <w:rFonts w:asciiTheme="minorHAnsi" w:hAnsiTheme="minorHAnsi" w:cstheme="minorHAnsi"/>
          <w:sz w:val="24"/>
          <w:szCs w:val="24"/>
          <w:u w:val="single"/>
          <w:lang w:val="en"/>
        </w:rPr>
        <w:t>“offer vs Serve”</w:t>
      </w:r>
      <w:r w:rsidRPr="00BB5655">
        <w:rPr>
          <w:rFonts w:asciiTheme="minorHAnsi" w:hAnsiTheme="minorHAnsi" w:cstheme="minorHAnsi"/>
          <w:sz w:val="24"/>
          <w:szCs w:val="24"/>
          <w:lang w:val="en"/>
        </w:rPr>
        <w:t xml:space="preserve"> program it allows students to choose which items they want and helps eliminate plate waste generated from forcing children to take components they may not eat.  </w:t>
      </w:r>
    </w:p>
    <w:p w:rsidR="00BB5655" w:rsidRPr="00BB5655" w:rsidRDefault="00BB5655" w:rsidP="00BB5655">
      <w:pPr>
        <w:shd w:val="clear" w:color="auto" w:fill="FFFFFF"/>
        <w:rPr>
          <w:rFonts w:asciiTheme="minorHAnsi" w:hAnsiTheme="minorHAnsi" w:cstheme="minorHAnsi"/>
          <w:i/>
          <w:color w:val="222222"/>
          <w:sz w:val="24"/>
          <w:szCs w:val="24"/>
          <w:u w:val="single"/>
        </w:rPr>
      </w:pPr>
      <w:r w:rsidRPr="00BB5655">
        <w:rPr>
          <w:rFonts w:asciiTheme="minorHAnsi" w:hAnsiTheme="minorHAnsi" w:cstheme="minorHAnsi"/>
          <w:b/>
          <w:bCs/>
          <w:i/>
          <w:color w:val="222222"/>
          <w:sz w:val="24"/>
          <w:szCs w:val="24"/>
          <w:u w:val="single"/>
        </w:rPr>
        <w:t>MILK</w:t>
      </w:r>
    </w:p>
    <w:p w:rsidR="00BB5655" w:rsidRPr="00BB5655" w:rsidRDefault="00BB5655" w:rsidP="00BB5655">
      <w:pPr>
        <w:shd w:val="clear" w:color="auto" w:fill="FFFFFF"/>
        <w:spacing w:after="240"/>
        <w:rPr>
          <w:rFonts w:asciiTheme="minorHAnsi" w:hAnsiTheme="minorHAnsi" w:cstheme="minorHAnsi"/>
          <w:color w:val="222222"/>
          <w:sz w:val="24"/>
          <w:szCs w:val="24"/>
        </w:rPr>
      </w:pPr>
      <w:r w:rsidRPr="00BB5655">
        <w:rPr>
          <w:rFonts w:asciiTheme="minorHAnsi" w:hAnsiTheme="minorHAnsi" w:cstheme="minorHAnsi"/>
          <w:color w:val="222222"/>
          <w:sz w:val="24"/>
          <w:szCs w:val="24"/>
        </w:rPr>
        <w:t>Milk choices are 1% white milk, fat-free white milk, fat-free chocolate milk, and fat-free strawberry milk.</w:t>
      </w:r>
    </w:p>
    <w:p w:rsidR="00BB5655" w:rsidRPr="00BB5655" w:rsidRDefault="00BB5655" w:rsidP="00BB5655">
      <w:pPr>
        <w:shd w:val="clear" w:color="auto" w:fill="FFFFFF"/>
        <w:spacing w:after="390"/>
        <w:rPr>
          <w:rFonts w:asciiTheme="minorHAnsi" w:hAnsiTheme="minorHAnsi" w:cstheme="minorHAnsi"/>
          <w:color w:val="222222"/>
          <w:sz w:val="24"/>
          <w:szCs w:val="24"/>
        </w:rPr>
      </w:pPr>
      <w:r w:rsidRPr="00BB5655">
        <w:rPr>
          <w:rFonts w:asciiTheme="minorHAnsi" w:hAnsiTheme="minorHAnsi" w:cstheme="minorHAnsi"/>
          <w:color w:val="222222"/>
          <w:sz w:val="24"/>
          <w:szCs w:val="24"/>
        </w:rPr>
        <w:lastRenderedPageBreak/>
        <w:t xml:space="preserve">The National School Lunch Program requires that schools offer only milk with a student meal.  In order for a student to receive a substitute for their milk, a current physician’s statement must be on file with the Food Service Office and school health room.  A current physician’s statement must be submitted each school year. This form is located on the </w:t>
      </w:r>
      <w:r w:rsidR="0051170C">
        <w:rPr>
          <w:rFonts w:asciiTheme="minorHAnsi" w:hAnsiTheme="minorHAnsi" w:cstheme="minorHAnsi"/>
          <w:color w:val="222222"/>
          <w:sz w:val="24"/>
          <w:szCs w:val="24"/>
        </w:rPr>
        <w:t xml:space="preserve">website </w:t>
      </w:r>
      <w:r w:rsidRPr="00BB5655">
        <w:rPr>
          <w:rFonts w:asciiTheme="minorHAnsi" w:hAnsiTheme="minorHAnsi" w:cstheme="minorHAnsi"/>
          <w:color w:val="222222"/>
          <w:sz w:val="24"/>
          <w:szCs w:val="24"/>
        </w:rPr>
        <w:t>under the tab forms.</w:t>
      </w:r>
    </w:p>
    <w:p w:rsidR="00BB5655" w:rsidRPr="00BB5655" w:rsidRDefault="00BB5655" w:rsidP="00BB5655">
      <w:pPr>
        <w:rPr>
          <w:rFonts w:asciiTheme="minorHAnsi" w:hAnsiTheme="minorHAnsi" w:cstheme="minorHAnsi"/>
          <w:b/>
          <w:i/>
          <w:sz w:val="24"/>
          <w:szCs w:val="24"/>
          <w:u w:val="single"/>
          <w:lang w:val="en"/>
        </w:rPr>
      </w:pPr>
      <w:r w:rsidRPr="00BB5655">
        <w:rPr>
          <w:rFonts w:asciiTheme="minorHAnsi" w:hAnsiTheme="minorHAnsi" w:cstheme="minorHAnsi"/>
          <w:b/>
          <w:i/>
          <w:sz w:val="24"/>
          <w:szCs w:val="24"/>
          <w:u w:val="single"/>
          <w:lang w:val="en"/>
        </w:rPr>
        <w:t>Meal Accounts - Point of Sale - Etrition</w:t>
      </w:r>
    </w:p>
    <w:p w:rsidR="00EE4293" w:rsidRDefault="00BB5655" w:rsidP="00EE4293">
      <w:pPr>
        <w:rPr>
          <w:rFonts w:asciiTheme="minorHAnsi" w:hAnsiTheme="minorHAnsi" w:cstheme="minorHAnsi"/>
          <w:sz w:val="24"/>
          <w:szCs w:val="24"/>
          <w:lang w:val="en"/>
        </w:rPr>
      </w:pPr>
      <w:r w:rsidRPr="00BB5655">
        <w:rPr>
          <w:rFonts w:asciiTheme="minorHAnsi" w:hAnsiTheme="minorHAnsi" w:cstheme="minorHAnsi"/>
          <w:sz w:val="24"/>
          <w:szCs w:val="24"/>
          <w:lang w:val="en"/>
        </w:rPr>
        <w:t>The District POS computerized system is Etrition it allows us to provide a more efficient program for students, parents and our cafeteria staff.  Each student is issued</w:t>
      </w:r>
      <w:r w:rsidR="00C74235">
        <w:rPr>
          <w:rFonts w:asciiTheme="minorHAnsi" w:hAnsiTheme="minorHAnsi" w:cstheme="minorHAnsi"/>
          <w:sz w:val="24"/>
          <w:szCs w:val="24"/>
          <w:lang w:val="en"/>
        </w:rPr>
        <w:t xml:space="preserve"> an</w:t>
      </w:r>
      <w:r w:rsidRPr="00BB5655">
        <w:rPr>
          <w:rFonts w:asciiTheme="minorHAnsi" w:hAnsiTheme="minorHAnsi" w:cstheme="minorHAnsi"/>
          <w:sz w:val="24"/>
          <w:szCs w:val="24"/>
          <w:lang w:val="en"/>
        </w:rPr>
        <w:t xml:space="preserve"> </w:t>
      </w:r>
      <w:r w:rsidR="0051170C">
        <w:rPr>
          <w:rFonts w:asciiTheme="minorHAnsi" w:hAnsiTheme="minorHAnsi" w:cstheme="minorHAnsi"/>
          <w:sz w:val="24"/>
          <w:szCs w:val="24"/>
          <w:lang w:val="en"/>
        </w:rPr>
        <w:t>ID at their school.</w:t>
      </w:r>
      <w:r w:rsidRPr="00BB5655">
        <w:rPr>
          <w:rFonts w:asciiTheme="minorHAnsi" w:hAnsiTheme="minorHAnsi" w:cstheme="minorHAnsi"/>
          <w:sz w:val="24"/>
          <w:szCs w:val="24"/>
          <w:lang w:val="en"/>
        </w:rPr>
        <w:t xml:space="preserve">  As a student enters the Cafeteria, they decide their purch</w:t>
      </w:r>
      <w:r w:rsidR="0051170C">
        <w:rPr>
          <w:rFonts w:asciiTheme="minorHAnsi" w:hAnsiTheme="minorHAnsi" w:cstheme="minorHAnsi"/>
          <w:sz w:val="24"/>
          <w:szCs w:val="24"/>
          <w:lang w:val="en"/>
        </w:rPr>
        <w:t>ases and</w:t>
      </w:r>
      <w:r w:rsidRPr="00BB5655">
        <w:rPr>
          <w:rFonts w:asciiTheme="minorHAnsi" w:hAnsiTheme="minorHAnsi" w:cstheme="minorHAnsi"/>
          <w:sz w:val="24"/>
          <w:szCs w:val="24"/>
          <w:lang w:val="en"/>
        </w:rPr>
        <w:t xml:space="preserve"> </w:t>
      </w:r>
      <w:r w:rsidR="0051170C">
        <w:rPr>
          <w:rFonts w:asciiTheme="minorHAnsi" w:hAnsiTheme="minorHAnsi" w:cstheme="minorHAnsi"/>
          <w:sz w:val="24"/>
          <w:szCs w:val="24"/>
          <w:lang w:val="en"/>
        </w:rPr>
        <w:t>scan their ID under the scanner</w:t>
      </w:r>
      <w:r w:rsidRPr="00BB5655">
        <w:rPr>
          <w:rFonts w:asciiTheme="minorHAnsi" w:hAnsiTheme="minorHAnsi" w:cstheme="minorHAnsi"/>
          <w:sz w:val="24"/>
          <w:szCs w:val="24"/>
          <w:lang w:val="en"/>
        </w:rPr>
        <w:t xml:space="preserve">.  The students account along with their picture will open on the </w:t>
      </w:r>
      <w:r w:rsidR="00EE4293" w:rsidRPr="00BB5655">
        <w:rPr>
          <w:rFonts w:asciiTheme="minorHAnsi" w:hAnsiTheme="minorHAnsi" w:cstheme="minorHAnsi"/>
          <w:sz w:val="24"/>
          <w:szCs w:val="24"/>
          <w:lang w:val="en"/>
        </w:rPr>
        <w:t>cashier’s</w:t>
      </w:r>
      <w:r w:rsidR="00C74235">
        <w:rPr>
          <w:rFonts w:asciiTheme="minorHAnsi" w:hAnsiTheme="minorHAnsi" w:cstheme="minorHAnsi"/>
          <w:sz w:val="24"/>
          <w:szCs w:val="24"/>
          <w:lang w:val="en"/>
        </w:rPr>
        <w:t xml:space="preserve"> screen.</w:t>
      </w:r>
      <w:r w:rsidRPr="00BB5655">
        <w:rPr>
          <w:rFonts w:asciiTheme="minorHAnsi" w:hAnsiTheme="minorHAnsi" w:cstheme="minorHAnsi"/>
          <w:sz w:val="24"/>
          <w:szCs w:val="24"/>
          <w:lang w:val="en"/>
        </w:rPr>
        <w:t xml:space="preserve">  Through My School bucks it allows parents to view their child’s account, view their balance &amp; purchases, and make on line payments to their account.  </w:t>
      </w:r>
    </w:p>
    <w:p w:rsidR="00EE4293" w:rsidRDefault="00EE4293" w:rsidP="00EE4293">
      <w:pPr>
        <w:rPr>
          <w:rFonts w:asciiTheme="minorHAnsi" w:hAnsiTheme="minorHAnsi" w:cstheme="minorHAnsi"/>
          <w:sz w:val="24"/>
          <w:szCs w:val="24"/>
          <w:lang w:val="en"/>
        </w:rPr>
      </w:pPr>
    </w:p>
    <w:p w:rsidR="00BB5655" w:rsidRPr="00EE4293" w:rsidRDefault="00BB5655" w:rsidP="00EE4293">
      <w:pPr>
        <w:rPr>
          <w:rFonts w:asciiTheme="minorHAnsi" w:hAnsiTheme="minorHAnsi" w:cstheme="minorHAnsi"/>
          <w:sz w:val="24"/>
          <w:szCs w:val="24"/>
          <w:lang w:val="en"/>
        </w:rPr>
      </w:pPr>
      <w:r w:rsidRPr="00BB5655">
        <w:rPr>
          <w:rFonts w:asciiTheme="minorHAnsi" w:hAnsiTheme="minorHAnsi" w:cstheme="minorHAnsi"/>
          <w:b/>
          <w:bCs/>
          <w:i/>
          <w:color w:val="222222"/>
          <w:sz w:val="24"/>
          <w:szCs w:val="24"/>
          <w:u w:val="single"/>
        </w:rPr>
        <w:t>Payments &amp; Refunds</w:t>
      </w:r>
    </w:p>
    <w:p w:rsidR="00EE4293" w:rsidRPr="0003241F" w:rsidRDefault="00EE4293" w:rsidP="00EE4293">
      <w:pPr>
        <w:rPr>
          <w:rFonts w:cs="Arial"/>
          <w:sz w:val="24"/>
          <w:szCs w:val="24"/>
          <w:lang w:val="en"/>
        </w:rPr>
      </w:pPr>
      <w:r w:rsidRPr="00CD3913">
        <w:rPr>
          <w:rFonts w:cs="Arial"/>
          <w:b/>
          <w:sz w:val="24"/>
          <w:szCs w:val="24"/>
          <w:u w:val="single"/>
          <w:lang w:val="en"/>
        </w:rPr>
        <w:t>Deposits</w:t>
      </w:r>
      <w:r w:rsidRPr="00CD3913">
        <w:rPr>
          <w:rFonts w:cs="Arial"/>
          <w:b/>
          <w:sz w:val="24"/>
          <w:szCs w:val="24"/>
          <w:lang w:val="en"/>
        </w:rPr>
        <w:t xml:space="preserve"> </w:t>
      </w:r>
      <w:r w:rsidRPr="0003241F">
        <w:rPr>
          <w:rFonts w:cs="Arial"/>
          <w:sz w:val="24"/>
          <w:szCs w:val="24"/>
          <w:lang w:val="en"/>
        </w:rPr>
        <w:t xml:space="preserve">may be made in the following forms to the Cafeteria – Cash, On-Line or Check.  Checks are to made payable to </w:t>
      </w:r>
      <w:r w:rsidRPr="0003241F">
        <w:rPr>
          <w:rFonts w:cs="Arial"/>
          <w:b/>
          <w:i/>
          <w:sz w:val="24"/>
          <w:szCs w:val="24"/>
          <w:lang w:val="en"/>
        </w:rPr>
        <w:t>Pleasant Valley Food Service Account</w:t>
      </w:r>
      <w:r w:rsidRPr="0003241F">
        <w:rPr>
          <w:rFonts w:cs="Arial"/>
          <w:sz w:val="24"/>
          <w:szCs w:val="24"/>
          <w:lang w:val="en"/>
        </w:rPr>
        <w:t xml:space="preserve"> in dark blue or dark black ink.  The bank will not process checks in any other colored ink.  There is a $10.00 fee for any check returned.  Deposits may be made by the students in the morning to the Cafeteria.  </w:t>
      </w:r>
    </w:p>
    <w:p w:rsidR="00EE4293" w:rsidRPr="0003241F" w:rsidRDefault="00EE4293" w:rsidP="00EE4293">
      <w:pPr>
        <w:rPr>
          <w:rFonts w:cs="Arial"/>
          <w:sz w:val="24"/>
          <w:szCs w:val="24"/>
          <w:lang w:val="en"/>
        </w:rPr>
      </w:pPr>
      <w:r w:rsidRPr="00CD3913">
        <w:rPr>
          <w:rFonts w:cs="Arial"/>
          <w:b/>
          <w:sz w:val="24"/>
          <w:szCs w:val="24"/>
          <w:u w:val="single"/>
          <w:lang w:val="en"/>
        </w:rPr>
        <w:t>Refunds</w:t>
      </w:r>
      <w:r w:rsidRPr="0003241F">
        <w:rPr>
          <w:rFonts w:cs="Arial"/>
          <w:sz w:val="24"/>
          <w:szCs w:val="24"/>
          <w:lang w:val="en"/>
        </w:rPr>
        <w:t xml:space="preserve"> on accounts and / or transfers between accounts can be obtained by emailing Mrs. Beverly Hendricks at </w:t>
      </w:r>
      <w:hyperlink r:id="rId9" w:history="1">
        <w:r w:rsidRPr="0003241F">
          <w:rPr>
            <w:rStyle w:val="Hyperlink"/>
            <w:rFonts w:cs="Arial"/>
            <w:sz w:val="24"/>
            <w:szCs w:val="24"/>
            <w:lang w:val="en"/>
          </w:rPr>
          <w:t>Hendricks.Beverly@pvbears.org</w:t>
        </w:r>
      </w:hyperlink>
      <w:r w:rsidRPr="0003241F">
        <w:rPr>
          <w:rFonts w:cs="Arial"/>
          <w:sz w:val="24"/>
          <w:szCs w:val="24"/>
          <w:lang w:val="en"/>
        </w:rPr>
        <w:t xml:space="preserve"> or sending a letter to Mrs. Beverly Hendricks Director of Food Services , 1671 Route 209 , Brodheadsville, PA 18322.</w:t>
      </w:r>
      <w:r>
        <w:rPr>
          <w:rFonts w:cs="Arial"/>
          <w:sz w:val="24"/>
          <w:szCs w:val="24"/>
          <w:lang w:val="en"/>
        </w:rPr>
        <w:t xml:space="preserve"> For your convenience we have a refund form located under forms you may fill out and email/mail to our office.</w:t>
      </w:r>
      <w:r w:rsidRPr="0003241F">
        <w:rPr>
          <w:rFonts w:cs="Arial"/>
          <w:sz w:val="24"/>
          <w:szCs w:val="24"/>
          <w:lang w:val="en"/>
        </w:rPr>
        <w:t xml:space="preserve">  For refunds please include the students name, I D number, who the check should be made out to, address to send the check to. For transfers, please include the students name, ID number from where you are transferring the money from as well as the student’s name, ID number the money will be deposited into.</w:t>
      </w:r>
      <w:r>
        <w:rPr>
          <w:rFonts w:cs="Arial"/>
          <w:sz w:val="24"/>
          <w:szCs w:val="24"/>
          <w:lang w:val="en"/>
        </w:rPr>
        <w:t xml:space="preserve"> </w:t>
      </w:r>
    </w:p>
    <w:p w:rsidR="00D24838" w:rsidRPr="00BB5655" w:rsidRDefault="00D24838" w:rsidP="00D24838">
      <w:pPr>
        <w:pStyle w:val="Heading5"/>
        <w:spacing w:before="0" w:after="80"/>
        <w:jc w:val="both"/>
        <w:rPr>
          <w:rFonts w:asciiTheme="minorHAnsi" w:hAnsiTheme="minorHAnsi" w:cstheme="minorHAnsi"/>
          <w:b w:val="0"/>
          <w:bCs w:val="0"/>
          <w:sz w:val="28"/>
          <w:szCs w:val="28"/>
        </w:rPr>
      </w:pPr>
    </w:p>
    <w:p w:rsidR="00D24838" w:rsidRPr="005F3911" w:rsidRDefault="00D24838" w:rsidP="00D24838">
      <w:pPr>
        <w:pStyle w:val="Heading5"/>
        <w:spacing w:before="0" w:after="80"/>
        <w:jc w:val="both"/>
        <w:rPr>
          <w:rFonts w:asciiTheme="minorHAnsi" w:hAnsiTheme="minorHAnsi" w:cstheme="minorHAnsi"/>
          <w:b w:val="0"/>
          <w:bCs w:val="0"/>
          <w:sz w:val="24"/>
          <w:szCs w:val="24"/>
        </w:rPr>
      </w:pPr>
      <w:r w:rsidRPr="005F3911">
        <w:rPr>
          <w:rFonts w:asciiTheme="minorHAnsi" w:hAnsiTheme="minorHAnsi" w:cstheme="minorHAnsi"/>
          <w:b w:val="0"/>
          <w:bCs w:val="0"/>
          <w:sz w:val="24"/>
          <w:szCs w:val="24"/>
        </w:rPr>
        <w:t xml:space="preserve">Children need healthy meals to learn. </w:t>
      </w:r>
      <w:r w:rsidRPr="005F3911">
        <w:rPr>
          <w:rFonts w:asciiTheme="minorHAnsi" w:hAnsiTheme="minorHAnsi" w:cstheme="minorHAnsi"/>
          <w:b w:val="0"/>
          <w:sz w:val="24"/>
          <w:szCs w:val="24"/>
        </w:rPr>
        <w:t>Pleasant Valley School District</w:t>
      </w:r>
      <w:r w:rsidRPr="005F3911">
        <w:rPr>
          <w:rFonts w:asciiTheme="minorHAnsi" w:hAnsiTheme="minorHAnsi" w:cstheme="minorHAnsi"/>
          <w:b w:val="0"/>
          <w:bCs w:val="0"/>
          <w:sz w:val="24"/>
          <w:szCs w:val="24"/>
        </w:rPr>
        <w:t xml:space="preserve"> offers healthy meals every school day. Breakfast costs </w:t>
      </w:r>
      <w:r w:rsidRPr="005F3911">
        <w:rPr>
          <w:rFonts w:asciiTheme="minorHAnsi" w:hAnsiTheme="minorHAnsi" w:cstheme="minorHAnsi"/>
          <w:b w:val="0"/>
          <w:sz w:val="24"/>
          <w:szCs w:val="24"/>
        </w:rPr>
        <w:t>$1.60 per day</w:t>
      </w:r>
      <w:r w:rsidRPr="005F3911">
        <w:rPr>
          <w:rFonts w:asciiTheme="minorHAnsi" w:hAnsiTheme="minorHAnsi" w:cstheme="minorHAnsi"/>
          <w:b w:val="0"/>
          <w:bCs w:val="0"/>
          <w:sz w:val="24"/>
          <w:szCs w:val="24"/>
        </w:rPr>
        <w:t xml:space="preserve">; lunch costs </w:t>
      </w:r>
      <w:r w:rsidRPr="005F3911">
        <w:rPr>
          <w:rFonts w:asciiTheme="minorHAnsi" w:hAnsiTheme="minorHAnsi" w:cstheme="minorHAnsi"/>
          <w:b w:val="0"/>
          <w:sz w:val="24"/>
          <w:szCs w:val="24"/>
        </w:rPr>
        <w:t>$2.85 per day (</w:t>
      </w:r>
      <w:r w:rsidRPr="005F3911">
        <w:rPr>
          <w:rFonts w:asciiTheme="minorHAnsi" w:hAnsiTheme="minorHAnsi" w:cstheme="minorHAnsi"/>
          <w:b w:val="0"/>
          <w:bCs w:val="0"/>
          <w:sz w:val="24"/>
          <w:szCs w:val="24"/>
        </w:rPr>
        <w:t>grades 1-7) or $</w:t>
      </w:r>
      <w:r w:rsidRPr="005F3911">
        <w:rPr>
          <w:rFonts w:asciiTheme="minorHAnsi" w:hAnsiTheme="minorHAnsi" w:cstheme="minorHAnsi"/>
          <w:b w:val="0"/>
          <w:sz w:val="24"/>
          <w:szCs w:val="24"/>
        </w:rPr>
        <w:t>2.95</w:t>
      </w:r>
      <w:r w:rsidRPr="005F3911">
        <w:rPr>
          <w:rFonts w:asciiTheme="minorHAnsi" w:hAnsiTheme="minorHAnsi" w:cstheme="minorHAnsi"/>
          <w:b w:val="0"/>
          <w:bCs w:val="0"/>
          <w:sz w:val="24"/>
          <w:szCs w:val="24"/>
        </w:rPr>
        <w:t xml:space="preserve"> per day (grades 8-12); milk 50¢.   Your children may qualify for free meals or for reduced price meals. Reduced price is </w:t>
      </w:r>
      <w:r w:rsidRPr="005F3911">
        <w:rPr>
          <w:rFonts w:asciiTheme="minorHAnsi" w:hAnsiTheme="minorHAnsi" w:cstheme="minorHAnsi"/>
          <w:b w:val="0"/>
          <w:sz w:val="24"/>
          <w:szCs w:val="24"/>
        </w:rPr>
        <w:t>$</w:t>
      </w:r>
      <w:r w:rsidR="00BB5655" w:rsidRPr="005F3911">
        <w:rPr>
          <w:rFonts w:asciiTheme="minorHAnsi" w:hAnsiTheme="minorHAnsi" w:cstheme="minorHAnsi"/>
          <w:b w:val="0"/>
          <w:sz w:val="24"/>
          <w:szCs w:val="24"/>
        </w:rPr>
        <w:t xml:space="preserve">0.30 per </w:t>
      </w:r>
      <w:r w:rsidRPr="005F3911">
        <w:rPr>
          <w:rFonts w:asciiTheme="minorHAnsi" w:hAnsiTheme="minorHAnsi" w:cstheme="minorHAnsi"/>
          <w:b w:val="0"/>
          <w:sz w:val="24"/>
          <w:szCs w:val="24"/>
        </w:rPr>
        <w:t xml:space="preserve">day </w:t>
      </w:r>
      <w:r w:rsidRPr="005F3911">
        <w:rPr>
          <w:rFonts w:asciiTheme="minorHAnsi" w:hAnsiTheme="minorHAnsi" w:cstheme="minorHAnsi"/>
          <w:b w:val="0"/>
          <w:bCs w:val="0"/>
          <w:sz w:val="24"/>
          <w:szCs w:val="24"/>
        </w:rPr>
        <w:t xml:space="preserve">for breakfast and </w:t>
      </w:r>
      <w:r w:rsidRPr="005F3911">
        <w:rPr>
          <w:rFonts w:asciiTheme="minorHAnsi" w:hAnsiTheme="minorHAnsi" w:cstheme="minorHAnsi"/>
          <w:b w:val="0"/>
          <w:sz w:val="24"/>
          <w:szCs w:val="24"/>
        </w:rPr>
        <w:t>$</w:t>
      </w:r>
      <w:r w:rsidR="00BB5655" w:rsidRPr="005F3911">
        <w:rPr>
          <w:rFonts w:asciiTheme="minorHAnsi" w:hAnsiTheme="minorHAnsi" w:cstheme="minorHAnsi"/>
          <w:b w:val="0"/>
          <w:sz w:val="24"/>
          <w:szCs w:val="24"/>
        </w:rPr>
        <w:t>0.40</w:t>
      </w:r>
      <w:r w:rsidRPr="005F3911">
        <w:rPr>
          <w:rFonts w:asciiTheme="minorHAnsi" w:hAnsiTheme="minorHAnsi" w:cstheme="minorHAnsi"/>
          <w:b w:val="0"/>
          <w:sz w:val="24"/>
          <w:szCs w:val="24"/>
        </w:rPr>
        <w:t xml:space="preserve"> </w:t>
      </w:r>
      <w:r w:rsidR="00BB5655" w:rsidRPr="005F3911">
        <w:rPr>
          <w:rFonts w:asciiTheme="minorHAnsi" w:hAnsiTheme="minorHAnsi" w:cstheme="minorHAnsi"/>
          <w:b w:val="0"/>
          <w:sz w:val="24"/>
          <w:szCs w:val="24"/>
        </w:rPr>
        <w:t xml:space="preserve">per </w:t>
      </w:r>
      <w:r w:rsidR="00EE4293" w:rsidRPr="005F3911">
        <w:rPr>
          <w:rFonts w:asciiTheme="minorHAnsi" w:hAnsiTheme="minorHAnsi" w:cstheme="minorHAnsi"/>
          <w:b w:val="0"/>
          <w:sz w:val="24"/>
          <w:szCs w:val="24"/>
        </w:rPr>
        <w:t>day for</w:t>
      </w:r>
      <w:r w:rsidRPr="005F3911">
        <w:rPr>
          <w:rFonts w:asciiTheme="minorHAnsi" w:hAnsiTheme="minorHAnsi" w:cstheme="minorHAnsi"/>
          <w:b w:val="0"/>
          <w:bCs w:val="0"/>
          <w:sz w:val="24"/>
          <w:szCs w:val="24"/>
        </w:rPr>
        <w:t xml:space="preserve"> lunch.</w:t>
      </w:r>
    </w:p>
    <w:p w:rsidR="006E1F27" w:rsidRPr="005F3911" w:rsidRDefault="006E1F27" w:rsidP="006E1F27">
      <w:pPr>
        <w:rPr>
          <w:rFonts w:asciiTheme="minorHAnsi" w:hAnsiTheme="minorHAnsi" w:cstheme="minorHAnsi"/>
          <w:sz w:val="24"/>
          <w:szCs w:val="24"/>
        </w:rPr>
      </w:pPr>
    </w:p>
    <w:p w:rsidR="008B35A0" w:rsidRPr="005F3911" w:rsidRDefault="008B35A0" w:rsidP="00CC53E9">
      <w:pPr>
        <w:rPr>
          <w:rFonts w:asciiTheme="minorHAnsi" w:hAnsiTheme="minorHAnsi" w:cstheme="minorHAnsi"/>
          <w:sz w:val="24"/>
          <w:szCs w:val="24"/>
        </w:rPr>
      </w:pPr>
    </w:p>
    <w:p w:rsidR="008B35A0" w:rsidRPr="00EE4293" w:rsidRDefault="005E5F5A" w:rsidP="00CC53E9">
      <w:pPr>
        <w:rPr>
          <w:rFonts w:asciiTheme="minorHAnsi" w:hAnsiTheme="minorHAnsi" w:cstheme="minorHAnsi"/>
          <w:sz w:val="24"/>
          <w:szCs w:val="24"/>
        </w:rPr>
      </w:pPr>
      <w:r w:rsidRPr="005F3911">
        <w:rPr>
          <w:rFonts w:asciiTheme="minorHAnsi" w:hAnsiTheme="minorHAnsi" w:cstheme="minorHAnsi"/>
          <w:sz w:val="24"/>
          <w:szCs w:val="24"/>
        </w:rPr>
        <w:t>Thank You,</w:t>
      </w:r>
      <w:r w:rsidR="008B35A0" w:rsidRPr="005F3911">
        <w:rPr>
          <w:rFonts w:ascii="Times New Roman" w:hAnsi="Times New Roman"/>
          <w:sz w:val="24"/>
          <w:szCs w:val="24"/>
        </w:rPr>
        <w:t xml:space="preserve"> </w:t>
      </w:r>
    </w:p>
    <w:p w:rsidR="001F6B63" w:rsidRDefault="005E5F5A" w:rsidP="00CC53E9">
      <w:pPr>
        <w:rPr>
          <w:rFonts w:ascii="Times New Roman" w:hAnsi="Times New Roman"/>
          <w:sz w:val="24"/>
          <w:szCs w:val="24"/>
        </w:rPr>
      </w:pPr>
      <w:r w:rsidRPr="005F3911">
        <w:rPr>
          <w:rFonts w:ascii="Times New Roman" w:hAnsi="Times New Roman"/>
          <w:sz w:val="24"/>
          <w:szCs w:val="24"/>
        </w:rPr>
        <w:t>Beverly Hendricks</w:t>
      </w:r>
    </w:p>
    <w:p w:rsidR="00EE4293" w:rsidRPr="005F3911" w:rsidRDefault="00EE4293" w:rsidP="00CC53E9">
      <w:pPr>
        <w:rPr>
          <w:rFonts w:ascii="Times New Roman" w:hAnsi="Times New Roman"/>
          <w:sz w:val="24"/>
          <w:szCs w:val="24"/>
        </w:rPr>
        <w:sectPr w:rsidR="00EE4293" w:rsidRPr="005F3911" w:rsidSect="00724BD2">
          <w:headerReference w:type="default" r:id="rId10"/>
          <w:headerReference w:type="first" r:id="rId11"/>
          <w:footerReference w:type="first" r:id="rId12"/>
          <w:type w:val="continuous"/>
          <w:pgSz w:w="12240" w:h="15840" w:code="1"/>
          <w:pgMar w:top="4320" w:right="720" w:bottom="720" w:left="720" w:header="720" w:footer="1128" w:gutter="0"/>
          <w:pgNumType w:start="1"/>
          <w:cols w:space="720"/>
          <w:titlePg/>
          <w:docGrid w:linePitch="360"/>
        </w:sectPr>
      </w:pPr>
      <w:r>
        <w:rPr>
          <w:rFonts w:ascii="Times New Roman" w:hAnsi="Times New Roman"/>
          <w:sz w:val="24"/>
          <w:szCs w:val="24"/>
        </w:rPr>
        <w:t>Director of Food  Services</w:t>
      </w:r>
    </w:p>
    <w:p w:rsidR="00804E62" w:rsidRPr="005F3911" w:rsidRDefault="00804E62" w:rsidP="00251B92">
      <w:pPr>
        <w:rPr>
          <w:rFonts w:ascii="Times New Roman" w:hAnsi="Times New Roman"/>
          <w:sz w:val="24"/>
          <w:szCs w:val="24"/>
        </w:rPr>
      </w:pPr>
      <w:r w:rsidRPr="005F3911">
        <w:rPr>
          <w:rFonts w:ascii="Times New Roman" w:hAnsi="Times New Roman"/>
          <w:sz w:val="24"/>
          <w:szCs w:val="24"/>
        </w:rPr>
        <w:tab/>
      </w:r>
      <w:r w:rsidRPr="005F3911">
        <w:rPr>
          <w:rFonts w:ascii="Times New Roman" w:hAnsi="Times New Roman"/>
          <w:sz w:val="24"/>
          <w:szCs w:val="24"/>
        </w:rPr>
        <w:tab/>
      </w:r>
      <w:r w:rsidRPr="005F3911">
        <w:rPr>
          <w:rFonts w:ascii="Times New Roman" w:hAnsi="Times New Roman"/>
          <w:sz w:val="24"/>
          <w:szCs w:val="24"/>
        </w:rPr>
        <w:tab/>
      </w:r>
      <w:r w:rsidRPr="005F3911">
        <w:rPr>
          <w:rFonts w:ascii="Times New Roman" w:hAnsi="Times New Roman"/>
          <w:sz w:val="24"/>
          <w:szCs w:val="24"/>
        </w:rPr>
        <w:tab/>
      </w:r>
      <w:r w:rsidRPr="005F3911">
        <w:rPr>
          <w:rFonts w:ascii="Times New Roman" w:hAnsi="Times New Roman"/>
          <w:sz w:val="24"/>
          <w:szCs w:val="24"/>
        </w:rPr>
        <w:tab/>
      </w:r>
      <w:r w:rsidRPr="005F3911">
        <w:rPr>
          <w:rFonts w:ascii="Times New Roman" w:hAnsi="Times New Roman"/>
          <w:sz w:val="24"/>
          <w:szCs w:val="24"/>
        </w:rPr>
        <w:tab/>
      </w:r>
      <w:r w:rsidRPr="005F3911">
        <w:rPr>
          <w:rFonts w:ascii="Times New Roman" w:hAnsi="Times New Roman"/>
          <w:sz w:val="24"/>
          <w:szCs w:val="24"/>
        </w:rPr>
        <w:tab/>
      </w:r>
    </w:p>
    <w:p w:rsidR="00144FF8" w:rsidRDefault="00144FF8" w:rsidP="000F2BEF">
      <w:pPr>
        <w:rPr>
          <w:rFonts w:ascii="Times New Roman" w:hAnsi="Times New Roman"/>
          <w:sz w:val="24"/>
          <w:szCs w:val="24"/>
        </w:rPr>
      </w:pPr>
    </w:p>
    <w:sectPr w:rsidR="00144FF8" w:rsidSect="00F07F0B">
      <w:type w:val="continuous"/>
      <w:pgSz w:w="12240" w:h="15840"/>
      <w:pgMar w:top="1440" w:right="990" w:bottom="1350" w:left="1080" w:header="720" w:footer="112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558" w:rsidRDefault="00ED5558">
      <w:r>
        <w:separator/>
      </w:r>
    </w:p>
  </w:endnote>
  <w:endnote w:type="continuationSeparator" w:id="0">
    <w:p w:rsidR="00ED5558" w:rsidRDefault="00ED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F5A" w:rsidRDefault="005E5F5A" w:rsidP="00C23B86">
    <w:pPr>
      <w:pStyle w:val="Footer"/>
      <w:jc w:val="center"/>
      <w:rPr>
        <w:b/>
        <w:i/>
        <w:color w:val="0000FF"/>
        <w:sz w:val="20"/>
        <w:szCs w:val="20"/>
      </w:rPr>
    </w:pPr>
  </w:p>
  <w:p w:rsidR="005E5F5A" w:rsidRPr="003D5879" w:rsidRDefault="005E5F5A" w:rsidP="00C23B86">
    <w:pPr>
      <w:pStyle w:val="Footer"/>
      <w:jc w:val="center"/>
      <w:rPr>
        <w:b/>
        <w:i/>
        <w:color w:val="0000FF"/>
        <w:sz w:val="20"/>
        <w:szCs w:val="20"/>
      </w:rPr>
    </w:pPr>
    <w:r>
      <w:rPr>
        <w:b/>
        <w:i/>
        <w:color w:val="0000FF"/>
        <w:sz w:val="20"/>
        <w:szCs w:val="20"/>
      </w:rPr>
      <w:t>Excellence in Education: A Community Commitment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558" w:rsidRDefault="00ED5558">
      <w:r>
        <w:separator/>
      </w:r>
    </w:p>
  </w:footnote>
  <w:footnote w:type="continuationSeparator" w:id="0">
    <w:p w:rsidR="00ED5558" w:rsidRDefault="00ED55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911" w:rsidRPr="003D5879" w:rsidRDefault="005F3911" w:rsidP="005F3911">
    <w:pPr>
      <w:pStyle w:val="Heading1"/>
      <w:tabs>
        <w:tab w:val="left" w:pos="2160"/>
      </w:tabs>
      <w:rPr>
        <w:color w:val="0000FF"/>
        <w:sz w:val="32"/>
        <w:szCs w:val="32"/>
      </w:rPr>
    </w:pPr>
    <w:r>
      <mc:AlternateContent>
        <mc:Choice Requires="wps">
          <w:drawing>
            <wp:anchor distT="0" distB="0" distL="114300" distR="114300" simplePos="0" relativeHeight="251661824" behindDoc="0" locked="0" layoutInCell="1" allowOverlap="1" wp14:anchorId="4B20A821" wp14:editId="3EDEE4E9">
              <wp:simplePos x="0" y="0"/>
              <wp:positionH relativeFrom="column">
                <wp:posOffset>5600700</wp:posOffset>
              </wp:positionH>
              <wp:positionV relativeFrom="paragraph">
                <wp:posOffset>66675</wp:posOffset>
              </wp:positionV>
              <wp:extent cx="880745" cy="986790"/>
              <wp:effectExtent l="0" t="0" r="0" b="381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745" cy="986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3911" w:rsidRDefault="005F3911" w:rsidP="005F3911">
                          <w:r>
                            <w:rPr>
                              <w:noProof/>
                              <w:color w:val="0000FF"/>
                            </w:rPr>
                            <w:drawing>
                              <wp:inline distT="0" distB="0" distL="0" distR="0" wp14:anchorId="1F25AE68" wp14:editId="03A08DA6">
                                <wp:extent cx="695325" cy="971550"/>
                                <wp:effectExtent l="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80000"/>
                                          <a:extLst>
                                            <a:ext uri="{28A0092B-C50C-407E-A947-70E740481C1C}">
                                              <a14:useLocalDpi xmlns:a14="http://schemas.microsoft.com/office/drawing/2010/main" val="0"/>
                                            </a:ext>
                                          </a:extLst>
                                        </a:blip>
                                        <a:srcRect/>
                                        <a:stretch>
                                          <a:fillRect/>
                                        </a:stretch>
                                      </pic:blipFill>
                                      <pic:spPr bwMode="auto">
                                        <a:xfrm>
                                          <a:off x="0" y="0"/>
                                          <a:ext cx="695325" cy="9715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0A821" id="_x0000_t202" coordsize="21600,21600" o:spt="202" path="m,l,21600r21600,l21600,xe">
              <v:stroke joinstyle="miter"/>
              <v:path gradientshapeok="t" o:connecttype="rect"/>
            </v:shapetype>
            <v:shape id="Text Box 21" o:spid="_x0000_s1026" type="#_x0000_t202" style="position:absolute;left:0;text-align:left;margin-left:441pt;margin-top:5.25pt;width:69.35pt;height:77.7pt;z-index:25166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" stroked="f">
              <v:textbox>
                <w:txbxContent>
                  <w:p w:rsidR="005F3911" w:rsidRDefault="005F3911" w:rsidP="005F3911">
                    <w:r>
                      <w:rPr>
                        <w:noProof/>
                        <w:color w:val="0000FF"/>
                      </w:rPr>
                      <w:drawing>
                        <wp:inline distT="0" distB="0" distL="0" distR="0" wp14:anchorId="1F25AE68" wp14:editId="03A08DA6">
                          <wp:extent cx="695325" cy="971550"/>
                          <wp:effectExtent l="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lum bright="70000" contrast="80000"/>
                                    <a:extLst>
                                      <a:ext uri="{28A0092B-C50C-407E-A947-70E740481C1C}">
                                        <a14:useLocalDpi xmlns:a14="http://schemas.microsoft.com/office/drawing/2010/main" val="0"/>
                                      </a:ext>
                                    </a:extLst>
                                  </a:blip>
                                  <a:srcRect/>
                                  <a:stretch>
                                    <a:fillRect/>
                                  </a:stretch>
                                </pic:blipFill>
                                <pic:spPr bwMode="auto">
                                  <a:xfrm>
                                    <a:off x="0" y="0"/>
                                    <a:ext cx="695325" cy="971550"/>
                                  </a:xfrm>
                                  <a:prstGeom prst="rect">
                                    <a:avLst/>
                                  </a:prstGeom>
                                  <a:noFill/>
                                  <a:ln>
                                    <a:noFill/>
                                  </a:ln>
                                </pic:spPr>
                              </pic:pic>
                            </a:graphicData>
                          </a:graphic>
                        </wp:inline>
                      </w:drawing>
                    </w:r>
                  </w:p>
                </w:txbxContent>
              </v:textbox>
            </v:shape>
          </w:pict>
        </mc:Fallback>
      </mc:AlternateContent>
    </w:r>
    <w:r>
      <mc:AlternateContent>
        <mc:Choice Requires="wps">
          <w:drawing>
            <wp:anchor distT="0" distB="0" distL="114300" distR="114300" simplePos="0" relativeHeight="251660800" behindDoc="0" locked="0" layoutInCell="1" allowOverlap="1" wp14:anchorId="0800A034" wp14:editId="1B0EB167">
              <wp:simplePos x="0" y="0"/>
              <wp:positionH relativeFrom="column">
                <wp:posOffset>342900</wp:posOffset>
              </wp:positionH>
              <wp:positionV relativeFrom="paragraph">
                <wp:posOffset>66675</wp:posOffset>
              </wp:positionV>
              <wp:extent cx="899795" cy="1005840"/>
              <wp:effectExtent l="0" t="0" r="0" b="3810"/>
              <wp:wrapNone/>
              <wp:docPr id="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005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3911" w:rsidRDefault="005F3911" w:rsidP="005F3911">
                          <w:pPr>
                            <w:ind w:left="180"/>
                          </w:pPr>
                          <w:r>
                            <w:rPr>
                              <w:noProof/>
                              <w:color w:val="0000FF"/>
                            </w:rPr>
                            <w:drawing>
                              <wp:inline distT="0" distB="0" distL="0" distR="0" wp14:anchorId="405D6ED2" wp14:editId="5B71486D">
                                <wp:extent cx="714375" cy="981075"/>
                                <wp:effectExtent l="0" t="0" r="9525" b="952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lum bright="70000" contrast="80000"/>
                                          <a:extLst>
                                            <a:ext uri="{28A0092B-C50C-407E-A947-70E740481C1C}">
                                              <a14:useLocalDpi xmlns:a14="http://schemas.microsoft.com/office/drawing/2010/main" val="0"/>
                                            </a:ext>
                                          </a:extLst>
                                        </a:blip>
                                        <a:srcRect/>
                                        <a:stretch>
                                          <a:fillRect/>
                                        </a:stretch>
                                      </pic:blipFill>
                                      <pic:spPr bwMode="auto">
                                        <a:xfrm>
                                          <a:off x="0" y="0"/>
                                          <a:ext cx="714375" cy="9810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0A034" id="Text Box 20" o:spid="_x0000_s1027" type="#_x0000_t202" style="position:absolute;left:0;text-align:left;margin-left:27pt;margin-top:5.25pt;width:70.85pt;height:79.2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" stroked="f">
              <v:textbox>
                <w:txbxContent>
                  <w:p w:rsidR="005F3911" w:rsidRDefault="005F3911" w:rsidP="005F3911">
                    <w:pPr>
                      <w:ind w:left="180"/>
                    </w:pPr>
                    <w:r>
                      <w:rPr>
                        <w:noProof/>
                        <w:color w:val="0000FF"/>
                      </w:rPr>
                      <w:drawing>
                        <wp:inline distT="0" distB="0" distL="0" distR="0" wp14:anchorId="405D6ED2" wp14:editId="5B71486D">
                          <wp:extent cx="714375" cy="981075"/>
                          <wp:effectExtent l="0" t="0" r="9525" b="952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lum bright="70000" contrast="80000"/>
                                    <a:extLst>
                                      <a:ext uri="{28A0092B-C50C-407E-A947-70E740481C1C}">
                                        <a14:useLocalDpi xmlns:a14="http://schemas.microsoft.com/office/drawing/2010/main" val="0"/>
                                      </a:ext>
                                    </a:extLst>
                                  </a:blip>
                                  <a:srcRect/>
                                  <a:stretch>
                                    <a:fillRect/>
                                  </a:stretch>
                                </pic:blipFill>
                                <pic:spPr bwMode="auto">
                                  <a:xfrm>
                                    <a:off x="0" y="0"/>
                                    <a:ext cx="714375" cy="981075"/>
                                  </a:xfrm>
                                  <a:prstGeom prst="rect">
                                    <a:avLst/>
                                  </a:prstGeom>
                                  <a:noFill/>
                                  <a:ln>
                                    <a:noFill/>
                                  </a:ln>
                                </pic:spPr>
                              </pic:pic>
                            </a:graphicData>
                          </a:graphic>
                        </wp:inline>
                      </w:drawing>
                    </w:r>
                  </w:p>
                </w:txbxContent>
              </v:textbox>
            </v:shape>
          </w:pict>
        </mc:Fallback>
      </mc:AlternateContent>
    </w:r>
    <w:r w:rsidRPr="003D5879">
      <w:rPr>
        <w:color w:val="0000FF"/>
        <w:sz w:val="32"/>
        <w:szCs w:val="32"/>
      </w:rPr>
      <w:t xml:space="preserve">PLEASANT </w:t>
    </w:r>
    <w:smartTag w:uri="urn:schemas-microsoft-com:office:smarttags" w:element="place">
      <w:smartTag w:uri="urn:schemas-microsoft-com:office:smarttags" w:element="PlaceType">
        <w:r w:rsidRPr="003D5879">
          <w:rPr>
            <w:color w:val="0000FF"/>
            <w:sz w:val="32"/>
            <w:szCs w:val="32"/>
          </w:rPr>
          <w:t>VALLEY</w:t>
        </w:r>
      </w:smartTag>
      <w:r w:rsidRPr="003D5879">
        <w:rPr>
          <w:color w:val="0000FF"/>
          <w:sz w:val="32"/>
          <w:szCs w:val="32"/>
        </w:rPr>
        <w:t xml:space="preserve"> </w:t>
      </w:r>
      <w:smartTag w:uri="urn:schemas-microsoft-com:office:smarttags" w:element="PlaceType">
        <w:r w:rsidRPr="003D5879">
          <w:rPr>
            <w:color w:val="0000FF"/>
            <w:sz w:val="32"/>
            <w:szCs w:val="32"/>
          </w:rPr>
          <w:t>SCHOOL DISTRICT</w:t>
        </w:r>
      </w:smartTag>
    </w:smartTag>
  </w:p>
  <w:p w:rsidR="005F3911" w:rsidRDefault="005F3911" w:rsidP="005F3911">
    <w:pPr>
      <w:pStyle w:val="Heading3"/>
      <w:rPr>
        <w:color w:val="0000FF"/>
        <w:szCs w:val="24"/>
      </w:rPr>
    </w:pPr>
    <w:r>
      <w:rPr>
        <w:color w:val="0000FF"/>
        <w:szCs w:val="24"/>
      </w:rPr>
      <w:t>Food Service Department</w:t>
    </w:r>
  </w:p>
  <w:p w:rsidR="005F3911" w:rsidRPr="00F45C1B" w:rsidRDefault="005F3911" w:rsidP="005F3911">
    <w:pPr>
      <w:pStyle w:val="Heading3"/>
      <w:rPr>
        <w:color w:val="0000FF"/>
        <w:szCs w:val="24"/>
      </w:rPr>
    </w:pPr>
    <w:r>
      <w:rPr>
        <w:color w:val="0000FF"/>
        <w:szCs w:val="24"/>
      </w:rPr>
      <w:t xml:space="preserve">1671 </w:t>
    </w:r>
    <w:r w:rsidRPr="00F45C1B">
      <w:rPr>
        <w:color w:val="0000FF"/>
        <w:szCs w:val="24"/>
      </w:rPr>
      <w:t xml:space="preserve">Route </w:t>
    </w:r>
    <w:r>
      <w:rPr>
        <w:color w:val="0000FF"/>
        <w:szCs w:val="24"/>
      </w:rPr>
      <w:t>209</w:t>
    </w:r>
  </w:p>
  <w:p w:rsidR="005F3911" w:rsidRPr="00371ED9" w:rsidRDefault="005F3911" w:rsidP="005F3911">
    <w:pPr>
      <w:pStyle w:val="Heading3"/>
      <w:rPr>
        <w:color w:val="0000FF"/>
        <w:szCs w:val="24"/>
      </w:rPr>
    </w:pPr>
    <w:smartTag w:uri="urn:schemas-microsoft-com:office:smarttags" w:element="place">
      <w:smartTag w:uri="urn:schemas-microsoft-com:office:smarttags" w:element="City">
        <w:r w:rsidRPr="00371ED9">
          <w:rPr>
            <w:color w:val="0000FF"/>
          </w:rPr>
          <w:t>Brodheadsville</w:t>
        </w:r>
      </w:smartTag>
      <w:r w:rsidRPr="00371ED9">
        <w:rPr>
          <w:color w:val="0000FF"/>
        </w:rPr>
        <w:t xml:space="preserve">, </w:t>
      </w:r>
      <w:smartTag w:uri="urn:schemas-microsoft-com:office:smarttags" w:element="State">
        <w:r w:rsidRPr="00371ED9">
          <w:rPr>
            <w:color w:val="0000FF"/>
          </w:rPr>
          <w:t>Pennsylvania</w:t>
        </w:r>
      </w:smartTag>
      <w:r w:rsidRPr="00371ED9">
        <w:rPr>
          <w:color w:val="0000FF"/>
        </w:rPr>
        <w:t xml:space="preserve"> </w:t>
      </w:r>
      <w:smartTag w:uri="urn:schemas-microsoft-com:office:smarttags" w:element="PostalCode">
        <w:r w:rsidRPr="00371ED9">
          <w:rPr>
            <w:color w:val="0000FF"/>
          </w:rPr>
          <w:t>18322</w:t>
        </w:r>
      </w:smartTag>
    </w:smartTag>
  </w:p>
  <w:p w:rsidR="005F3911" w:rsidRPr="003D5879" w:rsidRDefault="005F3911" w:rsidP="005F3911">
    <w:pPr>
      <w:jc w:val="center"/>
      <w:rPr>
        <w:b/>
        <w:noProof/>
        <w:color w:val="0000FF"/>
        <w:sz w:val="18"/>
      </w:rPr>
    </w:pPr>
    <w:r w:rsidRPr="003D5879">
      <w:rPr>
        <w:b/>
        <w:noProof/>
        <w:color w:val="0000FF"/>
        <w:sz w:val="18"/>
      </w:rPr>
      <w:t xml:space="preserve">Telephone: (570) 402-1000 </w:t>
    </w:r>
    <w:r>
      <w:rPr>
        <w:b/>
        <w:noProof/>
        <w:color w:val="0000FF"/>
        <w:sz w:val="18"/>
      </w:rPr>
      <w:t xml:space="preserve"> ext 8452 </w:t>
    </w:r>
    <w:r w:rsidRPr="003D5879">
      <w:rPr>
        <w:b/>
        <w:noProof/>
        <w:color w:val="0000FF"/>
        <w:sz w:val="18"/>
      </w:rPr>
      <w:t>/ Fax: (570) 992-</w:t>
    </w:r>
    <w:r>
      <w:rPr>
        <w:b/>
        <w:noProof/>
        <w:color w:val="0000FF"/>
        <w:sz w:val="18"/>
      </w:rPr>
      <w:t>2412</w:t>
    </w:r>
  </w:p>
  <w:p w:rsidR="005F3911" w:rsidRDefault="00ED5558" w:rsidP="005F3911">
    <w:pPr>
      <w:jc w:val="center"/>
      <w:rPr>
        <w:b/>
        <w:noProof/>
        <w:color w:val="0000FF"/>
      </w:rPr>
    </w:pPr>
    <w:hyperlink r:id="rId3" w:history="1">
      <w:r w:rsidR="005F3911">
        <w:rPr>
          <w:rStyle w:val="Hyperlink"/>
          <w:b/>
          <w:noProof/>
        </w:rPr>
        <w:t>Hendricks.Beverly@PVbears.org</w:t>
      </w:r>
    </w:hyperlink>
  </w:p>
  <w:p w:rsidR="005F3911" w:rsidRDefault="005F3911" w:rsidP="005F3911">
    <w:pPr>
      <w:jc w:val="center"/>
      <w:rPr>
        <w:b/>
        <w:noProof/>
        <w:color w:val="0000FF"/>
      </w:rPr>
    </w:pPr>
  </w:p>
  <w:p w:rsidR="005F3911" w:rsidRPr="005E5F5A" w:rsidRDefault="005F3911" w:rsidP="005F3911">
    <w:pPr>
      <w:jc w:val="center"/>
      <w:rPr>
        <w:b/>
        <w:noProof/>
        <w:color w:val="0000FF"/>
        <w:sz w:val="28"/>
        <w:szCs w:val="28"/>
      </w:rPr>
    </w:pPr>
    <w:r w:rsidRPr="005E5F5A">
      <w:rPr>
        <w:b/>
        <w:noProof/>
        <w:color w:val="0000FF"/>
        <w:sz w:val="28"/>
        <w:szCs w:val="28"/>
      </w:rPr>
      <w:t>Beverly Hendricks</w:t>
    </w:r>
  </w:p>
  <w:p w:rsidR="005F3911" w:rsidRPr="005E5F5A" w:rsidRDefault="005F3911" w:rsidP="005F3911">
    <w:pPr>
      <w:jc w:val="center"/>
      <w:rPr>
        <w:b/>
        <w:noProof/>
        <w:color w:val="0000FF"/>
        <w:sz w:val="28"/>
        <w:szCs w:val="28"/>
      </w:rPr>
    </w:pPr>
    <w:r w:rsidRPr="005E5F5A">
      <w:rPr>
        <w:b/>
        <w:noProof/>
        <w:color w:val="0000FF"/>
        <w:sz w:val="28"/>
        <w:szCs w:val="28"/>
      </w:rPr>
      <w:t>Director of Food Service</w:t>
    </w:r>
  </w:p>
  <w:p w:rsidR="005F3911" w:rsidRPr="003D5879" w:rsidRDefault="005F3911" w:rsidP="005F3911">
    <w:pPr>
      <w:rPr>
        <w:b/>
        <w:noProof/>
        <w:color w:val="0000FF"/>
        <w:sz w:val="18"/>
      </w:rPr>
    </w:pPr>
  </w:p>
  <w:p w:rsidR="005E5F5A" w:rsidRPr="003E2C42" w:rsidRDefault="005F3911" w:rsidP="003B7447">
    <w:pPr>
      <w:pStyle w:val="Header"/>
      <w:tabs>
        <w:tab w:val="clear" w:pos="4320"/>
        <w:tab w:val="clear" w:pos="8640"/>
        <w:tab w:val="center" w:pos="4680"/>
        <w:tab w:val="right" w:pos="9720"/>
      </w:tabs>
      <w:jc w:val="both"/>
      <w:rPr>
        <w:rFonts w:ascii="Times New Roman" w:hAnsi="Times New Roman"/>
      </w:rPr>
    </w:pPr>
    <w:r>
      <w:rPr>
        <w:rFonts w:ascii="Times New Roman" w:hAnsi="Times New Roman"/>
      </w:rPr>
      <w:tab/>
    </w:r>
    <w:r w:rsidR="005E5F5A" w:rsidRPr="003E2C42">
      <w:rPr>
        <w:rFonts w:ascii="Times New Roman" w:hAnsi="Times New Roman"/>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F5A" w:rsidRPr="003D5879" w:rsidRDefault="005E5F5A" w:rsidP="00CC53E9">
    <w:pPr>
      <w:pStyle w:val="Heading1"/>
      <w:tabs>
        <w:tab w:val="left" w:pos="2160"/>
      </w:tabs>
      <w:rPr>
        <w:color w:val="0000FF"/>
        <w:sz w:val="32"/>
        <w:szCs w:val="32"/>
      </w:rPr>
    </w:pPr>
    <w:r>
      <mc:AlternateContent>
        <mc:Choice Requires="wps">
          <w:drawing>
            <wp:anchor distT="0" distB="0" distL="114300" distR="114300" simplePos="0" relativeHeight="251658752" behindDoc="0" locked="0" layoutInCell="1" allowOverlap="1" wp14:anchorId="60E5A6D8" wp14:editId="653E8BC7">
              <wp:simplePos x="0" y="0"/>
              <wp:positionH relativeFrom="column">
                <wp:posOffset>5600700</wp:posOffset>
              </wp:positionH>
              <wp:positionV relativeFrom="paragraph">
                <wp:posOffset>66675</wp:posOffset>
              </wp:positionV>
              <wp:extent cx="880745" cy="986790"/>
              <wp:effectExtent l="0" t="0" r="0" b="3810"/>
              <wp:wrapNone/>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745" cy="986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5F5A" w:rsidRDefault="005E5F5A">
                          <w:r>
                            <w:rPr>
                              <w:noProof/>
                              <w:color w:val="0000FF"/>
                            </w:rPr>
                            <w:drawing>
                              <wp:inline distT="0" distB="0" distL="0" distR="0" wp14:anchorId="36E77518" wp14:editId="6883F069">
                                <wp:extent cx="695325" cy="971550"/>
                                <wp:effectExtent l="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80000"/>
                                          <a:extLst>
                                            <a:ext uri="{28A0092B-C50C-407E-A947-70E740481C1C}">
                                              <a14:useLocalDpi xmlns:a14="http://schemas.microsoft.com/office/drawing/2010/main" val="0"/>
                                            </a:ext>
                                          </a:extLst>
                                        </a:blip>
                                        <a:srcRect/>
                                        <a:stretch>
                                          <a:fillRect/>
                                        </a:stretch>
                                      </pic:blipFill>
                                      <pic:spPr bwMode="auto">
                                        <a:xfrm>
                                          <a:off x="0" y="0"/>
                                          <a:ext cx="695325" cy="9715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5A6D8" id="_x0000_t202" coordsize="21600,21600" o:spt="202" path="m,l,21600r21600,l21600,xe">
              <v:stroke joinstyle="miter"/>
              <v:path gradientshapeok="t" o:connecttype="rect"/>
            </v:shapetype>
            <v:shape id="_x0000_s1028" type="#_x0000_t202" style="position:absolute;left:0;text-align:left;margin-left:441pt;margin-top:5.25pt;width:69.35pt;height:77.7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" stroked="f">
              <v:textbox>
                <w:txbxContent>
                  <w:p w:rsidR="005E5F5A" w:rsidRDefault="005E5F5A">
                    <w:r>
                      <w:rPr>
                        <w:noProof/>
                        <w:color w:val="0000FF"/>
                      </w:rPr>
                      <w:drawing>
                        <wp:inline distT="0" distB="0" distL="0" distR="0" wp14:anchorId="36E77518" wp14:editId="6883F069">
                          <wp:extent cx="695325" cy="971550"/>
                          <wp:effectExtent l="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lum bright="70000" contrast="80000"/>
                                    <a:extLst>
                                      <a:ext uri="{28A0092B-C50C-407E-A947-70E740481C1C}">
                                        <a14:useLocalDpi xmlns:a14="http://schemas.microsoft.com/office/drawing/2010/main" val="0"/>
                                      </a:ext>
                                    </a:extLst>
                                  </a:blip>
                                  <a:srcRect/>
                                  <a:stretch>
                                    <a:fillRect/>
                                  </a:stretch>
                                </pic:blipFill>
                                <pic:spPr bwMode="auto">
                                  <a:xfrm>
                                    <a:off x="0" y="0"/>
                                    <a:ext cx="695325" cy="971550"/>
                                  </a:xfrm>
                                  <a:prstGeom prst="rect">
                                    <a:avLst/>
                                  </a:prstGeom>
                                  <a:noFill/>
                                  <a:ln>
                                    <a:noFill/>
                                  </a:ln>
                                </pic:spPr>
                              </pic:pic>
                            </a:graphicData>
                          </a:graphic>
                        </wp:inline>
                      </w:drawing>
                    </w:r>
                  </w:p>
                </w:txbxContent>
              </v:textbox>
            </v:shape>
          </w:pict>
        </mc:Fallback>
      </mc:AlternateContent>
    </w:r>
    <w:r>
      <mc:AlternateContent>
        <mc:Choice Requires="wps">
          <w:drawing>
            <wp:anchor distT="0" distB="0" distL="114300" distR="114300" simplePos="0" relativeHeight="251657728" behindDoc="0" locked="0" layoutInCell="1" allowOverlap="1" wp14:anchorId="2B8543EF" wp14:editId="328BFE38">
              <wp:simplePos x="0" y="0"/>
              <wp:positionH relativeFrom="column">
                <wp:posOffset>342900</wp:posOffset>
              </wp:positionH>
              <wp:positionV relativeFrom="paragraph">
                <wp:posOffset>66675</wp:posOffset>
              </wp:positionV>
              <wp:extent cx="899795" cy="1005840"/>
              <wp:effectExtent l="0" t="0" r="0" b="3810"/>
              <wp:wrapNone/>
              <wp:docPr id="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005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5F5A" w:rsidRDefault="005E5F5A" w:rsidP="005F0374">
                          <w:pPr>
                            <w:ind w:left="180"/>
                          </w:pPr>
                          <w:r>
                            <w:rPr>
                              <w:noProof/>
                              <w:color w:val="0000FF"/>
                            </w:rPr>
                            <w:drawing>
                              <wp:inline distT="0" distB="0" distL="0" distR="0" wp14:anchorId="62DC2123" wp14:editId="31F01CE6">
                                <wp:extent cx="714375" cy="981075"/>
                                <wp:effectExtent l="0" t="0" r="9525" b="952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80000"/>
                                          <a:extLst>
                                            <a:ext uri="{28A0092B-C50C-407E-A947-70E740481C1C}">
                                              <a14:useLocalDpi xmlns:a14="http://schemas.microsoft.com/office/drawing/2010/main" val="0"/>
                                            </a:ext>
                                          </a:extLst>
                                        </a:blip>
                                        <a:srcRect/>
                                        <a:stretch>
                                          <a:fillRect/>
                                        </a:stretch>
                                      </pic:blipFill>
                                      <pic:spPr bwMode="auto">
                                        <a:xfrm>
                                          <a:off x="0" y="0"/>
                                          <a:ext cx="714375" cy="9810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543EF" id="_x0000_s1029" type="#_x0000_t202" style="position:absolute;left:0;text-align:left;margin-left:27pt;margin-top:5.25pt;width:70.85pt;height:79.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" stroked="f">
              <v:textbox>
                <w:txbxContent>
                  <w:p w:rsidR="005E5F5A" w:rsidRDefault="005E5F5A" w:rsidP="005F0374">
                    <w:pPr>
                      <w:ind w:left="180"/>
                    </w:pPr>
                    <w:r>
                      <w:rPr>
                        <w:noProof/>
                        <w:color w:val="0000FF"/>
                      </w:rPr>
                      <w:drawing>
                        <wp:inline distT="0" distB="0" distL="0" distR="0" wp14:anchorId="62DC2123" wp14:editId="31F01CE6">
                          <wp:extent cx="714375" cy="981075"/>
                          <wp:effectExtent l="0" t="0" r="9525" b="952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lum bright="70000" contrast="80000"/>
                                    <a:extLst>
                                      <a:ext uri="{28A0092B-C50C-407E-A947-70E740481C1C}">
                                        <a14:useLocalDpi xmlns:a14="http://schemas.microsoft.com/office/drawing/2010/main" val="0"/>
                                      </a:ext>
                                    </a:extLst>
                                  </a:blip>
                                  <a:srcRect/>
                                  <a:stretch>
                                    <a:fillRect/>
                                  </a:stretch>
                                </pic:blipFill>
                                <pic:spPr bwMode="auto">
                                  <a:xfrm>
                                    <a:off x="0" y="0"/>
                                    <a:ext cx="714375" cy="981075"/>
                                  </a:xfrm>
                                  <a:prstGeom prst="rect">
                                    <a:avLst/>
                                  </a:prstGeom>
                                  <a:noFill/>
                                  <a:ln>
                                    <a:noFill/>
                                  </a:ln>
                                </pic:spPr>
                              </pic:pic>
                            </a:graphicData>
                          </a:graphic>
                        </wp:inline>
                      </w:drawing>
                    </w:r>
                  </w:p>
                </w:txbxContent>
              </v:textbox>
            </v:shape>
          </w:pict>
        </mc:Fallback>
      </mc:AlternateContent>
    </w:r>
    <w:r w:rsidRPr="003D5879">
      <w:rPr>
        <w:color w:val="0000FF"/>
        <w:sz w:val="32"/>
        <w:szCs w:val="32"/>
      </w:rPr>
      <w:t xml:space="preserve">PLEASANT </w:t>
    </w:r>
    <w:smartTag w:uri="urn:schemas-microsoft-com:office:smarttags" w:element="place">
      <w:smartTag w:uri="urn:schemas-microsoft-com:office:smarttags" w:element="PlaceType">
        <w:r w:rsidRPr="003D5879">
          <w:rPr>
            <w:color w:val="0000FF"/>
            <w:sz w:val="32"/>
            <w:szCs w:val="32"/>
          </w:rPr>
          <w:t>VALLEY</w:t>
        </w:r>
      </w:smartTag>
      <w:r w:rsidRPr="003D5879">
        <w:rPr>
          <w:color w:val="0000FF"/>
          <w:sz w:val="32"/>
          <w:szCs w:val="32"/>
        </w:rPr>
        <w:t xml:space="preserve"> </w:t>
      </w:r>
      <w:smartTag w:uri="urn:schemas-microsoft-com:office:smarttags" w:element="PlaceType">
        <w:r w:rsidRPr="003D5879">
          <w:rPr>
            <w:color w:val="0000FF"/>
            <w:sz w:val="32"/>
            <w:szCs w:val="32"/>
          </w:rPr>
          <w:t>SCHOOL DISTRICT</w:t>
        </w:r>
      </w:smartTag>
    </w:smartTag>
  </w:p>
  <w:p w:rsidR="005E5F5A" w:rsidRDefault="005E5F5A" w:rsidP="00CC53E9">
    <w:pPr>
      <w:pStyle w:val="Heading3"/>
      <w:rPr>
        <w:color w:val="0000FF"/>
        <w:szCs w:val="24"/>
      </w:rPr>
    </w:pPr>
    <w:r>
      <w:rPr>
        <w:color w:val="0000FF"/>
        <w:szCs w:val="24"/>
      </w:rPr>
      <w:t>Food Service Department</w:t>
    </w:r>
  </w:p>
  <w:p w:rsidR="005E5F5A" w:rsidRPr="00F45C1B" w:rsidRDefault="005E5F5A" w:rsidP="00CC53E9">
    <w:pPr>
      <w:pStyle w:val="Heading3"/>
      <w:rPr>
        <w:color w:val="0000FF"/>
        <w:szCs w:val="24"/>
      </w:rPr>
    </w:pPr>
    <w:r>
      <w:rPr>
        <w:color w:val="0000FF"/>
        <w:szCs w:val="24"/>
      </w:rPr>
      <w:t xml:space="preserve">1671 </w:t>
    </w:r>
    <w:r w:rsidRPr="00F45C1B">
      <w:rPr>
        <w:color w:val="0000FF"/>
        <w:szCs w:val="24"/>
      </w:rPr>
      <w:t xml:space="preserve">Route </w:t>
    </w:r>
    <w:r>
      <w:rPr>
        <w:color w:val="0000FF"/>
        <w:szCs w:val="24"/>
      </w:rPr>
      <w:t>209</w:t>
    </w:r>
  </w:p>
  <w:p w:rsidR="005E5F5A" w:rsidRPr="00371ED9" w:rsidRDefault="005E5F5A" w:rsidP="00371ED9">
    <w:pPr>
      <w:pStyle w:val="Heading3"/>
      <w:rPr>
        <w:color w:val="0000FF"/>
        <w:szCs w:val="24"/>
      </w:rPr>
    </w:pPr>
    <w:smartTag w:uri="urn:schemas-microsoft-com:office:smarttags" w:element="place">
      <w:smartTag w:uri="urn:schemas-microsoft-com:office:smarttags" w:element="City">
        <w:r w:rsidRPr="00371ED9">
          <w:rPr>
            <w:color w:val="0000FF"/>
          </w:rPr>
          <w:t>Brodheadsville</w:t>
        </w:r>
      </w:smartTag>
      <w:r w:rsidRPr="00371ED9">
        <w:rPr>
          <w:color w:val="0000FF"/>
        </w:rPr>
        <w:t xml:space="preserve">, </w:t>
      </w:r>
      <w:smartTag w:uri="urn:schemas-microsoft-com:office:smarttags" w:element="State">
        <w:r w:rsidRPr="00371ED9">
          <w:rPr>
            <w:color w:val="0000FF"/>
          </w:rPr>
          <w:t>Pennsylvania</w:t>
        </w:r>
      </w:smartTag>
      <w:r w:rsidRPr="00371ED9">
        <w:rPr>
          <w:color w:val="0000FF"/>
        </w:rPr>
        <w:t xml:space="preserve"> </w:t>
      </w:r>
      <w:smartTag w:uri="urn:schemas-microsoft-com:office:smarttags" w:element="PostalCode">
        <w:r w:rsidRPr="00371ED9">
          <w:rPr>
            <w:color w:val="0000FF"/>
          </w:rPr>
          <w:t>18322</w:t>
        </w:r>
      </w:smartTag>
    </w:smartTag>
  </w:p>
  <w:p w:rsidR="005E5F5A" w:rsidRPr="003D5879" w:rsidRDefault="005E5F5A" w:rsidP="00CC53E9">
    <w:pPr>
      <w:jc w:val="center"/>
      <w:rPr>
        <w:b/>
        <w:noProof/>
        <w:color w:val="0000FF"/>
        <w:sz w:val="18"/>
      </w:rPr>
    </w:pPr>
    <w:r w:rsidRPr="003D5879">
      <w:rPr>
        <w:b/>
        <w:noProof/>
        <w:color w:val="0000FF"/>
        <w:sz w:val="18"/>
      </w:rPr>
      <w:t xml:space="preserve">Telephone: (570) 402-1000 </w:t>
    </w:r>
    <w:r>
      <w:rPr>
        <w:b/>
        <w:noProof/>
        <w:color w:val="0000FF"/>
        <w:sz w:val="18"/>
      </w:rPr>
      <w:t xml:space="preserve"> ext 845</w:t>
    </w:r>
    <w:r w:rsidR="005F3911">
      <w:rPr>
        <w:b/>
        <w:noProof/>
        <w:color w:val="0000FF"/>
        <w:sz w:val="18"/>
      </w:rPr>
      <w:t>2</w:t>
    </w:r>
    <w:r>
      <w:rPr>
        <w:b/>
        <w:noProof/>
        <w:color w:val="0000FF"/>
        <w:sz w:val="18"/>
      </w:rPr>
      <w:t xml:space="preserve"> </w:t>
    </w:r>
    <w:r w:rsidRPr="003D5879">
      <w:rPr>
        <w:b/>
        <w:noProof/>
        <w:color w:val="0000FF"/>
        <w:sz w:val="18"/>
      </w:rPr>
      <w:t>/ Fax: (570) 992-</w:t>
    </w:r>
    <w:r>
      <w:rPr>
        <w:b/>
        <w:noProof/>
        <w:color w:val="0000FF"/>
        <w:sz w:val="18"/>
      </w:rPr>
      <w:t>2412</w:t>
    </w:r>
  </w:p>
  <w:p w:rsidR="005E5F5A" w:rsidRDefault="00ED5558" w:rsidP="00CF2224">
    <w:pPr>
      <w:jc w:val="center"/>
      <w:rPr>
        <w:b/>
        <w:noProof/>
        <w:color w:val="0000FF"/>
      </w:rPr>
    </w:pPr>
    <w:hyperlink r:id="rId3" w:history="1">
      <w:r w:rsidR="005E5F5A">
        <w:rPr>
          <w:rStyle w:val="Hyperlink"/>
          <w:b/>
          <w:noProof/>
        </w:rPr>
        <w:t>Hendricks.Beverly@PVbears.org</w:t>
      </w:r>
    </w:hyperlink>
  </w:p>
  <w:p w:rsidR="005E5F5A" w:rsidRDefault="005E5F5A" w:rsidP="00CF2224">
    <w:pPr>
      <w:jc w:val="center"/>
      <w:rPr>
        <w:b/>
        <w:noProof/>
        <w:color w:val="0000FF"/>
      </w:rPr>
    </w:pPr>
  </w:p>
  <w:p w:rsidR="005E5F5A" w:rsidRPr="005E5F5A" w:rsidRDefault="005E5F5A" w:rsidP="005E5F5A">
    <w:pPr>
      <w:jc w:val="center"/>
      <w:rPr>
        <w:b/>
        <w:noProof/>
        <w:color w:val="0000FF"/>
        <w:sz w:val="28"/>
        <w:szCs w:val="28"/>
      </w:rPr>
    </w:pPr>
    <w:r w:rsidRPr="005E5F5A">
      <w:rPr>
        <w:b/>
        <w:noProof/>
        <w:color w:val="0000FF"/>
        <w:sz w:val="28"/>
        <w:szCs w:val="28"/>
      </w:rPr>
      <w:t>Beverly Hendricks</w:t>
    </w:r>
  </w:p>
  <w:p w:rsidR="005E5F5A" w:rsidRPr="005E5F5A" w:rsidRDefault="005E5F5A" w:rsidP="005E5F5A">
    <w:pPr>
      <w:jc w:val="center"/>
      <w:rPr>
        <w:b/>
        <w:noProof/>
        <w:color w:val="0000FF"/>
        <w:sz w:val="28"/>
        <w:szCs w:val="28"/>
      </w:rPr>
    </w:pPr>
    <w:r w:rsidRPr="005E5F5A">
      <w:rPr>
        <w:b/>
        <w:noProof/>
        <w:color w:val="0000FF"/>
        <w:sz w:val="28"/>
        <w:szCs w:val="28"/>
      </w:rPr>
      <w:t>Director of Food Service</w:t>
    </w:r>
  </w:p>
  <w:p w:rsidR="005E5F5A" w:rsidRPr="003D5879" w:rsidRDefault="005E5F5A" w:rsidP="00851EFF">
    <w:pPr>
      <w:rPr>
        <w:b/>
        <w:noProof/>
        <w:color w:val="0000FF"/>
        <w:sz w:val="18"/>
      </w:rPr>
    </w:pPr>
  </w:p>
  <w:p w:rsidR="005E5F5A" w:rsidRPr="003D5879" w:rsidRDefault="005E5F5A" w:rsidP="00851EFF">
    <w:pPr>
      <w:rPr>
        <w:noProof/>
        <w:color w:val="0000FF"/>
        <w:sz w:val="18"/>
      </w:rPr>
    </w:pPr>
  </w:p>
  <w:p w:rsidR="005E5F5A" w:rsidRPr="003D5879" w:rsidRDefault="005E5F5A">
    <w:pPr>
      <w:pStyle w:val="Header"/>
      <w:rPr>
        <w:color w:val="0000FF"/>
      </w:rPr>
    </w:pPr>
    <w:r>
      <w:rPr>
        <w:noProof/>
      </w:rPr>
      <mc:AlternateContent>
        <mc:Choice Requires="wps">
          <w:drawing>
            <wp:anchor distT="4294967295" distB="4294967295" distL="114300" distR="114300" simplePos="0" relativeHeight="251655680" behindDoc="0" locked="0" layoutInCell="1" allowOverlap="1" wp14:anchorId="63710A71" wp14:editId="02AA8D5C">
              <wp:simplePos x="0" y="0"/>
              <wp:positionH relativeFrom="column">
                <wp:posOffset>47625</wp:posOffset>
              </wp:positionH>
              <wp:positionV relativeFrom="paragraph">
                <wp:posOffset>81280</wp:posOffset>
              </wp:positionV>
              <wp:extent cx="68580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0" cy="0"/>
                      </a:xfrm>
                      <a:prstGeom prst="line">
                        <a:avLst/>
                      </a:prstGeom>
                      <a:noFill/>
                      <a:ln w="57150" cmpd="thinThick">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F9E3E" id="Line 5" o:spid="_x0000_s1026" style="position:absolute;flip:y;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6.4pt" to="543.7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" strokecolor="blue" strokeweight="4.5pt">
              <v:stroke linestyle="thinThick"/>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41A67"/>
    <w:multiLevelType w:val="hybridMultilevel"/>
    <w:tmpl w:val="7D9C339C"/>
    <w:lvl w:ilvl="0" w:tplc="3E1AC5C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46AB4372"/>
    <w:multiLevelType w:val="hybridMultilevel"/>
    <w:tmpl w:val="71D68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5B"/>
    <w:rsid w:val="00016DD7"/>
    <w:rsid w:val="00021454"/>
    <w:rsid w:val="000224CA"/>
    <w:rsid w:val="0003272D"/>
    <w:rsid w:val="00043CFB"/>
    <w:rsid w:val="00044732"/>
    <w:rsid w:val="000526F9"/>
    <w:rsid w:val="00066E64"/>
    <w:rsid w:val="000A7A69"/>
    <w:rsid w:val="000A7DDE"/>
    <w:rsid w:val="000B6D05"/>
    <w:rsid w:val="000C158E"/>
    <w:rsid w:val="000C2157"/>
    <w:rsid w:val="000D4DCB"/>
    <w:rsid w:val="000F2BEF"/>
    <w:rsid w:val="00101183"/>
    <w:rsid w:val="001025C8"/>
    <w:rsid w:val="0011495B"/>
    <w:rsid w:val="0012692F"/>
    <w:rsid w:val="0014085D"/>
    <w:rsid w:val="001416FA"/>
    <w:rsid w:val="001431B6"/>
    <w:rsid w:val="00144FF8"/>
    <w:rsid w:val="00146159"/>
    <w:rsid w:val="0015391F"/>
    <w:rsid w:val="00172839"/>
    <w:rsid w:val="001A413C"/>
    <w:rsid w:val="001C06AA"/>
    <w:rsid w:val="001D5FD3"/>
    <w:rsid w:val="001E19DD"/>
    <w:rsid w:val="001F6B63"/>
    <w:rsid w:val="002042B2"/>
    <w:rsid w:val="00211F2B"/>
    <w:rsid w:val="0021606E"/>
    <w:rsid w:val="002434B9"/>
    <w:rsid w:val="00246D4B"/>
    <w:rsid w:val="00251B92"/>
    <w:rsid w:val="00290085"/>
    <w:rsid w:val="002C59E9"/>
    <w:rsid w:val="002C5E80"/>
    <w:rsid w:val="002D099E"/>
    <w:rsid w:val="0030475E"/>
    <w:rsid w:val="003056B5"/>
    <w:rsid w:val="00316620"/>
    <w:rsid w:val="0032253E"/>
    <w:rsid w:val="003229E2"/>
    <w:rsid w:val="00326634"/>
    <w:rsid w:val="00333DC6"/>
    <w:rsid w:val="00371ED9"/>
    <w:rsid w:val="003B7447"/>
    <w:rsid w:val="003D3CC4"/>
    <w:rsid w:val="003D5879"/>
    <w:rsid w:val="003E2C42"/>
    <w:rsid w:val="00410C16"/>
    <w:rsid w:val="0047560E"/>
    <w:rsid w:val="004B166A"/>
    <w:rsid w:val="004B3AB4"/>
    <w:rsid w:val="004D1295"/>
    <w:rsid w:val="0051170C"/>
    <w:rsid w:val="00531BD4"/>
    <w:rsid w:val="005447CF"/>
    <w:rsid w:val="00545F6B"/>
    <w:rsid w:val="005609DE"/>
    <w:rsid w:val="0059130A"/>
    <w:rsid w:val="005B4F08"/>
    <w:rsid w:val="005C3646"/>
    <w:rsid w:val="005E081C"/>
    <w:rsid w:val="005E5F5A"/>
    <w:rsid w:val="005F0374"/>
    <w:rsid w:val="005F3911"/>
    <w:rsid w:val="006121A7"/>
    <w:rsid w:val="00615317"/>
    <w:rsid w:val="00620DE3"/>
    <w:rsid w:val="00635F5D"/>
    <w:rsid w:val="0064103F"/>
    <w:rsid w:val="00642AE3"/>
    <w:rsid w:val="00656DDA"/>
    <w:rsid w:val="00667172"/>
    <w:rsid w:val="00690549"/>
    <w:rsid w:val="006C4AE8"/>
    <w:rsid w:val="006E1F27"/>
    <w:rsid w:val="006E3616"/>
    <w:rsid w:val="00724BD2"/>
    <w:rsid w:val="00732626"/>
    <w:rsid w:val="00752B3F"/>
    <w:rsid w:val="00776740"/>
    <w:rsid w:val="00794601"/>
    <w:rsid w:val="007B0BB9"/>
    <w:rsid w:val="007E7D63"/>
    <w:rsid w:val="00804E62"/>
    <w:rsid w:val="00840BD4"/>
    <w:rsid w:val="00851EFF"/>
    <w:rsid w:val="00885CD5"/>
    <w:rsid w:val="00894387"/>
    <w:rsid w:val="008B35A0"/>
    <w:rsid w:val="008C55F9"/>
    <w:rsid w:val="008D2052"/>
    <w:rsid w:val="008E1C34"/>
    <w:rsid w:val="008F2607"/>
    <w:rsid w:val="008F4142"/>
    <w:rsid w:val="00926C46"/>
    <w:rsid w:val="009339F5"/>
    <w:rsid w:val="00946D30"/>
    <w:rsid w:val="00955C9C"/>
    <w:rsid w:val="0097399D"/>
    <w:rsid w:val="009A5536"/>
    <w:rsid w:val="009C1050"/>
    <w:rsid w:val="009D2F58"/>
    <w:rsid w:val="009D5FE0"/>
    <w:rsid w:val="009F1C6C"/>
    <w:rsid w:val="00A30CFD"/>
    <w:rsid w:val="00A45FC6"/>
    <w:rsid w:val="00A53FCE"/>
    <w:rsid w:val="00A660F8"/>
    <w:rsid w:val="00A843AD"/>
    <w:rsid w:val="00A84D8C"/>
    <w:rsid w:val="00AA6D7B"/>
    <w:rsid w:val="00AA77CC"/>
    <w:rsid w:val="00AC7736"/>
    <w:rsid w:val="00B00EC6"/>
    <w:rsid w:val="00B0139E"/>
    <w:rsid w:val="00B01F1A"/>
    <w:rsid w:val="00B04904"/>
    <w:rsid w:val="00B13003"/>
    <w:rsid w:val="00B300FD"/>
    <w:rsid w:val="00B41A08"/>
    <w:rsid w:val="00B53370"/>
    <w:rsid w:val="00B750B3"/>
    <w:rsid w:val="00BB5655"/>
    <w:rsid w:val="00BC0C94"/>
    <w:rsid w:val="00BE12FE"/>
    <w:rsid w:val="00C23B86"/>
    <w:rsid w:val="00C27A81"/>
    <w:rsid w:val="00C72057"/>
    <w:rsid w:val="00C74235"/>
    <w:rsid w:val="00C861D8"/>
    <w:rsid w:val="00CA6059"/>
    <w:rsid w:val="00CA62F1"/>
    <w:rsid w:val="00CC53E9"/>
    <w:rsid w:val="00CF2224"/>
    <w:rsid w:val="00D0033A"/>
    <w:rsid w:val="00D1189C"/>
    <w:rsid w:val="00D15A87"/>
    <w:rsid w:val="00D216AC"/>
    <w:rsid w:val="00D21CE0"/>
    <w:rsid w:val="00D24838"/>
    <w:rsid w:val="00D36A1D"/>
    <w:rsid w:val="00D415E6"/>
    <w:rsid w:val="00D52135"/>
    <w:rsid w:val="00D7644A"/>
    <w:rsid w:val="00D900E5"/>
    <w:rsid w:val="00D95520"/>
    <w:rsid w:val="00DA3E56"/>
    <w:rsid w:val="00DC38F5"/>
    <w:rsid w:val="00E02C2C"/>
    <w:rsid w:val="00E13485"/>
    <w:rsid w:val="00E62B5C"/>
    <w:rsid w:val="00E6316D"/>
    <w:rsid w:val="00E76563"/>
    <w:rsid w:val="00E95B2D"/>
    <w:rsid w:val="00EB2BF1"/>
    <w:rsid w:val="00ED54E7"/>
    <w:rsid w:val="00ED5558"/>
    <w:rsid w:val="00EE4293"/>
    <w:rsid w:val="00EE63A8"/>
    <w:rsid w:val="00F07F0B"/>
    <w:rsid w:val="00F32146"/>
    <w:rsid w:val="00F3707A"/>
    <w:rsid w:val="00F45C1B"/>
    <w:rsid w:val="00F63794"/>
    <w:rsid w:val="00F6584E"/>
    <w:rsid w:val="00F67ED3"/>
    <w:rsid w:val="00F72FE8"/>
    <w:rsid w:val="00F80053"/>
    <w:rsid w:val="00F94B7D"/>
    <w:rsid w:val="00FC12B9"/>
    <w:rsid w:val="00FE0737"/>
    <w:rsid w:val="00FE39FB"/>
    <w:rsid w:val="00FF4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hapeDefaults>
    <o:shapedefaults v:ext="edit" spidmax="2049"/>
    <o:shapelayout v:ext="edit">
      <o:idmap v:ext="edit" data="1"/>
    </o:shapelayout>
  </w:shapeDefaults>
  <w:decimalSymbol w:val="."/>
  <w:listSeparator w:val=","/>
  <w15:docId w15:val="{B278F86E-B9F6-4EBD-AF9A-17861719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50B3"/>
    <w:rPr>
      <w:rFonts w:ascii="Calibri" w:hAnsi="Calibri"/>
      <w:sz w:val="22"/>
      <w:szCs w:val="22"/>
    </w:rPr>
  </w:style>
  <w:style w:type="paragraph" w:styleId="Heading1">
    <w:name w:val="heading 1"/>
    <w:basedOn w:val="Normal"/>
    <w:next w:val="Normal"/>
    <w:qFormat/>
    <w:rsid w:val="00CF2224"/>
    <w:pPr>
      <w:keepNext/>
      <w:jc w:val="center"/>
      <w:outlineLvl w:val="0"/>
    </w:pPr>
    <w:rPr>
      <w:b/>
      <w:noProof/>
      <w:sz w:val="28"/>
      <w:szCs w:val="20"/>
    </w:rPr>
  </w:style>
  <w:style w:type="paragraph" w:styleId="Heading2">
    <w:name w:val="heading 2"/>
    <w:basedOn w:val="Normal"/>
    <w:next w:val="Normal"/>
    <w:qFormat/>
    <w:rsid w:val="00CF2224"/>
    <w:pPr>
      <w:keepNext/>
      <w:jc w:val="center"/>
      <w:outlineLvl w:val="1"/>
    </w:pPr>
    <w:rPr>
      <w:b/>
      <w:smallCaps/>
      <w:noProof/>
      <w:sz w:val="18"/>
      <w:szCs w:val="20"/>
    </w:rPr>
  </w:style>
  <w:style w:type="paragraph" w:styleId="Heading3">
    <w:name w:val="heading 3"/>
    <w:basedOn w:val="Normal"/>
    <w:next w:val="Normal"/>
    <w:qFormat/>
    <w:rsid w:val="00CF2224"/>
    <w:pPr>
      <w:keepNext/>
      <w:jc w:val="center"/>
      <w:outlineLvl w:val="2"/>
    </w:pPr>
    <w:rPr>
      <w:b/>
      <w:noProof/>
      <w:szCs w:val="20"/>
    </w:rPr>
  </w:style>
  <w:style w:type="paragraph" w:styleId="Heading5">
    <w:name w:val="heading 5"/>
    <w:basedOn w:val="Normal"/>
    <w:next w:val="Normal"/>
    <w:link w:val="Heading5Char"/>
    <w:qFormat/>
    <w:rsid w:val="00D24838"/>
    <w:pPr>
      <w:spacing w:before="240" w:after="60"/>
      <w:outlineLvl w:val="4"/>
    </w:pPr>
    <w:rPr>
      <w:rFonts w:ascii="Arial" w:hAnsi="Arial"/>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F2224"/>
    <w:pPr>
      <w:tabs>
        <w:tab w:val="center" w:pos="4320"/>
        <w:tab w:val="right" w:pos="8640"/>
      </w:tabs>
    </w:pPr>
  </w:style>
  <w:style w:type="paragraph" w:styleId="Footer">
    <w:name w:val="footer"/>
    <w:basedOn w:val="Normal"/>
    <w:rsid w:val="00CF2224"/>
    <w:pPr>
      <w:tabs>
        <w:tab w:val="center" w:pos="4320"/>
        <w:tab w:val="right" w:pos="8640"/>
      </w:tabs>
    </w:pPr>
  </w:style>
  <w:style w:type="character" w:styleId="PageNumber">
    <w:name w:val="page number"/>
    <w:basedOn w:val="DefaultParagraphFont"/>
    <w:rsid w:val="00CF2224"/>
  </w:style>
  <w:style w:type="character" w:styleId="Hyperlink">
    <w:name w:val="Hyperlink"/>
    <w:rsid w:val="00851EFF"/>
    <w:rPr>
      <w:color w:val="0000FF"/>
      <w:u w:val="single"/>
    </w:rPr>
  </w:style>
  <w:style w:type="paragraph" w:styleId="BodyText">
    <w:name w:val="Body Text"/>
    <w:basedOn w:val="Normal"/>
    <w:link w:val="BodyTextChar"/>
    <w:rsid w:val="001025C8"/>
    <w:rPr>
      <w:rFonts w:ascii="Rockwell" w:hAnsi="Rockwell"/>
      <w:szCs w:val="20"/>
    </w:rPr>
  </w:style>
  <w:style w:type="character" w:customStyle="1" w:styleId="BodyTextChar">
    <w:name w:val="Body Text Char"/>
    <w:link w:val="BodyText"/>
    <w:rsid w:val="001025C8"/>
    <w:rPr>
      <w:rFonts w:ascii="Rockwell" w:hAnsi="Rockwell"/>
      <w:sz w:val="24"/>
    </w:rPr>
  </w:style>
  <w:style w:type="paragraph" w:styleId="BlockText">
    <w:name w:val="Block Text"/>
    <w:basedOn w:val="Normal"/>
    <w:rsid w:val="00B750B3"/>
    <w:pPr>
      <w:numPr>
        <w:ilvl w:val="12"/>
      </w:numPr>
      <w:tabs>
        <w:tab w:val="left" w:pos="720"/>
        <w:tab w:val="left" w:pos="748"/>
        <w:tab w:val="left" w:pos="1440"/>
        <w:tab w:val="left" w:pos="2160"/>
        <w:tab w:val="left" w:pos="2880"/>
        <w:tab w:val="left" w:pos="3600"/>
        <w:tab w:val="left" w:pos="4320"/>
        <w:tab w:val="left" w:pos="5040"/>
        <w:tab w:val="left" w:pos="5760"/>
        <w:tab w:val="left" w:pos="6480"/>
        <w:tab w:val="left" w:pos="7200"/>
        <w:tab w:val="left" w:pos="7920"/>
      </w:tabs>
      <w:ind w:left="748" w:right="758"/>
      <w:jc w:val="both"/>
    </w:pPr>
    <w:rPr>
      <w:rFonts w:ascii="Times New Roman" w:eastAsia="Calibri" w:hAnsi="Times New Roman"/>
      <w:color w:val="000000"/>
      <w:sz w:val="24"/>
      <w:szCs w:val="23"/>
    </w:rPr>
  </w:style>
  <w:style w:type="paragraph" w:styleId="BalloonText">
    <w:name w:val="Balloon Text"/>
    <w:basedOn w:val="Normal"/>
    <w:link w:val="BalloonTextChar"/>
    <w:rsid w:val="00B00EC6"/>
    <w:rPr>
      <w:rFonts w:ascii="Tahoma" w:hAnsi="Tahoma" w:cs="Tahoma"/>
      <w:sz w:val="16"/>
      <w:szCs w:val="16"/>
    </w:rPr>
  </w:style>
  <w:style w:type="character" w:customStyle="1" w:styleId="BalloonTextChar">
    <w:name w:val="Balloon Text Char"/>
    <w:link w:val="BalloonText"/>
    <w:rsid w:val="00B00EC6"/>
    <w:rPr>
      <w:rFonts w:ascii="Tahoma" w:hAnsi="Tahoma" w:cs="Tahoma"/>
      <w:sz w:val="16"/>
      <w:szCs w:val="16"/>
    </w:rPr>
  </w:style>
  <w:style w:type="paragraph" w:styleId="ListParagraph">
    <w:name w:val="List Paragraph"/>
    <w:basedOn w:val="Normal"/>
    <w:uiPriority w:val="34"/>
    <w:qFormat/>
    <w:rsid w:val="003E2C42"/>
    <w:pPr>
      <w:ind w:left="720"/>
      <w:contextualSpacing/>
    </w:pPr>
  </w:style>
  <w:style w:type="character" w:customStyle="1" w:styleId="Heading5Char">
    <w:name w:val="Heading 5 Char"/>
    <w:basedOn w:val="DefaultParagraphFont"/>
    <w:link w:val="Heading5"/>
    <w:rsid w:val="00D24838"/>
    <w:rPr>
      <w:rFonts w:ascii="Arial" w:hAnsi="Arial"/>
      <w:b/>
      <w:bCs/>
      <w:i/>
      <w:iCs/>
      <w:sz w:val="26"/>
      <w:szCs w:val="26"/>
    </w:rPr>
  </w:style>
  <w:style w:type="character" w:styleId="Emphasis">
    <w:name w:val="Emphasis"/>
    <w:basedOn w:val="DefaultParagraphFont"/>
    <w:uiPriority w:val="20"/>
    <w:qFormat/>
    <w:rsid w:val="00BB5655"/>
    <w:rPr>
      <w:i/>
      <w:iCs/>
    </w:rPr>
  </w:style>
  <w:style w:type="character" w:styleId="Strong">
    <w:name w:val="Strong"/>
    <w:basedOn w:val="DefaultParagraphFont"/>
    <w:uiPriority w:val="22"/>
    <w:qFormat/>
    <w:rsid w:val="00BB56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163706">
      <w:bodyDiv w:val="1"/>
      <w:marLeft w:val="0"/>
      <w:marRight w:val="0"/>
      <w:marTop w:val="0"/>
      <w:marBottom w:val="0"/>
      <w:divBdr>
        <w:top w:val="none" w:sz="0" w:space="0" w:color="auto"/>
        <w:left w:val="none" w:sz="0" w:space="0" w:color="auto"/>
        <w:bottom w:val="none" w:sz="0" w:space="0" w:color="auto"/>
        <w:right w:val="none" w:sz="0" w:space="0" w:color="auto"/>
      </w:divBdr>
      <w:divsChild>
        <w:div w:id="384765682">
          <w:marLeft w:val="0"/>
          <w:marRight w:val="0"/>
          <w:marTop w:val="0"/>
          <w:marBottom w:val="0"/>
          <w:divBdr>
            <w:top w:val="none" w:sz="0" w:space="0" w:color="auto"/>
            <w:left w:val="none" w:sz="0" w:space="0" w:color="auto"/>
            <w:bottom w:val="none" w:sz="0" w:space="0" w:color="auto"/>
            <w:right w:val="none" w:sz="0" w:space="0" w:color="auto"/>
          </w:divBdr>
          <w:divsChild>
            <w:div w:id="1608734113">
              <w:marLeft w:val="0"/>
              <w:marRight w:val="0"/>
              <w:marTop w:val="0"/>
              <w:marBottom w:val="0"/>
              <w:divBdr>
                <w:top w:val="none" w:sz="0" w:space="0" w:color="auto"/>
                <w:left w:val="none" w:sz="0" w:space="0" w:color="auto"/>
                <w:bottom w:val="none" w:sz="0" w:space="0" w:color="auto"/>
                <w:right w:val="none" w:sz="0" w:space="0" w:color="auto"/>
              </w:divBdr>
              <w:divsChild>
                <w:div w:id="744035632">
                  <w:marLeft w:val="0"/>
                  <w:marRight w:val="0"/>
                  <w:marTop w:val="300"/>
                  <w:marBottom w:val="0"/>
                  <w:divBdr>
                    <w:top w:val="single" w:sz="6" w:space="9" w:color="999999"/>
                    <w:left w:val="single" w:sz="6" w:space="9" w:color="999999"/>
                    <w:bottom w:val="single" w:sz="6" w:space="9" w:color="999999"/>
                    <w:right w:val="single" w:sz="6" w:space="9" w:color="999999"/>
                  </w:divBdr>
                  <w:divsChild>
                    <w:div w:id="794786138">
                      <w:marLeft w:val="0"/>
                      <w:marRight w:val="0"/>
                      <w:marTop w:val="0"/>
                      <w:marBottom w:val="0"/>
                      <w:divBdr>
                        <w:top w:val="none" w:sz="0" w:space="0" w:color="auto"/>
                        <w:left w:val="none" w:sz="0" w:space="0" w:color="auto"/>
                        <w:bottom w:val="none" w:sz="0" w:space="0" w:color="auto"/>
                        <w:right w:val="none" w:sz="0" w:space="0" w:color="auto"/>
                      </w:divBdr>
                      <w:divsChild>
                        <w:div w:id="1598096015">
                          <w:marLeft w:val="-300"/>
                          <w:marRight w:val="0"/>
                          <w:marTop w:val="0"/>
                          <w:marBottom w:val="375"/>
                          <w:divBdr>
                            <w:top w:val="none" w:sz="0" w:space="0" w:color="auto"/>
                            <w:left w:val="none" w:sz="0" w:space="0" w:color="auto"/>
                            <w:bottom w:val="none" w:sz="0" w:space="0" w:color="auto"/>
                            <w:right w:val="none" w:sz="0" w:space="0" w:color="auto"/>
                          </w:divBdr>
                          <w:divsChild>
                            <w:div w:id="763501272">
                              <w:marLeft w:val="0"/>
                              <w:marRight w:val="0"/>
                              <w:marTop w:val="0"/>
                              <w:marBottom w:val="0"/>
                              <w:divBdr>
                                <w:top w:val="none" w:sz="0" w:space="0" w:color="auto"/>
                                <w:left w:val="none" w:sz="0" w:space="0" w:color="auto"/>
                                <w:bottom w:val="none" w:sz="0" w:space="0" w:color="auto"/>
                                <w:right w:val="none" w:sz="0" w:space="0" w:color="auto"/>
                              </w:divBdr>
                              <w:divsChild>
                                <w:div w:id="548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hoolnutritionandfitness.com/index.php?sid=1596583406629&amp;page=lunchapp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endricks.Beverly@pvbears.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pvbears.org" TargetMode="External"/><Relationship Id="rId2" Type="http://schemas.openxmlformats.org/officeDocument/2006/relationships/image" Target="media/image20.emf"/><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3" Type="http://schemas.openxmlformats.org/officeDocument/2006/relationships/hyperlink" Target="http://www.pvbears.org" TargetMode="External"/><Relationship Id="rId2" Type="http://schemas.openxmlformats.org/officeDocument/2006/relationships/image" Target="media/image20.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E:\Letterhead%20Template-Central%20Adm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Template-Central Admin</Template>
  <TotalTime>0</TotalTime>
  <Pages>2</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September 12, 2007</vt:lpstr>
    </vt:vector>
  </TitlesOfParts>
  <Company>School District</Company>
  <LinksUpToDate>false</LinksUpToDate>
  <CharactersWithSpaces>4327</CharactersWithSpaces>
  <SharedDoc>false</SharedDoc>
  <HLinks>
    <vt:vector size="6" baseType="variant">
      <vt:variant>
        <vt:i4>2293869</vt:i4>
      </vt:variant>
      <vt:variant>
        <vt:i4>3</vt:i4>
      </vt:variant>
      <vt:variant>
        <vt:i4>0</vt:i4>
      </vt:variant>
      <vt:variant>
        <vt:i4>5</vt:i4>
      </vt:variant>
      <vt:variant>
        <vt:lpwstr>http://www.pvbears.org/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12, 2007</dc:title>
  <dc:creator>Pleasant Valley</dc:creator>
  <cp:lastModifiedBy>Franklin, Kathleen</cp:lastModifiedBy>
  <cp:revision>2</cp:revision>
  <cp:lastPrinted>2020-09-24T12:09:00Z</cp:lastPrinted>
  <dcterms:created xsi:type="dcterms:W3CDTF">2020-09-24T16:50:00Z</dcterms:created>
  <dcterms:modified xsi:type="dcterms:W3CDTF">2020-09-24T16:50:00Z</dcterms:modified>
</cp:coreProperties>
</file>