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18FD29F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Meeting Agenda</w:t>
      </w:r>
    </w:p>
    <w:p w14:paraId="41E2BC4D" w14:textId="0D86F93A" w:rsidR="0044631A" w:rsidRPr="000577CB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Monomoy High School </w:t>
      </w:r>
      <w:r w:rsidR="00622E80">
        <w:rPr>
          <w:rFonts w:ascii="Book Antiqua" w:hAnsi="Book Antiqua"/>
          <w:b/>
          <w:bCs/>
          <w:sz w:val="22"/>
          <w:szCs w:val="22"/>
        </w:rPr>
        <w:t>Library</w:t>
      </w:r>
    </w:p>
    <w:p w14:paraId="325EA300" w14:textId="48225235" w:rsidR="0044631A" w:rsidRDefault="008575A7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April</w:t>
      </w:r>
      <w:r w:rsidR="001128EE">
        <w:rPr>
          <w:rFonts w:ascii="Book Antiqua" w:hAnsi="Book Antiqua"/>
          <w:b/>
          <w:bCs/>
          <w:sz w:val="22"/>
          <w:szCs w:val="22"/>
        </w:rPr>
        <w:t xml:space="preserve"> 2</w:t>
      </w:r>
      <w:r>
        <w:rPr>
          <w:rFonts w:ascii="Book Antiqua" w:hAnsi="Book Antiqua"/>
          <w:b/>
          <w:bCs/>
          <w:sz w:val="22"/>
          <w:szCs w:val="22"/>
        </w:rPr>
        <w:t>4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716D2D">
        <w:rPr>
          <w:rFonts w:ascii="Book Antiqua" w:hAnsi="Book Antiqua"/>
          <w:b/>
          <w:bCs/>
          <w:sz w:val="22"/>
          <w:szCs w:val="22"/>
        </w:rPr>
        <w:t>4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D115FD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1F23BD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9283EE4" w14:textId="63CBA79D" w:rsidR="00EE690B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8575A7">
        <w:rPr>
          <w:rFonts w:ascii="Book Antiqua" w:hAnsi="Book Antiqua"/>
        </w:rPr>
        <w:t>March</w:t>
      </w:r>
      <w:r w:rsidR="00622E8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74CEEBEF" w14:textId="0B75A802" w:rsidR="00220773" w:rsidRPr="00220773" w:rsidRDefault="00716D2D" w:rsidP="0022077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Review of </w:t>
      </w:r>
      <w:r w:rsidR="00220773" w:rsidRPr="00220773">
        <w:rPr>
          <w:rFonts w:ascii="Book Antiqua" w:hAnsi="Book Antiqua"/>
        </w:rPr>
        <w:t>Financial Report</w:t>
      </w:r>
    </w:p>
    <w:p w14:paraId="093F9748" w14:textId="0D36D3C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68EEF73B" w14:textId="52F3A0A5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1128EE">
        <w:rPr>
          <w:rFonts w:ascii="Book Antiqua" w:hAnsi="Book Antiqua"/>
        </w:rPr>
        <w:t>/Fundraising</w:t>
      </w:r>
      <w:r w:rsidRPr="00220773">
        <w:rPr>
          <w:rFonts w:ascii="Book Antiqua" w:hAnsi="Book Antiqua"/>
        </w:rPr>
        <w:t xml:space="preserve"> Updates</w:t>
      </w:r>
    </w:p>
    <w:p w14:paraId="33DF3499" w14:textId="482476C4" w:rsidR="00123F87" w:rsidRDefault="00123F87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Monomoy Fan Gear</w:t>
      </w:r>
      <w:r w:rsidR="000D7FF3">
        <w:rPr>
          <w:rFonts w:ascii="Book Antiqua" w:hAnsi="Book Antiqua"/>
        </w:rPr>
        <w:t xml:space="preserve"> </w:t>
      </w:r>
      <w:r w:rsidR="001128EE">
        <w:rPr>
          <w:rFonts w:ascii="Book Antiqua" w:hAnsi="Book Antiqua"/>
        </w:rPr>
        <w:t>Report</w:t>
      </w:r>
    </w:p>
    <w:p w14:paraId="22544056" w14:textId="007EB2D5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39ED286D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94532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83B99" w14:textId="77777777" w:rsidR="00F94532" w:rsidRDefault="00F94532" w:rsidP="00A81BB3">
      <w:r>
        <w:separator/>
      </w:r>
    </w:p>
  </w:endnote>
  <w:endnote w:type="continuationSeparator" w:id="0">
    <w:p w14:paraId="7DFE892D" w14:textId="77777777" w:rsidR="00F94532" w:rsidRDefault="00F94532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9E780" w14:textId="77777777" w:rsidR="00F94532" w:rsidRDefault="00F94532" w:rsidP="00A81BB3">
      <w:r>
        <w:separator/>
      </w:r>
    </w:p>
  </w:footnote>
  <w:footnote w:type="continuationSeparator" w:id="0">
    <w:p w14:paraId="26559DA0" w14:textId="77777777" w:rsidR="00F94532" w:rsidRDefault="00F94532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2024-04-10T22:38:00Z</dcterms:created>
  <dcterms:modified xsi:type="dcterms:W3CDTF">2024-04-10T22:38:00Z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