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jc w:val="center"/>
        <w:rPr>
          <w:b w:val="1"/>
          <w:sz w:val="28"/>
          <w:szCs w:val="28"/>
        </w:rPr>
      </w:pPr>
      <w:bookmarkStart w:colFirst="0" w:colLast="0" w:name="_4nz584onutez" w:id="0"/>
      <w:bookmarkEnd w:id="0"/>
      <w:r w:rsidDel="00000000" w:rsidR="00000000" w:rsidRPr="00000000">
        <w:rPr>
          <w:b w:val="1"/>
          <w:sz w:val="28"/>
          <w:szCs w:val="28"/>
          <w:rtl w:val="0"/>
        </w:rPr>
        <w:t xml:space="preserve">Dietary Modification Medical Statement Form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jc w:val="center"/>
        <w:rPr>
          <w:b w:val="1"/>
          <w:sz w:val="24"/>
          <w:szCs w:val="24"/>
        </w:rPr>
      </w:pPr>
      <w:bookmarkStart w:colFirst="0" w:colLast="0" w:name="_fxdct3x313td" w:id="1"/>
      <w:bookmarkEnd w:id="1"/>
      <w:r w:rsidDel="00000000" w:rsidR="00000000" w:rsidRPr="00000000">
        <w:rPr>
          <w:b w:val="1"/>
          <w:sz w:val="24"/>
          <w:szCs w:val="24"/>
          <w:rtl w:val="0"/>
        </w:rPr>
        <w:t xml:space="preserve">Greene County Public Schools 2024</w:t>
      </w:r>
    </w:p>
    <w:p w:rsidR="00000000" w:rsidDel="00000000" w:rsidP="00000000" w:rsidRDefault="00000000" w:rsidRPr="00000000" w14:paraId="00000003">
      <w:pPr>
        <w:spacing w:after="120" w:befor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Instructions: This form must be signed by a licensed healthcare professional, such as a licensed physician, physician assistant, or nurse practitioner. The school/division may contact the licensed healthcare professional for clarification of information provided on this form.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Return this form to your child's school. This form must be submitted to ensure meal substitutions are made for children with disabilities. Mid-year changes require the submission of an updated and signed form.</w:t>
      </w:r>
    </w:p>
    <w:p w:rsidR="00000000" w:rsidDel="00000000" w:rsidP="00000000" w:rsidRDefault="00000000" w:rsidRPr="00000000" w14:paraId="00000004">
      <w:pPr>
        <w:spacing w:after="12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Child’s name: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05">
      <w:pPr>
        <w:spacing w:after="12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Child’s date of birth: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.</w:t>
      </w:r>
    </w:p>
    <w:p w:rsidR="00000000" w:rsidDel="00000000" w:rsidP="00000000" w:rsidRDefault="00000000" w:rsidRPr="00000000" w14:paraId="00000006">
      <w:pPr>
        <w:spacing w:after="12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Grade level/classroom: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Name of School/Site: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after="12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Name of Parent/Guardian: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after="12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Phone Number of Parent/Guardian: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after="120"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Signature of Parent/Guardian</w:t>
      </w:r>
    </w:p>
    <w:p w:rsidR="00000000" w:rsidDel="00000000" w:rsidP="00000000" w:rsidRDefault="00000000" w:rsidRPr="00000000" w14:paraId="0000000B">
      <w:pPr>
        <w:spacing w:after="12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Date: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after="12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Provide an explanation of how the student’s physical or mental impairment restricts the student’s diet: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after="12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Describe the specific diet or necessary modifications prescribed by the state licensed medical authority to accommodate the student’s needs: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F">
      <w:pPr>
        <w:spacing w:after="12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List the food or foods to be omitted (please be specific) and recommended alternatives, if appropriate. Foods to be omitted: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1">
      <w:pPr>
        <w:spacing w:after="12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2">
      <w:pPr>
        <w:spacing w:after="12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Suggested substitutions: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3">
      <w:pPr>
        <w:spacing w:after="120"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Indicate texture modifications, if applicable:</w:t>
      </w:r>
    </w:p>
    <w:p w:rsidR="00000000" w:rsidDel="00000000" w:rsidP="00000000" w:rsidRDefault="00000000" w:rsidRPr="00000000" w14:paraId="00000014">
      <w:pPr>
        <w:spacing w:after="120" w:before="240" w:lineRule="auto"/>
        <w:ind w:firstLine="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Chopped/Cut into bite sized pieces        </w:t>
        <w:tab/>
      </w:r>
    </w:p>
    <w:p w:rsidR="00000000" w:rsidDel="00000000" w:rsidP="00000000" w:rsidRDefault="00000000" w:rsidRPr="00000000" w14:paraId="00000015">
      <w:pPr>
        <w:spacing w:after="120" w:before="240" w:lineRule="auto"/>
        <w:ind w:firstLine="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Ground/Finely Ground</w:t>
      </w:r>
    </w:p>
    <w:p w:rsidR="00000000" w:rsidDel="00000000" w:rsidP="00000000" w:rsidRDefault="00000000" w:rsidRPr="00000000" w14:paraId="00000016">
      <w:pPr>
        <w:spacing w:after="120" w:before="240" w:lineRule="auto"/>
        <w:ind w:firstLine="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Pureed</w:t>
      </w:r>
    </w:p>
    <w:p w:rsidR="00000000" w:rsidDel="00000000" w:rsidP="00000000" w:rsidRDefault="00000000" w:rsidRPr="00000000" w14:paraId="00000017">
      <w:pPr>
        <w:spacing w:after="120" w:before="240" w:lineRule="auto"/>
        <w:ind w:firstLine="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Other</w:t>
      </w:r>
    </w:p>
    <w:p w:rsidR="00000000" w:rsidDel="00000000" w:rsidP="00000000" w:rsidRDefault="00000000" w:rsidRPr="00000000" w14:paraId="00000018">
      <w:pPr>
        <w:spacing w:after="12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List any required special adaptive equipment: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9">
      <w:pPr>
        <w:spacing w:after="120" w:befor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Signature of licensed healthcare professional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perscript"/>
          <w:rtl w:val="0"/>
        </w:rPr>
        <w:t xml:space="preserve">[1]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Printed name and title of licensed healthcare professional: </w:t>
      </w:r>
    </w:p>
    <w:p w:rsidR="00000000" w:rsidDel="00000000" w:rsidP="00000000" w:rsidRDefault="00000000" w:rsidRPr="00000000" w14:paraId="0000001B">
      <w:pPr>
        <w:spacing w:after="12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Date: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Provider phone number: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5"/>
        <w:keepNext w:val="0"/>
        <w:keepLines w:val="0"/>
        <w:spacing w:after="120" w:before="220" w:lineRule="auto"/>
        <w:rPr>
          <w:b w:val="1"/>
          <w:color w:val="000000"/>
          <w:sz w:val="24"/>
          <w:szCs w:val="24"/>
        </w:rPr>
      </w:pPr>
      <w:bookmarkStart w:colFirst="0" w:colLast="0" w:name="_l7mtptv9hoam" w:id="2"/>
      <w:bookmarkEnd w:id="2"/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Health Insurance Portability and Accountability Act Waiver</w:t>
      </w:r>
    </w:p>
    <w:p w:rsidR="00000000" w:rsidDel="00000000" w:rsidP="00000000" w:rsidRDefault="00000000" w:rsidRPr="00000000" w14:paraId="0000001E">
      <w:pPr>
        <w:spacing w:after="120" w:befor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Signing the following section is optional but may prevent delays by allowing the school to speak with the physician/medical authority.</w:t>
      </w:r>
    </w:p>
    <w:p w:rsidR="00000000" w:rsidDel="00000000" w:rsidP="00000000" w:rsidRDefault="00000000" w:rsidRPr="00000000" w14:paraId="0000001F">
      <w:pPr>
        <w:spacing w:after="12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 accordance with the provisions of the Health Insurance Portability and Accountability Act of 1996 and the Family Educational Rights and Privacy Act, I hereby authorize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(medical authority) to release such protected health information of my child as is necessary for the specific purpose of Special Diet information to Greene County Public Schools and I consent to allow the physician/medical authority to freely exchange the information listed on this form and in their records concerning my child with the school program as necessary. I understand that I may refuse to sign this authorization without impact on the eligibility of my request for a special diet for my child. I understand that permission to release this information may be rescinded at any time except when the information has already been released. My permission to release this information will expire on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(date). This information is to be released for the specific purpose of Special Diet information.</w:t>
      </w:r>
    </w:p>
    <w:p w:rsidR="00000000" w:rsidDel="00000000" w:rsidP="00000000" w:rsidRDefault="00000000" w:rsidRPr="00000000" w14:paraId="00000020">
      <w:pPr>
        <w:spacing w:after="12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undersigned certifies that he/she is the parent, guardian or representative of the person listed on this document and has the legal authority to sign on behalf of that person.</w:t>
      </w:r>
    </w:p>
    <w:p w:rsidR="00000000" w:rsidDel="00000000" w:rsidP="00000000" w:rsidRDefault="00000000" w:rsidRPr="00000000" w14:paraId="00000021">
      <w:pPr>
        <w:spacing w:after="120"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Parent/Guardian Signature</w:t>
      </w:r>
    </w:p>
    <w:p w:rsidR="00000000" w:rsidDel="00000000" w:rsidP="00000000" w:rsidRDefault="00000000" w:rsidRPr="00000000" w14:paraId="00000022">
      <w:pPr>
        <w:spacing w:after="120" w:befor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Date: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2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[1]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licensed healthcare professional in the state of Virginia is defined as a licensed physician, physician assistance, or nurse practitioner.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5">
    <w:pPr>
      <w:spacing w:after="120" w:lineRule="auto"/>
      <w:ind w:right="-20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This institution is an equal opportunity provider.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