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41" w:rsidRPr="00521B41" w:rsidRDefault="00521B41" w:rsidP="000A7FFD">
      <w:pPr>
        <w:jc w:val="center"/>
        <w:rPr>
          <w:rFonts w:ascii="Bahnschrift" w:hAnsi="Bahnschrift"/>
          <w:color w:val="E36C0A" w:themeColor="accent6" w:themeShade="BF"/>
          <w:sz w:val="28"/>
          <w:szCs w:val="28"/>
        </w:rPr>
      </w:pPr>
      <w:r w:rsidRPr="00521B41">
        <w:rPr>
          <w:rFonts w:ascii="Bahnschrift" w:hAnsi="Bahnschrift"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2486025" cy="2486025"/>
            <wp:effectExtent l="19050" t="0" r="9525" b="0"/>
            <wp:docPr id="1" name="Picture 1" descr="Read-A-Thon 2022 - Great Hearts Archway Glendale, Serving Grades K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-A-Thon 2022 - Great Hearts Archway Glendale, Serving Grades K-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A2" w:rsidRPr="00521B41" w:rsidRDefault="00637EC0" w:rsidP="000A7FFD">
      <w:pPr>
        <w:jc w:val="center"/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</w:pPr>
      <w:r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  <w:t>March 18-April 7</w:t>
      </w:r>
      <w:r w:rsidR="00521B41"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  <w:t xml:space="preserve"> </w:t>
      </w:r>
      <w:r w:rsidR="000A7FFD" w:rsidRPr="00521B41"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  <w:t xml:space="preserve">Read- A-Thon Fundraiser: How </w:t>
      </w:r>
      <w:r w:rsidR="00521B41"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  <w:t>to Participate</w:t>
      </w:r>
    </w:p>
    <w:p w:rsidR="000A7FFD" w:rsidRPr="00521B41" w:rsidRDefault="00521B41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>
        <w:rPr>
          <w:rFonts w:ascii="Bahnschrift" w:hAnsi="Bahnschrift"/>
          <w:color w:val="E36C0A" w:themeColor="accent6" w:themeShade="BF"/>
          <w:sz w:val="28"/>
          <w:szCs w:val="28"/>
        </w:rPr>
        <w:t>All Parkway and Glen Hills s</w:t>
      </w:r>
      <w:r w:rsidR="000A7FFD"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tudents will be sent home with a handout containing </w:t>
      </w:r>
      <w:r>
        <w:rPr>
          <w:rFonts w:ascii="Bahnschrift" w:hAnsi="Bahnschrift"/>
          <w:color w:val="E36C0A" w:themeColor="accent6" w:themeShade="BF"/>
          <w:sz w:val="28"/>
          <w:szCs w:val="28"/>
        </w:rPr>
        <w:t>the log in</w:t>
      </w:r>
      <w:r w:rsidR="000A7FFD"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 instructions for each student’s personal Reaafun.com </w:t>
      </w:r>
      <w:r>
        <w:rPr>
          <w:rFonts w:ascii="Bahnschrift" w:hAnsi="Bahnschrift"/>
          <w:color w:val="E36C0A" w:themeColor="accent6" w:themeShade="BF"/>
          <w:sz w:val="28"/>
          <w:szCs w:val="28"/>
        </w:rPr>
        <w:t xml:space="preserve">fundraiser </w:t>
      </w:r>
      <w:r w:rsidR="000A7FFD" w:rsidRPr="00521B41">
        <w:rPr>
          <w:rFonts w:ascii="Bahnschrift" w:hAnsi="Bahnschrift"/>
          <w:color w:val="E36C0A" w:themeColor="accent6" w:themeShade="BF"/>
          <w:sz w:val="28"/>
          <w:szCs w:val="28"/>
        </w:rPr>
        <w:t>page.</w:t>
      </w:r>
    </w:p>
    <w:p w:rsidR="000A7FFD" w:rsidRPr="00521B41" w:rsidRDefault="000A7FFD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>Students can log in before the Read-A-Thon begins to check out their account and to go through the steps for parent authorization (so the student can request and accept sponsorships!).</w:t>
      </w:r>
    </w:p>
    <w:p w:rsidR="000A7FFD" w:rsidRPr="00521B41" w:rsidRDefault="000A7FFD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 w:rsidRPr="00521B41">
        <w:rPr>
          <w:rFonts w:ascii="Bahnschrift" w:hAnsi="Bahnschrift"/>
          <w:b/>
          <w:color w:val="E36C0A" w:themeColor="accent6" w:themeShade="BF"/>
          <w:sz w:val="28"/>
          <w:szCs w:val="28"/>
        </w:rPr>
        <w:t>March 18</w:t>
      </w:r>
      <w:r w:rsidRPr="00521B41">
        <w:rPr>
          <w:rFonts w:ascii="Bahnschrift" w:hAnsi="Bahnschrift"/>
          <w:b/>
          <w:color w:val="E36C0A" w:themeColor="accent6" w:themeShade="BF"/>
          <w:sz w:val="28"/>
          <w:szCs w:val="28"/>
          <w:vertAlign w:val="superscript"/>
        </w:rPr>
        <w:t>th</w:t>
      </w:r>
      <w:r w:rsidRPr="00521B41">
        <w:rPr>
          <w:rFonts w:ascii="Bahnschrift" w:hAnsi="Bahnschrift"/>
          <w:b/>
          <w:color w:val="E36C0A" w:themeColor="accent6" w:themeShade="BF"/>
          <w:sz w:val="28"/>
          <w:szCs w:val="28"/>
        </w:rPr>
        <w:t xml:space="preserve"> is Kickoff Day!</w:t>
      </w: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  Students should start logging their books/minutes read in their readafun.com account.  Students can also email additional friends and family members to request sponsorships.  </w:t>
      </w:r>
      <w:r w:rsidRPr="00521B41">
        <w:rPr>
          <w:rFonts w:ascii="Bahnschrift" w:hAnsi="Bahnschrift"/>
          <w:b/>
          <w:color w:val="E36C0A" w:themeColor="accent6" w:themeShade="BF"/>
          <w:sz w:val="28"/>
          <w:szCs w:val="28"/>
          <w:u w:val="single"/>
        </w:rPr>
        <w:t>All donated funds will go straight back to students in the form of PTO/Foundation activities and initiatives!</w:t>
      </w:r>
    </w:p>
    <w:p w:rsidR="00521B41" w:rsidRPr="00521B41" w:rsidRDefault="00521B41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>Students will earn “Wisdom Coins” through Readafun.com to spend in the Online Owl Shop to accessorize their Owl Avatar.</w:t>
      </w:r>
      <w:r>
        <w:rPr>
          <w:rFonts w:ascii="Bahnschrift" w:hAnsi="Bahnschrift"/>
          <w:color w:val="E36C0A" w:themeColor="accent6" w:themeShade="BF"/>
          <w:sz w:val="28"/>
          <w:szCs w:val="28"/>
        </w:rPr>
        <w:t xml:space="preserve"> So fun!</w:t>
      </w:r>
    </w:p>
    <w:p w:rsidR="00521B41" w:rsidRPr="00521B41" w:rsidRDefault="00521B41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>Individual p</w:t>
      </w:r>
      <w:r w:rsidR="000A7FFD" w:rsidRPr="00521B41">
        <w:rPr>
          <w:rFonts w:ascii="Bahnschrift" w:hAnsi="Bahnschrift"/>
          <w:color w:val="E36C0A" w:themeColor="accent6" w:themeShade="BF"/>
          <w:sz w:val="28"/>
          <w:szCs w:val="28"/>
        </w:rPr>
        <w:t>rizes will be awarded to students who achieve</w:t>
      </w: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 certain</w:t>
      </w:r>
      <w:r w:rsidR="000A7FFD"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 minutes read milestones and the class in each grade with the</w:t>
      </w: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 xml:space="preserve"> most minutes read per student</w:t>
      </w:r>
      <w:r>
        <w:rPr>
          <w:rFonts w:ascii="Bahnschrift" w:hAnsi="Bahnschrift"/>
          <w:color w:val="E36C0A" w:themeColor="accent6" w:themeShade="BF"/>
          <w:sz w:val="28"/>
          <w:szCs w:val="28"/>
        </w:rPr>
        <w:t xml:space="preserve"> will earn a treat celebration</w:t>
      </w:r>
      <w:r w:rsidRPr="00521B41">
        <w:rPr>
          <w:rFonts w:ascii="Bahnschrift" w:hAnsi="Bahnschrift"/>
          <w:color w:val="E36C0A" w:themeColor="accent6" w:themeShade="BF"/>
          <w:sz w:val="28"/>
          <w:szCs w:val="28"/>
        </w:rPr>
        <w:t>!</w:t>
      </w:r>
    </w:p>
    <w:p w:rsidR="00521B41" w:rsidRPr="00521B41" w:rsidRDefault="00521B41" w:rsidP="00521B41">
      <w:pPr>
        <w:pStyle w:val="ListParagraph"/>
        <w:numPr>
          <w:ilvl w:val="0"/>
          <w:numId w:val="2"/>
        </w:numPr>
        <w:rPr>
          <w:rFonts w:ascii="Bahnschrift" w:hAnsi="Bahnschrift"/>
          <w:color w:val="E36C0A" w:themeColor="accent6" w:themeShade="BF"/>
          <w:sz w:val="28"/>
          <w:szCs w:val="28"/>
        </w:rPr>
      </w:pPr>
      <w:r>
        <w:rPr>
          <w:rFonts w:ascii="Bahnschrift" w:hAnsi="Bahnschrift"/>
          <w:color w:val="E36C0A" w:themeColor="accent6" w:themeShade="BF"/>
          <w:sz w:val="28"/>
          <w:szCs w:val="28"/>
        </w:rPr>
        <w:t>LET’S GET READING!!</w:t>
      </w:r>
    </w:p>
    <w:sectPr w:rsidR="00521B41" w:rsidRPr="00521B41" w:rsidSect="00105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89F"/>
    <w:multiLevelType w:val="hybridMultilevel"/>
    <w:tmpl w:val="A0E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904AE"/>
    <w:multiLevelType w:val="hybridMultilevel"/>
    <w:tmpl w:val="35DE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FFD"/>
    <w:rsid w:val="000A7FFD"/>
    <w:rsid w:val="00105334"/>
    <w:rsid w:val="00174524"/>
    <w:rsid w:val="00521B41"/>
    <w:rsid w:val="005D7A2F"/>
    <w:rsid w:val="00637EC0"/>
    <w:rsid w:val="00C6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</dc:creator>
  <cp:lastModifiedBy>Cari</cp:lastModifiedBy>
  <cp:revision>2</cp:revision>
  <dcterms:created xsi:type="dcterms:W3CDTF">2024-03-12T20:25:00Z</dcterms:created>
  <dcterms:modified xsi:type="dcterms:W3CDTF">2024-03-14T20:33:00Z</dcterms:modified>
</cp:coreProperties>
</file>