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174" w:rsidRDefault="00C72174">
      <w:pPr>
        <w:pStyle w:val="TitleCover"/>
      </w:pPr>
      <w:bookmarkStart w:id="0" w:name="_GoBack"/>
      <w:bookmarkEnd w:id="0"/>
      <w:r>
        <w:rPr>
          <w:noProof/>
        </w:rPr>
        <w:drawing>
          <wp:inline distT="0" distB="0" distL="0" distR="0">
            <wp:extent cx="3067050" cy="2819400"/>
            <wp:effectExtent l="0" t="0" r="0" b="0"/>
            <wp:docPr id="3" name="Picture 1" descr="C:\Users\sinesk\Pictur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nesk\Pictures\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7050" cy="2819400"/>
                    </a:xfrm>
                    <a:prstGeom prst="rect">
                      <a:avLst/>
                    </a:prstGeom>
                    <a:noFill/>
                    <a:ln>
                      <a:noFill/>
                    </a:ln>
                  </pic:spPr>
                </pic:pic>
              </a:graphicData>
            </a:graphic>
          </wp:inline>
        </w:drawing>
      </w:r>
    </w:p>
    <w:p w:rsidR="001B540A" w:rsidRDefault="00C72174">
      <w:pPr>
        <w:pStyle w:val="TitleCover"/>
      </w:pPr>
      <w:r>
        <w:t>Hudson City School</w:t>
      </w:r>
      <w:r w:rsidR="00FD4D03">
        <w:t>s</w:t>
      </w:r>
      <w:r>
        <w:t xml:space="preserve"> </w:t>
      </w:r>
    </w:p>
    <w:p w:rsidR="00C72174" w:rsidRDefault="00C72174">
      <w:pPr>
        <w:pStyle w:val="SubtitleCover"/>
        <w:rPr>
          <w:sz w:val="40"/>
          <w:szCs w:val="40"/>
        </w:rPr>
      </w:pPr>
    </w:p>
    <w:p w:rsidR="00C72174" w:rsidRDefault="00C72174">
      <w:pPr>
        <w:pStyle w:val="SubtitleCover"/>
        <w:rPr>
          <w:sz w:val="40"/>
          <w:szCs w:val="40"/>
        </w:rPr>
      </w:pPr>
    </w:p>
    <w:p w:rsidR="001B540A" w:rsidRPr="00C72174" w:rsidRDefault="00C72174">
      <w:pPr>
        <w:pStyle w:val="SubtitleCover"/>
        <w:rPr>
          <w:sz w:val="40"/>
          <w:szCs w:val="40"/>
        </w:rPr>
      </w:pPr>
      <w:r w:rsidRPr="00C72174">
        <w:rPr>
          <w:sz w:val="40"/>
          <w:szCs w:val="40"/>
        </w:rPr>
        <w:t>Financial Report</w:t>
      </w:r>
    </w:p>
    <w:p w:rsidR="00C72174" w:rsidRPr="00C72174" w:rsidRDefault="000C758D" w:rsidP="00C72174">
      <w:pPr>
        <w:pStyle w:val="BodyText"/>
        <w:jc w:val="center"/>
        <w:rPr>
          <w:sz w:val="40"/>
          <w:szCs w:val="40"/>
        </w:rPr>
      </w:pPr>
      <w:r>
        <w:rPr>
          <w:sz w:val="40"/>
          <w:szCs w:val="40"/>
        </w:rPr>
        <w:t>May 2019</w:t>
      </w:r>
      <w:r w:rsidR="00C72174" w:rsidRPr="00C72174">
        <w:rPr>
          <w:sz w:val="40"/>
          <w:szCs w:val="40"/>
        </w:rPr>
        <w:t xml:space="preserve"> Five-Year Forecast Update</w:t>
      </w:r>
    </w:p>
    <w:p w:rsidR="001B540A" w:rsidRDefault="001B540A" w:rsidP="009213D9">
      <w:pPr>
        <w:sectPr w:rsidR="001B540A">
          <w:headerReference w:type="default" r:id="rId9"/>
          <w:footerReference w:type="even" r:id="rId10"/>
          <w:footerReference w:type="default" r:id="rId11"/>
          <w:headerReference w:type="first" r:id="rId12"/>
          <w:footerReference w:type="first" r:id="rId13"/>
          <w:pgSz w:w="12240" w:h="15840" w:code="1"/>
          <w:pgMar w:top="1440" w:right="1800" w:bottom="1440" w:left="1800" w:header="960" w:footer="965" w:gutter="0"/>
          <w:pgNumType w:start="1"/>
          <w:cols w:space="720"/>
          <w:titlePg/>
        </w:sectPr>
      </w:pPr>
    </w:p>
    <w:p w:rsidR="001B540A" w:rsidRDefault="00C72174">
      <w:pPr>
        <w:pStyle w:val="Title"/>
      </w:pPr>
      <w:r>
        <w:rPr>
          <w:noProof/>
        </w:rPr>
        <mc:AlternateContent>
          <mc:Choice Requires="wps">
            <w:drawing>
              <wp:anchor distT="0" distB="0" distL="114300" distR="114300" simplePos="0" relativeHeight="251656704" behindDoc="0" locked="0" layoutInCell="1" allowOverlap="1">
                <wp:simplePos x="0" y="0"/>
                <wp:positionH relativeFrom="page">
                  <wp:posOffset>2152650</wp:posOffset>
                </wp:positionH>
                <wp:positionV relativeFrom="page">
                  <wp:posOffset>8639175</wp:posOffset>
                </wp:positionV>
                <wp:extent cx="3752850" cy="839470"/>
                <wp:effectExtent l="0" t="0" r="0" b="698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839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4D03" w:rsidRPr="003300EB" w:rsidRDefault="00FD4D03" w:rsidP="009213D9">
                            <w:pPr>
                              <w:pStyle w:val="CompanyName"/>
                              <w:rPr>
                                <w:rFonts w:ascii="Times New Roman" w:hAnsi="Times New Roman"/>
                                <w:sz w:val="24"/>
                                <w:szCs w:val="24"/>
                              </w:rPr>
                            </w:pPr>
                            <w:r w:rsidRPr="003300EB">
                              <w:rPr>
                                <w:rFonts w:ascii="Times New Roman" w:hAnsi="Times New Roman"/>
                                <w:sz w:val="24"/>
                                <w:szCs w:val="24"/>
                              </w:rPr>
                              <w:t>Kathryn L. Sines</w:t>
                            </w:r>
                          </w:p>
                          <w:p w:rsidR="009213D9" w:rsidRPr="003300EB" w:rsidRDefault="00C72174" w:rsidP="009213D9">
                            <w:pPr>
                              <w:pStyle w:val="CompanyName"/>
                              <w:rPr>
                                <w:rFonts w:ascii="Times New Roman" w:hAnsi="Times New Roman"/>
                                <w:sz w:val="24"/>
                                <w:szCs w:val="24"/>
                              </w:rPr>
                            </w:pPr>
                            <w:r w:rsidRPr="003300EB">
                              <w:rPr>
                                <w:rFonts w:ascii="Times New Roman" w:hAnsi="Times New Roman"/>
                                <w:sz w:val="24"/>
                                <w:szCs w:val="24"/>
                              </w:rPr>
                              <w:t xml:space="preserve"> Treasurer/CFO</w:t>
                            </w:r>
                          </w:p>
                          <w:p w:rsidR="0003717C" w:rsidRPr="003300EB" w:rsidRDefault="00EC08E8" w:rsidP="009213D9">
                            <w:pPr>
                              <w:pStyle w:val="CompanyName"/>
                              <w:rPr>
                                <w:rFonts w:ascii="Times New Roman" w:hAnsi="Times New Roman"/>
                              </w:rPr>
                            </w:pPr>
                            <w:r>
                              <w:rPr>
                                <w:rFonts w:ascii="Times New Roman" w:hAnsi="Times New Roman"/>
                              </w:rPr>
                              <w:t>May 16, 2019</w:t>
                            </w:r>
                            <w:r w:rsidR="0003717C" w:rsidRPr="003300EB">
                              <w:rPr>
                                <w:rFonts w:ascii="Times New Roman" w:hAnsi="Times New Roman"/>
                              </w:rPr>
                              <w:t xml:space="preserve"> </w:t>
                            </w:r>
                          </w:p>
                          <w:p w:rsidR="009213D9" w:rsidRPr="003300EB" w:rsidRDefault="0003717C" w:rsidP="009213D9">
                            <w:pPr>
                              <w:pStyle w:val="CompanyName"/>
                              <w:rPr>
                                <w:rFonts w:ascii="Times New Roman" w:hAnsi="Times New Roman"/>
                              </w:rPr>
                            </w:pPr>
                            <w:r w:rsidRPr="003300EB">
                              <w:rPr>
                                <w:rFonts w:ascii="Times New Roman" w:hAnsi="Times New Roman"/>
                              </w:rPr>
                              <w:t>Board of Education Meeting</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69.5pt;margin-top:680.25pt;width:295.5pt;height:66.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" stroked="f">
                <v:textbox style="mso-fit-shape-to-text:t">
                  <w:txbxContent>
                    <w:p w:rsidR="00FD4D03" w:rsidRPr="003300EB" w:rsidRDefault="00FD4D03" w:rsidP="009213D9">
                      <w:pPr>
                        <w:pStyle w:val="CompanyName"/>
                        <w:rPr>
                          <w:rFonts w:ascii="Times New Roman" w:hAnsi="Times New Roman"/>
                          <w:sz w:val="24"/>
                          <w:szCs w:val="24"/>
                        </w:rPr>
                      </w:pPr>
                      <w:r w:rsidRPr="003300EB">
                        <w:rPr>
                          <w:rFonts w:ascii="Times New Roman" w:hAnsi="Times New Roman"/>
                          <w:sz w:val="24"/>
                          <w:szCs w:val="24"/>
                        </w:rPr>
                        <w:t>Kathryn L. Sines</w:t>
                      </w:r>
                    </w:p>
                    <w:p w:rsidR="009213D9" w:rsidRPr="003300EB" w:rsidRDefault="00C72174" w:rsidP="009213D9">
                      <w:pPr>
                        <w:pStyle w:val="CompanyName"/>
                        <w:rPr>
                          <w:rFonts w:ascii="Times New Roman" w:hAnsi="Times New Roman"/>
                          <w:sz w:val="24"/>
                          <w:szCs w:val="24"/>
                        </w:rPr>
                      </w:pPr>
                      <w:r w:rsidRPr="003300EB">
                        <w:rPr>
                          <w:rFonts w:ascii="Times New Roman" w:hAnsi="Times New Roman"/>
                          <w:sz w:val="24"/>
                          <w:szCs w:val="24"/>
                        </w:rPr>
                        <w:t xml:space="preserve"> Treasurer/CFO</w:t>
                      </w:r>
                    </w:p>
                    <w:p w:rsidR="0003717C" w:rsidRPr="003300EB" w:rsidRDefault="00EC08E8" w:rsidP="009213D9">
                      <w:pPr>
                        <w:pStyle w:val="CompanyName"/>
                        <w:rPr>
                          <w:rFonts w:ascii="Times New Roman" w:hAnsi="Times New Roman"/>
                        </w:rPr>
                      </w:pPr>
                      <w:r>
                        <w:rPr>
                          <w:rFonts w:ascii="Times New Roman" w:hAnsi="Times New Roman"/>
                        </w:rPr>
                        <w:t>May 16, 2019</w:t>
                      </w:r>
                      <w:r w:rsidR="0003717C" w:rsidRPr="003300EB">
                        <w:rPr>
                          <w:rFonts w:ascii="Times New Roman" w:hAnsi="Times New Roman"/>
                        </w:rPr>
                        <w:t xml:space="preserve"> </w:t>
                      </w:r>
                    </w:p>
                    <w:p w:rsidR="009213D9" w:rsidRPr="003300EB" w:rsidRDefault="0003717C" w:rsidP="009213D9">
                      <w:pPr>
                        <w:pStyle w:val="CompanyName"/>
                        <w:rPr>
                          <w:rFonts w:ascii="Times New Roman" w:hAnsi="Times New Roman"/>
                        </w:rPr>
                      </w:pPr>
                      <w:r w:rsidRPr="003300EB">
                        <w:rPr>
                          <w:rFonts w:ascii="Times New Roman" w:hAnsi="Times New Roman"/>
                        </w:rPr>
                        <w:t>Board of Education Meeting</w:t>
                      </w:r>
                    </w:p>
                  </w:txbxContent>
                </v:textbox>
                <w10:wrap anchorx="page" anchory="page"/>
              </v:shape>
            </w:pict>
          </mc:Fallback>
        </mc:AlternateContent>
      </w:r>
      <w:r w:rsidR="001B540A" w:rsidRPr="00AD13DC">
        <w:br w:type="page"/>
      </w:r>
    </w:p>
    <w:p w:rsidR="00744B84" w:rsidRPr="00744B84" w:rsidRDefault="00744B84" w:rsidP="00744B84">
      <w:pPr>
        <w:pStyle w:val="BodyText"/>
      </w:pPr>
    </w:p>
    <w:p w:rsidR="001B540A" w:rsidRPr="00744B84" w:rsidRDefault="00744B84">
      <w:pPr>
        <w:pStyle w:val="Heading1"/>
        <w:rPr>
          <w:sz w:val="28"/>
          <w:szCs w:val="28"/>
        </w:rPr>
      </w:pPr>
      <w:r w:rsidRPr="00744B84">
        <w:rPr>
          <w:sz w:val="28"/>
          <w:szCs w:val="28"/>
        </w:rPr>
        <w:t>Executive Summary of the Five-Year Forecast</w:t>
      </w:r>
    </w:p>
    <w:p w:rsidR="00335FA5" w:rsidRDefault="00335FA5" w:rsidP="00E27410">
      <w:pPr>
        <w:pStyle w:val="BodyText"/>
        <w:jc w:val="left"/>
        <w:rPr>
          <w:rFonts w:cs="Arial"/>
          <w:sz w:val="24"/>
          <w:szCs w:val="24"/>
        </w:rPr>
      </w:pPr>
    </w:p>
    <w:p w:rsidR="00744B84" w:rsidRPr="00E27410" w:rsidRDefault="00744B84" w:rsidP="00E27410">
      <w:pPr>
        <w:pStyle w:val="BodyText"/>
        <w:jc w:val="left"/>
        <w:rPr>
          <w:rFonts w:cs="Arial"/>
          <w:sz w:val="24"/>
          <w:szCs w:val="24"/>
        </w:rPr>
      </w:pPr>
      <w:r w:rsidRPr="00E27410">
        <w:rPr>
          <w:rFonts w:cs="Arial"/>
          <w:sz w:val="24"/>
          <w:szCs w:val="24"/>
        </w:rPr>
        <w:t xml:space="preserve">The May Update of the Five-Year Forecast for Hudson City School District for the period </w:t>
      </w:r>
      <w:r w:rsidR="005E7565">
        <w:rPr>
          <w:rFonts w:cs="Arial"/>
          <w:sz w:val="24"/>
          <w:szCs w:val="24"/>
        </w:rPr>
        <w:t>ending June 30, 20</w:t>
      </w:r>
      <w:r w:rsidR="000C758D">
        <w:rPr>
          <w:rFonts w:cs="Arial"/>
          <w:sz w:val="24"/>
          <w:szCs w:val="24"/>
        </w:rPr>
        <w:t>23</w:t>
      </w:r>
      <w:r w:rsidRPr="00E27410">
        <w:rPr>
          <w:rFonts w:cs="Arial"/>
          <w:sz w:val="24"/>
          <w:szCs w:val="24"/>
        </w:rPr>
        <w:t>, is respectfully submitted for your approval. This report outlines the status of the district’s finances for the future and conforms to the reporting requirements established by the Ohio Department of Education and the Ohio Auditor of State.</w:t>
      </w:r>
    </w:p>
    <w:p w:rsidR="00D2451E" w:rsidRPr="00E27410" w:rsidRDefault="00744B84" w:rsidP="00E27410">
      <w:pPr>
        <w:pStyle w:val="BodyText"/>
        <w:jc w:val="left"/>
        <w:rPr>
          <w:rFonts w:cs="Arial"/>
          <w:sz w:val="24"/>
          <w:szCs w:val="24"/>
        </w:rPr>
      </w:pPr>
      <w:r w:rsidRPr="00E27410">
        <w:rPr>
          <w:rFonts w:cs="Arial"/>
          <w:sz w:val="24"/>
          <w:szCs w:val="24"/>
        </w:rPr>
        <w:t>The Five-Year Forecast is intended to be a fluid and adaptable document.  Changes over time are expected with fluctuations in the economy.</w:t>
      </w:r>
    </w:p>
    <w:p w:rsidR="00744B84" w:rsidRPr="00E27410" w:rsidRDefault="00FD4D03" w:rsidP="00E27410">
      <w:pPr>
        <w:pStyle w:val="BodyText"/>
        <w:jc w:val="left"/>
        <w:rPr>
          <w:rFonts w:cs="Arial"/>
          <w:sz w:val="24"/>
          <w:szCs w:val="24"/>
        </w:rPr>
      </w:pPr>
      <w:r>
        <w:rPr>
          <w:rFonts w:cs="Arial"/>
          <w:sz w:val="24"/>
          <w:szCs w:val="24"/>
        </w:rPr>
        <w:t>The forecast covers only the general f</w:t>
      </w:r>
      <w:r w:rsidR="00744B84" w:rsidRPr="00E27410">
        <w:rPr>
          <w:rFonts w:cs="Arial"/>
          <w:sz w:val="24"/>
          <w:szCs w:val="24"/>
        </w:rPr>
        <w:t xml:space="preserve">und and is a useful document, but only represents approximately </w:t>
      </w:r>
      <w:r w:rsidR="00CA36D0">
        <w:rPr>
          <w:rFonts w:cs="Arial"/>
          <w:sz w:val="24"/>
          <w:szCs w:val="24"/>
        </w:rPr>
        <w:t>51</w:t>
      </w:r>
      <w:r>
        <w:rPr>
          <w:rFonts w:cs="Arial"/>
          <w:sz w:val="24"/>
          <w:szCs w:val="24"/>
        </w:rPr>
        <w:t>%</w:t>
      </w:r>
      <w:r w:rsidR="00744B84" w:rsidRPr="00E27410">
        <w:rPr>
          <w:rFonts w:cs="Arial"/>
          <w:sz w:val="24"/>
          <w:szCs w:val="24"/>
        </w:rPr>
        <w:t xml:space="preserve"> of the organization’s financial transactions.</w:t>
      </w:r>
    </w:p>
    <w:p w:rsidR="00744B84" w:rsidRPr="00E27410" w:rsidRDefault="00744B84" w:rsidP="00FD67B0">
      <w:pPr>
        <w:pStyle w:val="BodyText"/>
        <w:jc w:val="left"/>
        <w:rPr>
          <w:rFonts w:cs="Arial"/>
          <w:sz w:val="24"/>
          <w:szCs w:val="24"/>
        </w:rPr>
      </w:pPr>
      <w:r w:rsidRPr="00E27410">
        <w:rPr>
          <w:rFonts w:cs="Arial"/>
          <w:sz w:val="24"/>
          <w:szCs w:val="24"/>
        </w:rPr>
        <w:t>The Five-Year Forecast financial projection is required by Section 5705.391 of the Ohio Revised Code to provide a method for Hudson City School District Board of Education, the Ohio Department of Education, and the Ohio Auditor of State to identify whether the school district may be facing financial difficulty over the next five years.  The Auditor of State’s Office and the Department of Education have designed the format of this projection.  Responsibility for the preparation of the projection and the accuracy of reasonableness of the assumptions on which these projections are based rests with the Hudson City School District Administration and the Board of Education.</w:t>
      </w:r>
    </w:p>
    <w:p w:rsidR="00FD67B0" w:rsidRDefault="00FD67B0" w:rsidP="00CA21B8">
      <w:pPr>
        <w:pStyle w:val="BodyText"/>
        <w:ind w:left="-288"/>
        <w:jc w:val="left"/>
        <w:rPr>
          <w:rFonts w:cs="Arial"/>
          <w:b/>
          <w:sz w:val="28"/>
          <w:szCs w:val="28"/>
          <w:u w:val="single"/>
        </w:rPr>
      </w:pPr>
    </w:p>
    <w:p w:rsidR="00CA21B8" w:rsidRDefault="00CA21B8" w:rsidP="00CA21B8">
      <w:pPr>
        <w:pStyle w:val="BodyText"/>
        <w:ind w:left="-288"/>
        <w:jc w:val="left"/>
        <w:rPr>
          <w:rFonts w:cs="Arial"/>
          <w:b/>
          <w:sz w:val="28"/>
          <w:szCs w:val="28"/>
          <w:u w:val="single"/>
        </w:rPr>
      </w:pPr>
      <w:r w:rsidRPr="00093F83">
        <w:rPr>
          <w:rFonts w:cs="Arial"/>
          <w:b/>
          <w:sz w:val="28"/>
          <w:szCs w:val="28"/>
          <w:u w:val="single"/>
        </w:rPr>
        <w:t>Nature and Limitations of the Forecast</w:t>
      </w:r>
    </w:p>
    <w:p w:rsidR="00CA21B8" w:rsidRDefault="00CA21B8" w:rsidP="00186E1E">
      <w:pPr>
        <w:pStyle w:val="BodyText"/>
        <w:jc w:val="left"/>
        <w:rPr>
          <w:rFonts w:cs="Arial"/>
          <w:sz w:val="24"/>
          <w:szCs w:val="24"/>
        </w:rPr>
      </w:pPr>
      <w:r w:rsidRPr="00093F83">
        <w:rPr>
          <w:rFonts w:cs="Arial"/>
          <w:sz w:val="24"/>
          <w:szCs w:val="24"/>
        </w:rPr>
        <w:t xml:space="preserve">The </w:t>
      </w:r>
      <w:r>
        <w:rPr>
          <w:rFonts w:cs="Arial"/>
          <w:sz w:val="24"/>
          <w:szCs w:val="24"/>
        </w:rPr>
        <w:t>financial forecast presents, to the best knowledge and belief of the Hudson City School District Board of Education, the expected revenues, expenditures, and operating balance of the general fund.  Accordingly, the forecast reflects the Board’s judgment of the expected conditions and its expected course of action.  The assumptions disclosed herein are those that management believes are significant to the forecast.  Differences between the forecasted and actual results will usually arise because events and circumstances frequently do not occur as expected, and those differences may be material.</w:t>
      </w:r>
    </w:p>
    <w:p w:rsidR="00CA21B8" w:rsidRPr="00251775" w:rsidRDefault="00FD4D03" w:rsidP="00186E1E">
      <w:pPr>
        <w:pStyle w:val="BodyText"/>
        <w:jc w:val="left"/>
        <w:rPr>
          <w:rFonts w:cs="Arial"/>
          <w:sz w:val="24"/>
          <w:szCs w:val="24"/>
        </w:rPr>
      </w:pPr>
      <w:r>
        <w:rPr>
          <w:rFonts w:cs="Arial"/>
          <w:sz w:val="24"/>
          <w:szCs w:val="24"/>
        </w:rPr>
        <w:t>T</w:t>
      </w:r>
      <w:r w:rsidR="00CA21B8" w:rsidRPr="00251775">
        <w:rPr>
          <w:rFonts w:cs="Arial"/>
          <w:sz w:val="24"/>
          <w:szCs w:val="24"/>
        </w:rPr>
        <w:t>he</w:t>
      </w:r>
      <w:r w:rsidR="000C758D">
        <w:rPr>
          <w:rFonts w:cs="Arial"/>
          <w:sz w:val="24"/>
          <w:szCs w:val="24"/>
        </w:rPr>
        <w:t xml:space="preserve"> fiscal year 2019</w:t>
      </w:r>
      <w:r w:rsidR="00CC632B">
        <w:rPr>
          <w:rFonts w:cs="Arial"/>
          <w:sz w:val="24"/>
          <w:szCs w:val="24"/>
        </w:rPr>
        <w:t>’s</w:t>
      </w:r>
      <w:r w:rsidR="00CA21B8" w:rsidRPr="00251775">
        <w:rPr>
          <w:rFonts w:cs="Arial"/>
          <w:sz w:val="24"/>
          <w:szCs w:val="24"/>
        </w:rPr>
        <w:t xml:space="preserve"> financial numbers</w:t>
      </w:r>
      <w:r>
        <w:rPr>
          <w:rFonts w:cs="Arial"/>
          <w:sz w:val="24"/>
          <w:szCs w:val="24"/>
        </w:rPr>
        <w:t xml:space="preserve"> through April</w:t>
      </w:r>
      <w:r w:rsidR="00CA21B8" w:rsidRPr="00251775">
        <w:rPr>
          <w:rFonts w:cs="Arial"/>
          <w:sz w:val="24"/>
          <w:szCs w:val="24"/>
        </w:rPr>
        <w:t xml:space="preserve"> </w:t>
      </w:r>
      <w:r>
        <w:rPr>
          <w:rFonts w:cs="Arial"/>
          <w:sz w:val="24"/>
          <w:szCs w:val="24"/>
        </w:rPr>
        <w:t>on the u</w:t>
      </w:r>
      <w:r w:rsidR="00FD67B0">
        <w:rPr>
          <w:rFonts w:cs="Arial"/>
          <w:sz w:val="24"/>
          <w:szCs w:val="24"/>
        </w:rPr>
        <w:t>pdate</w:t>
      </w:r>
      <w:r>
        <w:rPr>
          <w:rFonts w:cs="Arial"/>
          <w:sz w:val="24"/>
          <w:szCs w:val="24"/>
        </w:rPr>
        <w:t xml:space="preserve">d </w:t>
      </w:r>
      <w:r w:rsidR="00FD67B0">
        <w:rPr>
          <w:rFonts w:cs="Arial"/>
          <w:sz w:val="24"/>
          <w:szCs w:val="24"/>
        </w:rPr>
        <w:t xml:space="preserve">forecast </w:t>
      </w:r>
      <w:r w:rsidR="00CA21B8" w:rsidRPr="00251775">
        <w:rPr>
          <w:rFonts w:cs="Arial"/>
          <w:sz w:val="24"/>
          <w:szCs w:val="24"/>
        </w:rPr>
        <w:t>are actual</w:t>
      </w:r>
      <w:r>
        <w:rPr>
          <w:rFonts w:cs="Arial"/>
          <w:sz w:val="24"/>
          <w:szCs w:val="24"/>
        </w:rPr>
        <w:t xml:space="preserve"> data</w:t>
      </w:r>
      <w:r w:rsidR="00CA2A5A">
        <w:rPr>
          <w:rFonts w:cs="Arial"/>
          <w:sz w:val="24"/>
          <w:szCs w:val="24"/>
        </w:rPr>
        <w:t>,</w:t>
      </w:r>
      <w:r>
        <w:rPr>
          <w:rFonts w:cs="Arial"/>
          <w:sz w:val="24"/>
          <w:szCs w:val="24"/>
        </w:rPr>
        <w:t xml:space="preserve"> </w:t>
      </w:r>
      <w:r w:rsidR="00CA21B8" w:rsidRPr="00251775">
        <w:rPr>
          <w:rFonts w:cs="Arial"/>
          <w:sz w:val="24"/>
          <w:szCs w:val="24"/>
        </w:rPr>
        <w:t xml:space="preserve">May and June are </w:t>
      </w:r>
      <w:r w:rsidR="00CA2A5A">
        <w:rPr>
          <w:rFonts w:cs="Arial"/>
          <w:sz w:val="24"/>
          <w:szCs w:val="24"/>
        </w:rPr>
        <w:t>projected</w:t>
      </w:r>
      <w:r w:rsidR="00CA21B8" w:rsidRPr="00251775">
        <w:rPr>
          <w:rFonts w:cs="Arial"/>
          <w:sz w:val="24"/>
          <w:szCs w:val="24"/>
        </w:rPr>
        <w:t>.</w:t>
      </w:r>
      <w:r w:rsidR="00EA578E">
        <w:rPr>
          <w:rFonts w:cs="Arial"/>
          <w:sz w:val="24"/>
          <w:szCs w:val="24"/>
        </w:rPr>
        <w:t xml:space="preserve"> </w:t>
      </w:r>
      <w:r w:rsidR="00CC632B">
        <w:rPr>
          <w:rFonts w:cs="Arial"/>
          <w:sz w:val="24"/>
          <w:szCs w:val="24"/>
        </w:rPr>
        <w:t xml:space="preserve">Fiscal </w:t>
      </w:r>
      <w:r w:rsidR="00EA578E">
        <w:rPr>
          <w:rFonts w:cs="Arial"/>
          <w:sz w:val="24"/>
          <w:szCs w:val="24"/>
        </w:rPr>
        <w:t>year</w:t>
      </w:r>
      <w:r w:rsidR="000C758D">
        <w:rPr>
          <w:rFonts w:cs="Arial"/>
          <w:sz w:val="24"/>
          <w:szCs w:val="24"/>
        </w:rPr>
        <w:t xml:space="preserve"> </w:t>
      </w:r>
      <w:r w:rsidR="000D4CCC">
        <w:rPr>
          <w:rFonts w:cs="Arial"/>
          <w:sz w:val="24"/>
          <w:szCs w:val="24"/>
        </w:rPr>
        <w:t xml:space="preserve">2020, </w:t>
      </w:r>
      <w:r w:rsidR="000C758D">
        <w:rPr>
          <w:rFonts w:cs="Arial"/>
          <w:sz w:val="24"/>
          <w:szCs w:val="24"/>
        </w:rPr>
        <w:t>2021, 2022 and 2023</w:t>
      </w:r>
      <w:r w:rsidR="00CC632B">
        <w:rPr>
          <w:rFonts w:cs="Arial"/>
          <w:sz w:val="24"/>
          <w:szCs w:val="24"/>
        </w:rPr>
        <w:t>’s</w:t>
      </w:r>
      <w:r w:rsidR="00EA578E">
        <w:rPr>
          <w:rFonts w:cs="Arial"/>
          <w:sz w:val="24"/>
          <w:szCs w:val="24"/>
        </w:rPr>
        <w:t xml:space="preserve"> assumptions</w:t>
      </w:r>
      <w:r w:rsidR="000C758D">
        <w:rPr>
          <w:rFonts w:cs="Arial"/>
          <w:sz w:val="24"/>
          <w:szCs w:val="24"/>
        </w:rPr>
        <w:t xml:space="preserve"> remain the same as October 2018</w:t>
      </w:r>
      <w:r w:rsidR="00EA578E">
        <w:rPr>
          <w:rFonts w:cs="Arial"/>
          <w:sz w:val="24"/>
          <w:szCs w:val="24"/>
        </w:rPr>
        <w:t>.</w:t>
      </w:r>
    </w:p>
    <w:p w:rsidR="00E27410" w:rsidRDefault="00E27410" w:rsidP="00E27410">
      <w:pPr>
        <w:pStyle w:val="BodyText"/>
        <w:ind w:firstLine="0"/>
        <w:jc w:val="left"/>
        <w:rPr>
          <w:rFonts w:cs="Arial"/>
          <w:b/>
          <w:sz w:val="28"/>
          <w:szCs w:val="28"/>
          <w:u w:val="single"/>
        </w:rPr>
      </w:pPr>
    </w:p>
    <w:p w:rsidR="00CC632B" w:rsidRDefault="00CC632B" w:rsidP="00E27410">
      <w:pPr>
        <w:pStyle w:val="BodyText"/>
        <w:ind w:firstLine="0"/>
        <w:jc w:val="left"/>
        <w:rPr>
          <w:rFonts w:cs="Arial"/>
          <w:b/>
          <w:sz w:val="28"/>
          <w:szCs w:val="28"/>
          <w:u w:val="single"/>
        </w:rPr>
      </w:pPr>
    </w:p>
    <w:p w:rsidR="00CC632B" w:rsidRDefault="00CC632B" w:rsidP="00E27410">
      <w:pPr>
        <w:pStyle w:val="BodyText"/>
        <w:ind w:firstLine="0"/>
        <w:jc w:val="left"/>
        <w:rPr>
          <w:rFonts w:cs="Arial"/>
          <w:b/>
          <w:sz w:val="28"/>
          <w:szCs w:val="28"/>
          <w:u w:val="single"/>
        </w:rPr>
      </w:pPr>
    </w:p>
    <w:p w:rsidR="00CA21B8" w:rsidRPr="0058772B" w:rsidRDefault="00CA21B8" w:rsidP="00E27410">
      <w:pPr>
        <w:pStyle w:val="BodyText"/>
        <w:ind w:firstLine="0"/>
        <w:jc w:val="left"/>
        <w:rPr>
          <w:rFonts w:cs="Arial"/>
          <w:b/>
          <w:sz w:val="32"/>
          <w:szCs w:val="32"/>
          <w:u w:val="single"/>
        </w:rPr>
      </w:pPr>
      <w:r w:rsidRPr="0058772B">
        <w:rPr>
          <w:rFonts w:cs="Arial"/>
          <w:b/>
          <w:sz w:val="32"/>
          <w:szCs w:val="32"/>
          <w:u w:val="single"/>
        </w:rPr>
        <w:lastRenderedPageBreak/>
        <w:t>Operating Revenue Update</w:t>
      </w:r>
    </w:p>
    <w:p w:rsidR="00CC632B" w:rsidRPr="000933EA" w:rsidRDefault="00CA21B8" w:rsidP="00EC08E8">
      <w:pPr>
        <w:pStyle w:val="BodyText"/>
        <w:spacing w:after="120"/>
        <w:jc w:val="left"/>
        <w:rPr>
          <w:rFonts w:cs="Arial"/>
          <w:sz w:val="28"/>
          <w:szCs w:val="28"/>
        </w:rPr>
      </w:pPr>
      <w:r w:rsidRPr="00D40D4F">
        <w:rPr>
          <w:rFonts w:cs="Arial"/>
          <w:sz w:val="28"/>
          <w:szCs w:val="28"/>
        </w:rPr>
        <w:t>The</w:t>
      </w:r>
      <w:r w:rsidR="00EC08E8">
        <w:rPr>
          <w:rFonts w:cs="Arial"/>
          <w:sz w:val="28"/>
          <w:szCs w:val="28"/>
        </w:rPr>
        <w:t xml:space="preserve"> largest source of revenue is</w:t>
      </w:r>
      <w:r w:rsidR="00B022A1">
        <w:rPr>
          <w:rFonts w:cs="Arial"/>
          <w:sz w:val="28"/>
          <w:szCs w:val="28"/>
        </w:rPr>
        <w:t xml:space="preserve"> general property tax</w:t>
      </w:r>
      <w:r w:rsidR="00335FA5">
        <w:rPr>
          <w:rFonts w:cs="Arial"/>
          <w:sz w:val="28"/>
          <w:szCs w:val="28"/>
        </w:rPr>
        <w:t>es</w:t>
      </w:r>
      <w:r w:rsidRPr="00D40D4F">
        <w:rPr>
          <w:rFonts w:cs="Arial"/>
          <w:sz w:val="28"/>
          <w:szCs w:val="28"/>
        </w:rPr>
        <w:t xml:space="preserve"> </w:t>
      </w:r>
      <w:r w:rsidR="00EC08E8">
        <w:rPr>
          <w:rFonts w:cs="Arial"/>
          <w:sz w:val="28"/>
          <w:szCs w:val="28"/>
        </w:rPr>
        <w:t xml:space="preserve">and they </w:t>
      </w:r>
      <w:r w:rsidRPr="00D40D4F">
        <w:rPr>
          <w:rFonts w:cs="Arial"/>
          <w:sz w:val="28"/>
          <w:szCs w:val="28"/>
        </w:rPr>
        <w:t xml:space="preserve">are actual figures as we have received our tax settlement for this current fiscal year.  </w:t>
      </w:r>
      <w:r w:rsidR="00EC08E8">
        <w:rPr>
          <w:rFonts w:cs="Arial"/>
          <w:sz w:val="28"/>
          <w:szCs w:val="28"/>
        </w:rPr>
        <w:t>We had an adjustment due to Costco’s TIF.  Costco paid their taxes last year and this year the Summit County Fiscal Office returned that amount to the Boston Heights TIF distribution.  On our fall sett</w:t>
      </w:r>
      <w:r w:rsidR="00335FA5">
        <w:rPr>
          <w:rFonts w:cs="Arial"/>
          <w:sz w:val="28"/>
          <w:szCs w:val="28"/>
        </w:rPr>
        <w:t>lement we had a deduction that a</w:t>
      </w:r>
      <w:r w:rsidR="00EC08E8">
        <w:rPr>
          <w:rFonts w:cs="Arial"/>
          <w:sz w:val="28"/>
          <w:szCs w:val="28"/>
        </w:rPr>
        <w:t xml:space="preserve">ffected our </w:t>
      </w:r>
      <w:r w:rsidR="00B12B6D">
        <w:rPr>
          <w:rFonts w:cs="Arial"/>
          <w:sz w:val="28"/>
          <w:szCs w:val="28"/>
        </w:rPr>
        <w:t xml:space="preserve">projection.  </w:t>
      </w:r>
    </w:p>
    <w:p w:rsidR="00D77C67" w:rsidRPr="000933EA" w:rsidRDefault="00B12B6D" w:rsidP="00D77C67">
      <w:pPr>
        <w:pStyle w:val="BodyText"/>
        <w:spacing w:after="120"/>
        <w:jc w:val="left"/>
        <w:rPr>
          <w:rFonts w:cs="Arial"/>
          <w:sz w:val="28"/>
          <w:szCs w:val="28"/>
        </w:rPr>
      </w:pPr>
      <w:r w:rsidRPr="000933EA">
        <w:rPr>
          <w:rFonts w:cs="Arial"/>
          <w:sz w:val="28"/>
          <w:szCs w:val="28"/>
        </w:rPr>
        <w:t xml:space="preserve">  We still have two months of estimates in this projection and we are expecting several reimbursements that are not in this projection.</w:t>
      </w:r>
      <w:r w:rsidR="00D73BD1" w:rsidRPr="000933EA">
        <w:rPr>
          <w:rFonts w:cs="Arial"/>
          <w:sz w:val="28"/>
          <w:szCs w:val="28"/>
        </w:rPr>
        <w:t xml:space="preserve">  Total revenue has a </w:t>
      </w:r>
      <w:r w:rsidR="00D73BD1" w:rsidRPr="000933EA">
        <w:rPr>
          <w:rFonts w:cs="Arial"/>
          <w:b/>
          <w:sz w:val="28"/>
          <w:szCs w:val="28"/>
        </w:rPr>
        <w:t>variance of .35% or $219,716.</w:t>
      </w:r>
      <w:r w:rsidR="00D73BD1" w:rsidRPr="000933EA">
        <w:rPr>
          <w:rFonts w:cs="Arial"/>
          <w:sz w:val="28"/>
          <w:szCs w:val="28"/>
        </w:rPr>
        <w:t xml:space="preserve">  This is slightly higher than projected.</w:t>
      </w:r>
    </w:p>
    <w:p w:rsidR="00D73BD1" w:rsidRDefault="00D73BD1" w:rsidP="00D77C67">
      <w:pPr>
        <w:pStyle w:val="BodyText"/>
        <w:spacing w:after="120"/>
        <w:jc w:val="left"/>
        <w:rPr>
          <w:rFonts w:cs="Arial"/>
          <w:sz w:val="24"/>
          <w:szCs w:val="24"/>
        </w:rPr>
      </w:pPr>
    </w:p>
    <w:p w:rsidR="00D73BD1" w:rsidRDefault="00D73BD1" w:rsidP="00D77C67">
      <w:pPr>
        <w:pStyle w:val="BodyText"/>
        <w:spacing w:after="120"/>
        <w:jc w:val="left"/>
        <w:rPr>
          <w:rFonts w:cs="Arial"/>
          <w:sz w:val="24"/>
          <w:szCs w:val="24"/>
        </w:rPr>
      </w:pPr>
    </w:p>
    <w:p w:rsidR="00D73BD1" w:rsidRDefault="00D73BD1" w:rsidP="00D77C67">
      <w:pPr>
        <w:pStyle w:val="BodyText"/>
        <w:spacing w:after="120"/>
        <w:jc w:val="left"/>
        <w:rPr>
          <w:rFonts w:cs="Arial"/>
          <w:sz w:val="24"/>
          <w:szCs w:val="24"/>
        </w:rPr>
      </w:pPr>
    </w:p>
    <w:p w:rsidR="00D73BD1" w:rsidRDefault="00D73BD1" w:rsidP="00D77C67">
      <w:pPr>
        <w:pStyle w:val="BodyText"/>
        <w:spacing w:after="120"/>
        <w:jc w:val="left"/>
        <w:rPr>
          <w:rFonts w:cs="Arial"/>
          <w:sz w:val="24"/>
          <w:szCs w:val="24"/>
        </w:rPr>
      </w:pPr>
    </w:p>
    <w:p w:rsidR="00D73BD1" w:rsidRDefault="00D73BD1" w:rsidP="00D77C67">
      <w:pPr>
        <w:pStyle w:val="BodyText"/>
        <w:spacing w:after="120"/>
        <w:jc w:val="left"/>
        <w:rPr>
          <w:rFonts w:cs="Arial"/>
          <w:sz w:val="24"/>
          <w:szCs w:val="24"/>
        </w:rPr>
      </w:pPr>
    </w:p>
    <w:p w:rsidR="00AC410F" w:rsidRDefault="00D73BD1" w:rsidP="0058772B">
      <w:pPr>
        <w:rPr>
          <w:rFonts w:cs="Arial"/>
          <w:b/>
          <w:sz w:val="28"/>
          <w:szCs w:val="28"/>
          <w:u w:val="single"/>
        </w:rPr>
      </w:pPr>
      <w:r>
        <w:rPr>
          <w:noProof/>
        </w:rPr>
        <mc:AlternateContent>
          <mc:Choice Requires="wps">
            <w:drawing>
              <wp:anchor distT="0" distB="0" distL="114300" distR="114300" simplePos="0" relativeHeight="251693568" behindDoc="0" locked="0" layoutInCell="1" allowOverlap="1" wp14:anchorId="3496A954" wp14:editId="25B6E4EA">
                <wp:simplePos x="0" y="0"/>
                <wp:positionH relativeFrom="column">
                  <wp:posOffset>3016250</wp:posOffset>
                </wp:positionH>
                <wp:positionV relativeFrom="paragraph">
                  <wp:posOffset>1974850</wp:posOffset>
                </wp:positionV>
                <wp:extent cx="952500" cy="247650"/>
                <wp:effectExtent l="0" t="0" r="0" b="0"/>
                <wp:wrapNone/>
                <wp:docPr id="17" name="TextBox 8"/>
                <wp:cNvGraphicFramePr/>
                <a:graphic xmlns:a="http://schemas.openxmlformats.org/drawingml/2006/main">
                  <a:graphicData uri="http://schemas.microsoft.com/office/word/2010/wordprocessingShape">
                    <wps:wsp>
                      <wps:cNvSpPr txBox="1"/>
                      <wps:spPr>
                        <a:xfrm>
                          <a:off x="0" y="0"/>
                          <a:ext cx="952500" cy="2476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5564C4" w:rsidRDefault="005564C4" w:rsidP="005564C4">
                            <w:pPr>
                              <w:pStyle w:val="NormalWeb"/>
                              <w:spacing w:before="0" w:beforeAutospacing="0" w:after="0" w:afterAutospacing="0"/>
                            </w:pPr>
                            <w:r>
                              <w:rPr>
                                <w:rFonts w:asciiTheme="minorHAnsi" w:hAnsi="Calibri" w:cstheme="minorBidi"/>
                                <w:b/>
                                <w:bCs/>
                                <w:color w:val="000000" w:themeColor="dark1"/>
                                <w:sz w:val="22"/>
                                <w:szCs w:val="22"/>
                              </w:rPr>
                              <w:t>$</w:t>
                            </w:r>
                            <w:r w:rsidR="00D73BD1">
                              <w:rPr>
                                <w:rFonts w:asciiTheme="minorHAnsi" w:hAnsi="Calibri" w:cstheme="minorBidi"/>
                                <w:b/>
                                <w:bCs/>
                                <w:color w:val="000000" w:themeColor="dark1"/>
                                <w:sz w:val="22"/>
                                <w:szCs w:val="22"/>
                              </w:rPr>
                              <w:t>62</w:t>
                            </w:r>
                            <w:r>
                              <w:rPr>
                                <w:rFonts w:asciiTheme="minorHAnsi" w:hAnsi="Calibri" w:cstheme="minorBidi"/>
                                <w:b/>
                                <w:bCs/>
                                <w:color w:val="000000" w:themeColor="dark1"/>
                                <w:sz w:val="22"/>
                                <w:szCs w:val="22"/>
                              </w:rPr>
                              <w:t>,</w:t>
                            </w:r>
                            <w:r w:rsidR="00D73BD1">
                              <w:rPr>
                                <w:rFonts w:asciiTheme="minorHAnsi" w:hAnsi="Calibri" w:cstheme="minorBidi"/>
                                <w:b/>
                                <w:bCs/>
                                <w:color w:val="000000" w:themeColor="dark1"/>
                                <w:sz w:val="22"/>
                                <w:szCs w:val="22"/>
                              </w:rPr>
                              <w:t>597</w:t>
                            </w:r>
                            <w:r>
                              <w:rPr>
                                <w:rFonts w:asciiTheme="minorHAnsi" w:hAnsi="Calibri" w:cstheme="minorBidi"/>
                                <w:b/>
                                <w:bCs/>
                                <w:color w:val="000000" w:themeColor="dark1"/>
                                <w:sz w:val="22"/>
                                <w:szCs w:val="22"/>
                              </w:rPr>
                              <w:t>,</w:t>
                            </w:r>
                            <w:r w:rsidR="00D73BD1">
                              <w:rPr>
                                <w:rFonts w:asciiTheme="minorHAnsi" w:hAnsi="Calibri" w:cstheme="minorBidi"/>
                                <w:b/>
                                <w:bCs/>
                                <w:color w:val="000000" w:themeColor="dark1"/>
                                <w:sz w:val="22"/>
                                <w:szCs w:val="22"/>
                              </w:rPr>
                              <w:t>706</w:t>
                            </w:r>
                          </w:p>
                        </w:txbxContent>
                      </wps:txbx>
                      <wps:bodyPr vertOverflow="clip" horzOverflow="clip" wrap="square" rtlCol="0" anchor="t">
                        <a:noAutofit/>
                      </wps:bodyPr>
                    </wps:wsp>
                  </a:graphicData>
                </a:graphic>
                <wp14:sizeRelV relativeFrom="margin">
                  <wp14:pctHeight>0</wp14:pctHeight>
                </wp14:sizeRelV>
              </wp:anchor>
            </w:drawing>
          </mc:Choice>
          <mc:Fallback>
            <w:pict>
              <v:shape w14:anchorId="3496A954" id="TextBox 8" o:spid="_x0000_s1027" type="#_x0000_t202" style="position:absolute;margin-left:237.5pt;margin-top:155.5pt;width:75pt;height:19.5pt;z-index:251693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" filled="f" stroked="f">
                <v:textbox>
                  <w:txbxContent>
                    <w:p w:rsidR="005564C4" w:rsidRDefault="005564C4" w:rsidP="005564C4">
                      <w:pPr>
                        <w:pStyle w:val="NormalWeb"/>
                        <w:spacing w:before="0" w:beforeAutospacing="0" w:after="0" w:afterAutospacing="0"/>
                      </w:pPr>
                      <w:r>
                        <w:rPr>
                          <w:rFonts w:asciiTheme="minorHAnsi" w:hAnsi="Calibri" w:cstheme="minorBidi"/>
                          <w:b/>
                          <w:bCs/>
                          <w:color w:val="000000" w:themeColor="dark1"/>
                          <w:sz w:val="22"/>
                          <w:szCs w:val="22"/>
                        </w:rPr>
                        <w:t>$</w:t>
                      </w:r>
                      <w:r w:rsidR="00D73BD1">
                        <w:rPr>
                          <w:rFonts w:asciiTheme="minorHAnsi" w:hAnsi="Calibri" w:cstheme="minorBidi"/>
                          <w:b/>
                          <w:bCs/>
                          <w:color w:val="000000" w:themeColor="dark1"/>
                          <w:sz w:val="22"/>
                          <w:szCs w:val="22"/>
                        </w:rPr>
                        <w:t>62</w:t>
                      </w:r>
                      <w:r>
                        <w:rPr>
                          <w:rFonts w:asciiTheme="minorHAnsi" w:hAnsi="Calibri" w:cstheme="minorBidi"/>
                          <w:b/>
                          <w:bCs/>
                          <w:color w:val="000000" w:themeColor="dark1"/>
                          <w:sz w:val="22"/>
                          <w:szCs w:val="22"/>
                        </w:rPr>
                        <w:t>,</w:t>
                      </w:r>
                      <w:r w:rsidR="00D73BD1">
                        <w:rPr>
                          <w:rFonts w:asciiTheme="minorHAnsi" w:hAnsi="Calibri" w:cstheme="minorBidi"/>
                          <w:b/>
                          <w:bCs/>
                          <w:color w:val="000000" w:themeColor="dark1"/>
                          <w:sz w:val="22"/>
                          <w:szCs w:val="22"/>
                        </w:rPr>
                        <w:t>597</w:t>
                      </w:r>
                      <w:r>
                        <w:rPr>
                          <w:rFonts w:asciiTheme="minorHAnsi" w:hAnsi="Calibri" w:cstheme="minorBidi"/>
                          <w:b/>
                          <w:bCs/>
                          <w:color w:val="000000" w:themeColor="dark1"/>
                          <w:sz w:val="22"/>
                          <w:szCs w:val="22"/>
                        </w:rPr>
                        <w:t>,</w:t>
                      </w:r>
                      <w:r w:rsidR="00D73BD1">
                        <w:rPr>
                          <w:rFonts w:asciiTheme="minorHAnsi" w:hAnsi="Calibri" w:cstheme="minorBidi"/>
                          <w:b/>
                          <w:bCs/>
                          <w:color w:val="000000" w:themeColor="dark1"/>
                          <w:sz w:val="22"/>
                          <w:szCs w:val="22"/>
                        </w:rPr>
                        <w:t>706</w:t>
                      </w:r>
                    </w:p>
                  </w:txbxContent>
                </v:textbox>
              </v:shape>
            </w:pict>
          </mc:Fallback>
        </mc:AlternateContent>
      </w:r>
      <w:r>
        <w:rPr>
          <w:noProof/>
        </w:rPr>
        <mc:AlternateContent>
          <mc:Choice Requires="wps">
            <w:drawing>
              <wp:anchor distT="0" distB="0" distL="114300" distR="114300" simplePos="0" relativeHeight="251691520" behindDoc="0" locked="0" layoutInCell="1" allowOverlap="1" wp14:anchorId="0D893B30" wp14:editId="408CDA46">
                <wp:simplePos x="0" y="0"/>
                <wp:positionH relativeFrom="column">
                  <wp:posOffset>1574800</wp:posOffset>
                </wp:positionH>
                <wp:positionV relativeFrom="paragraph">
                  <wp:posOffset>1974850</wp:posOffset>
                </wp:positionV>
                <wp:extent cx="933450" cy="266700"/>
                <wp:effectExtent l="0" t="0" r="0" b="0"/>
                <wp:wrapNone/>
                <wp:docPr id="11" name="TextBox 7"/>
                <wp:cNvGraphicFramePr/>
                <a:graphic xmlns:a="http://schemas.openxmlformats.org/drawingml/2006/main">
                  <a:graphicData uri="http://schemas.microsoft.com/office/word/2010/wordprocessingShape">
                    <wps:wsp>
                      <wps:cNvSpPr txBox="1"/>
                      <wps:spPr>
                        <a:xfrm>
                          <a:off x="0" y="0"/>
                          <a:ext cx="933450" cy="2667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5564C4" w:rsidRDefault="005564C4" w:rsidP="005564C4">
                            <w:pPr>
                              <w:pStyle w:val="NormalWeb"/>
                              <w:spacing w:before="0" w:beforeAutospacing="0" w:after="0" w:afterAutospacing="0"/>
                            </w:pPr>
                            <w:r>
                              <w:rPr>
                                <w:rFonts w:asciiTheme="minorHAnsi" w:hAnsi="Calibri" w:cstheme="minorBidi"/>
                                <w:b/>
                                <w:bCs/>
                                <w:color w:val="000000" w:themeColor="dark1"/>
                                <w:sz w:val="22"/>
                                <w:szCs w:val="22"/>
                              </w:rPr>
                              <w:t>$</w:t>
                            </w:r>
                            <w:r w:rsidR="00D73BD1">
                              <w:rPr>
                                <w:rFonts w:asciiTheme="minorHAnsi" w:hAnsi="Calibri" w:cstheme="minorBidi"/>
                                <w:b/>
                                <w:bCs/>
                                <w:color w:val="000000" w:themeColor="dark1"/>
                                <w:sz w:val="22"/>
                                <w:szCs w:val="22"/>
                              </w:rPr>
                              <w:t>62</w:t>
                            </w:r>
                            <w:r>
                              <w:rPr>
                                <w:rFonts w:asciiTheme="minorHAnsi" w:hAnsi="Calibri" w:cstheme="minorBidi"/>
                                <w:b/>
                                <w:bCs/>
                                <w:color w:val="000000" w:themeColor="dark1"/>
                                <w:sz w:val="22"/>
                                <w:szCs w:val="22"/>
                              </w:rPr>
                              <w:t>,3</w:t>
                            </w:r>
                            <w:r w:rsidR="00D73BD1">
                              <w:rPr>
                                <w:rFonts w:asciiTheme="minorHAnsi" w:hAnsi="Calibri" w:cstheme="minorBidi"/>
                                <w:b/>
                                <w:bCs/>
                                <w:color w:val="000000" w:themeColor="dark1"/>
                                <w:sz w:val="22"/>
                                <w:szCs w:val="22"/>
                              </w:rPr>
                              <w:t>77</w:t>
                            </w:r>
                            <w:r>
                              <w:rPr>
                                <w:rFonts w:asciiTheme="minorHAnsi" w:hAnsi="Calibri" w:cstheme="minorBidi"/>
                                <w:b/>
                                <w:bCs/>
                                <w:color w:val="000000" w:themeColor="dark1"/>
                                <w:sz w:val="22"/>
                                <w:szCs w:val="22"/>
                              </w:rPr>
                              <w:t>,</w:t>
                            </w:r>
                            <w:r w:rsidR="00D73BD1">
                              <w:rPr>
                                <w:rFonts w:asciiTheme="minorHAnsi" w:hAnsi="Calibri" w:cstheme="minorBidi"/>
                                <w:b/>
                                <w:bCs/>
                                <w:color w:val="000000" w:themeColor="dark1"/>
                                <w:sz w:val="22"/>
                                <w:szCs w:val="22"/>
                              </w:rPr>
                              <w:t>990</w:t>
                            </w:r>
                          </w:p>
                        </w:txbxContent>
                      </wps:txbx>
                      <wps:bodyPr vertOverflow="clip" horzOverflow="clip" wrap="square" rtlCol="0" anchor="t">
                        <a:noAutofit/>
                      </wps:bodyPr>
                    </wps:wsp>
                  </a:graphicData>
                </a:graphic>
                <wp14:sizeRelV relativeFrom="margin">
                  <wp14:pctHeight>0</wp14:pctHeight>
                </wp14:sizeRelV>
              </wp:anchor>
            </w:drawing>
          </mc:Choice>
          <mc:Fallback>
            <w:pict>
              <v:shape w14:anchorId="0D893B30" id="TextBox 7" o:spid="_x0000_s1028" type="#_x0000_t202" style="position:absolute;margin-left:124pt;margin-top:155.5pt;width:73.5pt;height:21pt;z-index:251691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" filled="f" stroked="f">
                <v:textbox>
                  <w:txbxContent>
                    <w:p w:rsidR="005564C4" w:rsidRDefault="005564C4" w:rsidP="005564C4">
                      <w:pPr>
                        <w:pStyle w:val="NormalWeb"/>
                        <w:spacing w:before="0" w:beforeAutospacing="0" w:after="0" w:afterAutospacing="0"/>
                      </w:pPr>
                      <w:r>
                        <w:rPr>
                          <w:rFonts w:asciiTheme="minorHAnsi" w:hAnsi="Calibri" w:cstheme="minorBidi"/>
                          <w:b/>
                          <w:bCs/>
                          <w:color w:val="000000" w:themeColor="dark1"/>
                          <w:sz w:val="22"/>
                          <w:szCs w:val="22"/>
                        </w:rPr>
                        <w:t>$</w:t>
                      </w:r>
                      <w:r w:rsidR="00D73BD1">
                        <w:rPr>
                          <w:rFonts w:asciiTheme="minorHAnsi" w:hAnsi="Calibri" w:cstheme="minorBidi"/>
                          <w:b/>
                          <w:bCs/>
                          <w:color w:val="000000" w:themeColor="dark1"/>
                          <w:sz w:val="22"/>
                          <w:szCs w:val="22"/>
                        </w:rPr>
                        <w:t>62</w:t>
                      </w:r>
                      <w:r>
                        <w:rPr>
                          <w:rFonts w:asciiTheme="minorHAnsi" w:hAnsi="Calibri" w:cstheme="minorBidi"/>
                          <w:b/>
                          <w:bCs/>
                          <w:color w:val="000000" w:themeColor="dark1"/>
                          <w:sz w:val="22"/>
                          <w:szCs w:val="22"/>
                        </w:rPr>
                        <w:t>,3</w:t>
                      </w:r>
                      <w:r w:rsidR="00D73BD1">
                        <w:rPr>
                          <w:rFonts w:asciiTheme="minorHAnsi" w:hAnsi="Calibri" w:cstheme="minorBidi"/>
                          <w:b/>
                          <w:bCs/>
                          <w:color w:val="000000" w:themeColor="dark1"/>
                          <w:sz w:val="22"/>
                          <w:szCs w:val="22"/>
                        </w:rPr>
                        <w:t>77</w:t>
                      </w:r>
                      <w:r>
                        <w:rPr>
                          <w:rFonts w:asciiTheme="minorHAnsi" w:hAnsi="Calibri" w:cstheme="minorBidi"/>
                          <w:b/>
                          <w:bCs/>
                          <w:color w:val="000000" w:themeColor="dark1"/>
                          <w:sz w:val="22"/>
                          <w:szCs w:val="22"/>
                        </w:rPr>
                        <w:t>,</w:t>
                      </w:r>
                      <w:r w:rsidR="00D73BD1">
                        <w:rPr>
                          <w:rFonts w:asciiTheme="minorHAnsi" w:hAnsi="Calibri" w:cstheme="minorBidi"/>
                          <w:b/>
                          <w:bCs/>
                          <w:color w:val="000000" w:themeColor="dark1"/>
                          <w:sz w:val="22"/>
                          <w:szCs w:val="22"/>
                        </w:rPr>
                        <w:t>990</w:t>
                      </w:r>
                    </w:p>
                  </w:txbxContent>
                </v:textbox>
              </v:shape>
            </w:pict>
          </mc:Fallback>
        </mc:AlternateContent>
      </w:r>
      <w:r w:rsidR="00FA4D83" w:rsidRPr="00FA4D83">
        <w:rPr>
          <w:noProof/>
        </w:rPr>
        <w:drawing>
          <wp:inline distT="0" distB="0" distL="0" distR="0">
            <wp:extent cx="5212231" cy="2527300"/>
            <wp:effectExtent l="0" t="0" r="762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12231" cy="2527300"/>
                    </a:xfrm>
                    <a:prstGeom prst="rect">
                      <a:avLst/>
                    </a:prstGeom>
                    <a:noFill/>
                    <a:ln>
                      <a:noFill/>
                    </a:ln>
                  </pic:spPr>
                </pic:pic>
              </a:graphicData>
            </a:graphic>
          </wp:inline>
        </w:drawing>
      </w:r>
    </w:p>
    <w:p w:rsidR="00D73BD1" w:rsidRDefault="00D73BD1" w:rsidP="00AC410F">
      <w:pPr>
        <w:pStyle w:val="BodyText"/>
        <w:ind w:firstLine="0"/>
        <w:jc w:val="left"/>
        <w:rPr>
          <w:rFonts w:cs="Arial"/>
          <w:b/>
          <w:sz w:val="32"/>
          <w:szCs w:val="32"/>
          <w:u w:val="single"/>
        </w:rPr>
      </w:pPr>
    </w:p>
    <w:p w:rsidR="00D73BD1" w:rsidRDefault="00D73BD1">
      <w:pPr>
        <w:rPr>
          <w:rFonts w:cs="Arial"/>
          <w:b/>
          <w:sz w:val="32"/>
          <w:szCs w:val="32"/>
          <w:u w:val="single"/>
        </w:rPr>
      </w:pPr>
      <w:r>
        <w:rPr>
          <w:rFonts w:cs="Arial"/>
          <w:b/>
          <w:sz w:val="32"/>
          <w:szCs w:val="32"/>
          <w:u w:val="single"/>
        </w:rPr>
        <w:br w:type="page"/>
      </w:r>
    </w:p>
    <w:p w:rsidR="004D732C" w:rsidRDefault="004D732C" w:rsidP="00D73BD1">
      <w:pPr>
        <w:rPr>
          <w:rFonts w:cs="Arial"/>
          <w:b/>
          <w:sz w:val="32"/>
          <w:szCs w:val="32"/>
          <w:u w:val="single"/>
        </w:rPr>
      </w:pPr>
      <w:r w:rsidRPr="0058772B">
        <w:rPr>
          <w:rFonts w:cs="Arial"/>
          <w:b/>
          <w:sz w:val="32"/>
          <w:szCs w:val="32"/>
          <w:u w:val="single"/>
        </w:rPr>
        <w:lastRenderedPageBreak/>
        <w:t>Operating Expenditure Update</w:t>
      </w:r>
    </w:p>
    <w:p w:rsidR="00D73BD1" w:rsidRPr="0058772B" w:rsidRDefault="00D73BD1" w:rsidP="00D73BD1">
      <w:pPr>
        <w:rPr>
          <w:rFonts w:cs="Arial"/>
          <w:b/>
          <w:sz w:val="32"/>
          <w:szCs w:val="32"/>
          <w:u w:val="single"/>
        </w:rPr>
      </w:pPr>
    </w:p>
    <w:p w:rsidR="005E7565" w:rsidRDefault="004D732C" w:rsidP="00596077">
      <w:pPr>
        <w:pStyle w:val="BodyText"/>
        <w:spacing w:after="120"/>
        <w:jc w:val="left"/>
        <w:rPr>
          <w:rFonts w:cs="Arial"/>
          <w:sz w:val="28"/>
          <w:szCs w:val="28"/>
        </w:rPr>
      </w:pPr>
      <w:r w:rsidRPr="00D40D4F">
        <w:rPr>
          <w:rFonts w:cs="Arial"/>
          <w:sz w:val="28"/>
          <w:szCs w:val="28"/>
        </w:rPr>
        <w:t xml:space="preserve">Total operating expenditures are </w:t>
      </w:r>
      <w:r w:rsidR="00D73BD1">
        <w:rPr>
          <w:rFonts w:cs="Arial"/>
          <w:sz w:val="28"/>
          <w:szCs w:val="28"/>
        </w:rPr>
        <w:t>high</w:t>
      </w:r>
      <w:r w:rsidR="00DC7859">
        <w:rPr>
          <w:rFonts w:cs="Arial"/>
          <w:sz w:val="28"/>
          <w:szCs w:val="28"/>
        </w:rPr>
        <w:t>er</w:t>
      </w:r>
      <w:r w:rsidRPr="00D40D4F">
        <w:rPr>
          <w:rFonts w:cs="Arial"/>
          <w:sz w:val="28"/>
          <w:szCs w:val="28"/>
        </w:rPr>
        <w:t xml:space="preserve"> than October’s projected amounts.  </w:t>
      </w:r>
      <w:r w:rsidR="00596077" w:rsidRPr="00D40D4F">
        <w:rPr>
          <w:rFonts w:cs="Arial"/>
          <w:sz w:val="28"/>
          <w:szCs w:val="28"/>
        </w:rPr>
        <w:t xml:space="preserve">Salaries were projected higher than actual to date.  </w:t>
      </w:r>
    </w:p>
    <w:p w:rsidR="00F82B10" w:rsidRDefault="000933EA" w:rsidP="00596077">
      <w:pPr>
        <w:pStyle w:val="BodyText"/>
        <w:spacing w:after="120"/>
        <w:jc w:val="left"/>
        <w:rPr>
          <w:rFonts w:cs="Arial"/>
          <w:sz w:val="28"/>
          <w:szCs w:val="28"/>
        </w:rPr>
      </w:pPr>
      <w:r>
        <w:rPr>
          <w:rFonts w:cs="Arial"/>
          <w:sz w:val="28"/>
          <w:szCs w:val="28"/>
        </w:rPr>
        <w:t xml:space="preserve">Retirement/Insurance </w:t>
      </w:r>
      <w:r w:rsidR="00602261">
        <w:rPr>
          <w:rFonts w:cs="Arial"/>
          <w:sz w:val="28"/>
          <w:szCs w:val="28"/>
        </w:rPr>
        <w:t>benefits are higher than projected.  We increased health insurance premiums in Janu</w:t>
      </w:r>
      <w:r w:rsidR="00335FA5">
        <w:rPr>
          <w:rFonts w:cs="Arial"/>
          <w:sz w:val="28"/>
          <w:szCs w:val="28"/>
        </w:rPr>
        <w:t>ary 2019 by 9%.  This increase a</w:t>
      </w:r>
      <w:r w:rsidR="00602261">
        <w:rPr>
          <w:rFonts w:cs="Arial"/>
          <w:sz w:val="28"/>
          <w:szCs w:val="28"/>
        </w:rPr>
        <w:t>ffected the projection that was approved in October.</w:t>
      </w:r>
    </w:p>
    <w:p w:rsidR="00602261" w:rsidRDefault="00602261" w:rsidP="00596077">
      <w:pPr>
        <w:pStyle w:val="BodyText"/>
        <w:spacing w:after="120"/>
        <w:jc w:val="left"/>
        <w:rPr>
          <w:rFonts w:cs="Arial"/>
          <w:sz w:val="28"/>
          <w:szCs w:val="28"/>
        </w:rPr>
      </w:pPr>
      <w:r>
        <w:rPr>
          <w:rFonts w:cs="Arial"/>
          <w:sz w:val="28"/>
          <w:szCs w:val="28"/>
        </w:rPr>
        <w:t xml:space="preserve">Purchase services are higher than projected because we started paying athletic officials from </w:t>
      </w:r>
      <w:r w:rsidR="00335FA5">
        <w:rPr>
          <w:rFonts w:cs="Arial"/>
          <w:sz w:val="28"/>
          <w:szCs w:val="28"/>
        </w:rPr>
        <w:t xml:space="preserve">the </w:t>
      </w:r>
      <w:r>
        <w:rPr>
          <w:rFonts w:cs="Arial"/>
          <w:sz w:val="28"/>
          <w:szCs w:val="28"/>
        </w:rPr>
        <w:t>general fund</w:t>
      </w:r>
      <w:r w:rsidR="00335FA5">
        <w:rPr>
          <w:rFonts w:cs="Arial"/>
          <w:sz w:val="28"/>
          <w:szCs w:val="28"/>
        </w:rPr>
        <w:t>,</w:t>
      </w:r>
      <w:r>
        <w:rPr>
          <w:rFonts w:cs="Arial"/>
          <w:sz w:val="28"/>
          <w:szCs w:val="28"/>
        </w:rPr>
        <w:t xml:space="preserve"> an unanticipated expenditure.  We also had higher legal fees than projected.  We are waiting for a reimbursement from Hylant.  We also had additional county fees due to the reimbursement to Costco.</w:t>
      </w:r>
    </w:p>
    <w:p w:rsidR="00596077" w:rsidRDefault="007119F0" w:rsidP="00596077">
      <w:pPr>
        <w:pStyle w:val="BodyText"/>
        <w:spacing w:after="120"/>
        <w:jc w:val="left"/>
        <w:rPr>
          <w:rFonts w:cs="Arial"/>
          <w:sz w:val="28"/>
          <w:szCs w:val="28"/>
        </w:rPr>
      </w:pPr>
      <w:r>
        <w:rPr>
          <w:rFonts w:cs="Arial"/>
          <w:sz w:val="28"/>
          <w:szCs w:val="28"/>
        </w:rPr>
        <w:t>Total expenditures have</w:t>
      </w:r>
      <w:r w:rsidR="00596077" w:rsidRPr="00D40D4F">
        <w:rPr>
          <w:rFonts w:cs="Arial"/>
          <w:sz w:val="28"/>
          <w:szCs w:val="28"/>
        </w:rPr>
        <w:t xml:space="preserve"> a variance of </w:t>
      </w:r>
      <w:r w:rsidR="00335FA5">
        <w:rPr>
          <w:rFonts w:cs="Arial"/>
          <w:sz w:val="28"/>
          <w:szCs w:val="28"/>
        </w:rPr>
        <w:t xml:space="preserve">-.75% or </w:t>
      </w:r>
      <w:r w:rsidR="00335FA5" w:rsidRPr="00335FA5">
        <w:rPr>
          <w:rFonts w:cs="Arial"/>
          <w:color w:val="000000" w:themeColor="text1"/>
          <w:sz w:val="28"/>
          <w:szCs w:val="28"/>
        </w:rPr>
        <w:t>-</w:t>
      </w:r>
      <w:r w:rsidR="00596077" w:rsidRPr="00335FA5">
        <w:rPr>
          <w:rFonts w:cs="Arial"/>
          <w:color w:val="000000" w:themeColor="text1"/>
          <w:sz w:val="28"/>
          <w:szCs w:val="28"/>
        </w:rPr>
        <w:t>$</w:t>
      </w:r>
      <w:r w:rsidR="00C23C1E" w:rsidRPr="00335FA5">
        <w:rPr>
          <w:rFonts w:cs="Arial"/>
          <w:color w:val="000000" w:themeColor="text1"/>
          <w:sz w:val="28"/>
          <w:szCs w:val="28"/>
        </w:rPr>
        <w:t xml:space="preserve"> </w:t>
      </w:r>
      <w:r w:rsidR="00E54C46">
        <w:rPr>
          <w:rFonts w:cs="Arial"/>
          <w:color w:val="000000" w:themeColor="text1"/>
          <w:sz w:val="28"/>
          <w:szCs w:val="28"/>
        </w:rPr>
        <w:t>476</w:t>
      </w:r>
      <w:r w:rsidR="00F82B10" w:rsidRPr="00335FA5">
        <w:rPr>
          <w:rFonts w:cs="Arial"/>
          <w:color w:val="000000" w:themeColor="text1"/>
          <w:sz w:val="28"/>
          <w:szCs w:val="28"/>
        </w:rPr>
        <w:t>,729</w:t>
      </w:r>
      <w:r w:rsidR="00335FA5">
        <w:rPr>
          <w:rFonts w:cs="Arial"/>
          <w:sz w:val="28"/>
          <w:szCs w:val="28"/>
        </w:rPr>
        <w:t>.</w:t>
      </w:r>
      <w:r w:rsidR="00596077" w:rsidRPr="00D40D4F">
        <w:rPr>
          <w:rFonts w:cs="Arial"/>
          <w:sz w:val="28"/>
          <w:szCs w:val="28"/>
        </w:rPr>
        <w:t xml:space="preserve">  </w:t>
      </w:r>
      <w:r w:rsidR="00602261">
        <w:rPr>
          <w:rFonts w:cs="Arial"/>
          <w:sz w:val="28"/>
          <w:szCs w:val="28"/>
        </w:rPr>
        <w:t>These figures do not include the Apple purchases.  We are very close to projected and will continue to watch expenditures to maintain a high level of control.</w:t>
      </w:r>
    </w:p>
    <w:p w:rsidR="00602261" w:rsidRDefault="00602261" w:rsidP="00596077">
      <w:pPr>
        <w:pStyle w:val="BodyText"/>
        <w:spacing w:after="120"/>
        <w:jc w:val="left"/>
        <w:rPr>
          <w:rFonts w:cs="Arial"/>
          <w:sz w:val="28"/>
          <w:szCs w:val="28"/>
        </w:rPr>
      </w:pPr>
    </w:p>
    <w:p w:rsidR="00596077" w:rsidRDefault="00596077" w:rsidP="004D732C">
      <w:pPr>
        <w:pStyle w:val="BodyText"/>
        <w:spacing w:after="120"/>
        <w:ind w:firstLine="0"/>
        <w:jc w:val="left"/>
        <w:rPr>
          <w:noProof/>
        </w:rPr>
      </w:pPr>
    </w:p>
    <w:p w:rsidR="00D73BD1" w:rsidRDefault="00D73BD1" w:rsidP="004D732C">
      <w:pPr>
        <w:pStyle w:val="BodyText"/>
        <w:spacing w:after="120"/>
        <w:ind w:firstLine="0"/>
        <w:jc w:val="left"/>
        <w:rPr>
          <w:noProof/>
        </w:rPr>
      </w:pPr>
    </w:p>
    <w:p w:rsidR="00D73BD1" w:rsidRDefault="005744D7" w:rsidP="004D732C">
      <w:pPr>
        <w:pStyle w:val="BodyText"/>
        <w:spacing w:after="120"/>
        <w:ind w:firstLine="0"/>
        <w:jc w:val="left"/>
        <w:rPr>
          <w:noProof/>
        </w:rPr>
      </w:pPr>
      <w:r w:rsidRPr="003300EB">
        <w:rPr>
          <w:rFonts w:cs="Arial"/>
          <w:noProof/>
          <w:sz w:val="24"/>
          <w:szCs w:val="24"/>
        </w:rPr>
        <mc:AlternateContent>
          <mc:Choice Requires="wps">
            <w:drawing>
              <wp:anchor distT="0" distB="0" distL="114300" distR="114300" simplePos="0" relativeHeight="251681279" behindDoc="0" locked="0" layoutInCell="1" allowOverlap="1" wp14:anchorId="71DEBA9B" wp14:editId="08A9C2A0">
                <wp:simplePos x="0" y="0"/>
                <wp:positionH relativeFrom="column">
                  <wp:posOffset>3023870</wp:posOffset>
                </wp:positionH>
                <wp:positionV relativeFrom="paragraph">
                  <wp:posOffset>2131695</wp:posOffset>
                </wp:positionV>
                <wp:extent cx="1062990" cy="318770"/>
                <wp:effectExtent l="0" t="0" r="0" b="508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318770"/>
                        </a:xfrm>
                        <a:prstGeom prst="rect">
                          <a:avLst/>
                        </a:prstGeom>
                        <a:noFill/>
                        <a:ln w="9525">
                          <a:noFill/>
                          <a:miter lim="800000"/>
                          <a:headEnd/>
                          <a:tailEnd/>
                        </a:ln>
                      </wps:spPr>
                      <wps:txbx>
                        <w:txbxContent>
                          <w:p w:rsidR="00EE4E43" w:rsidRPr="00407CAB" w:rsidRDefault="00EE4E43" w:rsidP="00EE4E43">
                            <w:pPr>
                              <w:rPr>
                                <w:b/>
                                <w:sz w:val="28"/>
                                <w:szCs w:val="28"/>
                              </w:rPr>
                            </w:pPr>
                            <w:r w:rsidRPr="00407CAB">
                              <w:rPr>
                                <w:b/>
                                <w:sz w:val="28"/>
                                <w:szCs w:val="28"/>
                              </w:rPr>
                              <w:t>$</w:t>
                            </w:r>
                            <w:r w:rsidR="00D73BD1">
                              <w:rPr>
                                <w:b/>
                                <w:sz w:val="28"/>
                                <w:szCs w:val="28"/>
                              </w:rPr>
                              <w:t>64</w:t>
                            </w:r>
                            <w:r w:rsidRPr="00407CAB">
                              <w:rPr>
                                <w:b/>
                                <w:sz w:val="28"/>
                                <w:szCs w:val="28"/>
                              </w:rPr>
                              <w:t>,</w:t>
                            </w:r>
                            <w:r w:rsidR="00D73BD1">
                              <w:rPr>
                                <w:b/>
                                <w:sz w:val="28"/>
                                <w:szCs w:val="28"/>
                              </w:rPr>
                              <w:t>387</w:t>
                            </w:r>
                            <w:r w:rsidRPr="00407CAB">
                              <w:rPr>
                                <w:b/>
                                <w:sz w:val="28"/>
                                <w:szCs w:val="28"/>
                              </w:rPr>
                              <w:t>,</w:t>
                            </w:r>
                            <w:r w:rsidR="00D73BD1">
                              <w:rPr>
                                <w:b/>
                                <w:sz w:val="28"/>
                                <w:szCs w:val="28"/>
                              </w:rPr>
                              <w:t>38</w:t>
                            </w:r>
                            <w:r w:rsidR="00C23C1E" w:rsidRPr="00407CAB">
                              <w:rPr>
                                <w:b/>
                                <w:sz w:val="28"/>
                                <w:szCs w:val="28"/>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EBA9B" id="Text Box 2" o:spid="_x0000_s1029" type="#_x0000_t202" style="position:absolute;margin-left:238.1pt;margin-top:167.85pt;width:83.7pt;height:25.1pt;z-index:251681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" filled="f" stroked="f">
                <v:textbox>
                  <w:txbxContent>
                    <w:p w:rsidR="00EE4E43" w:rsidRPr="00407CAB" w:rsidRDefault="00EE4E43" w:rsidP="00EE4E43">
                      <w:pPr>
                        <w:rPr>
                          <w:b/>
                          <w:sz w:val="28"/>
                          <w:szCs w:val="28"/>
                        </w:rPr>
                      </w:pPr>
                      <w:r w:rsidRPr="00407CAB">
                        <w:rPr>
                          <w:b/>
                          <w:sz w:val="28"/>
                          <w:szCs w:val="28"/>
                        </w:rPr>
                        <w:t>$</w:t>
                      </w:r>
                      <w:r w:rsidR="00D73BD1">
                        <w:rPr>
                          <w:b/>
                          <w:sz w:val="28"/>
                          <w:szCs w:val="28"/>
                        </w:rPr>
                        <w:t>64</w:t>
                      </w:r>
                      <w:r w:rsidRPr="00407CAB">
                        <w:rPr>
                          <w:b/>
                          <w:sz w:val="28"/>
                          <w:szCs w:val="28"/>
                        </w:rPr>
                        <w:t>,</w:t>
                      </w:r>
                      <w:r w:rsidR="00D73BD1">
                        <w:rPr>
                          <w:b/>
                          <w:sz w:val="28"/>
                          <w:szCs w:val="28"/>
                        </w:rPr>
                        <w:t>387</w:t>
                      </w:r>
                      <w:r w:rsidRPr="00407CAB">
                        <w:rPr>
                          <w:b/>
                          <w:sz w:val="28"/>
                          <w:szCs w:val="28"/>
                        </w:rPr>
                        <w:t>,</w:t>
                      </w:r>
                      <w:r w:rsidR="00D73BD1">
                        <w:rPr>
                          <w:b/>
                          <w:sz w:val="28"/>
                          <w:szCs w:val="28"/>
                        </w:rPr>
                        <w:t>38</w:t>
                      </w:r>
                      <w:r w:rsidR="00C23C1E" w:rsidRPr="00407CAB">
                        <w:rPr>
                          <w:b/>
                          <w:sz w:val="28"/>
                          <w:szCs w:val="28"/>
                        </w:rPr>
                        <w:t>1</w:t>
                      </w:r>
                    </w:p>
                  </w:txbxContent>
                </v:textbox>
              </v:shape>
            </w:pict>
          </mc:Fallback>
        </mc:AlternateContent>
      </w:r>
      <w:r w:rsidRPr="003300EB">
        <w:rPr>
          <w:rFonts w:cs="Arial"/>
          <w:noProof/>
          <w:sz w:val="24"/>
          <w:szCs w:val="24"/>
        </w:rPr>
        <mc:AlternateContent>
          <mc:Choice Requires="wps">
            <w:drawing>
              <wp:anchor distT="0" distB="0" distL="114300" distR="114300" simplePos="0" relativeHeight="251687424" behindDoc="0" locked="0" layoutInCell="1" allowOverlap="1" wp14:anchorId="739C2068" wp14:editId="47941D08">
                <wp:simplePos x="0" y="0"/>
                <wp:positionH relativeFrom="column">
                  <wp:posOffset>1544955</wp:posOffset>
                </wp:positionH>
                <wp:positionV relativeFrom="paragraph">
                  <wp:posOffset>2120900</wp:posOffset>
                </wp:positionV>
                <wp:extent cx="1062990" cy="318770"/>
                <wp:effectExtent l="0" t="0" r="0" b="508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318770"/>
                        </a:xfrm>
                        <a:prstGeom prst="rect">
                          <a:avLst/>
                        </a:prstGeom>
                        <a:noFill/>
                        <a:ln w="9525">
                          <a:noFill/>
                          <a:miter lim="800000"/>
                          <a:headEnd/>
                          <a:tailEnd/>
                        </a:ln>
                      </wps:spPr>
                      <wps:txbx>
                        <w:txbxContent>
                          <w:p w:rsidR="00EE4E43" w:rsidRPr="00407CAB" w:rsidRDefault="00EE4E43" w:rsidP="00EE4E43">
                            <w:pPr>
                              <w:rPr>
                                <w:b/>
                                <w:sz w:val="28"/>
                                <w:szCs w:val="28"/>
                              </w:rPr>
                            </w:pPr>
                            <w:r w:rsidRPr="00407CAB">
                              <w:rPr>
                                <w:b/>
                                <w:sz w:val="28"/>
                                <w:szCs w:val="28"/>
                              </w:rPr>
                              <w:t>$</w:t>
                            </w:r>
                            <w:r w:rsidR="00D73BD1">
                              <w:rPr>
                                <w:b/>
                                <w:sz w:val="28"/>
                                <w:szCs w:val="28"/>
                              </w:rPr>
                              <w:t>63</w:t>
                            </w:r>
                            <w:r w:rsidRPr="00407CAB">
                              <w:rPr>
                                <w:b/>
                                <w:sz w:val="28"/>
                                <w:szCs w:val="28"/>
                              </w:rPr>
                              <w:t>,</w:t>
                            </w:r>
                            <w:r w:rsidR="00D73BD1">
                              <w:rPr>
                                <w:b/>
                                <w:sz w:val="28"/>
                                <w:szCs w:val="28"/>
                              </w:rPr>
                              <w:t>910</w:t>
                            </w:r>
                            <w:r w:rsidRPr="00407CAB">
                              <w:rPr>
                                <w:b/>
                                <w:sz w:val="28"/>
                                <w:szCs w:val="28"/>
                              </w:rPr>
                              <w:t>,</w:t>
                            </w:r>
                            <w:r w:rsidR="00D73BD1">
                              <w:rPr>
                                <w:b/>
                                <w:sz w:val="28"/>
                                <w:szCs w:val="28"/>
                              </w:rPr>
                              <w:t>652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C2068" id="_x0000_s1030" type="#_x0000_t202" style="position:absolute;margin-left:121.65pt;margin-top:167pt;width:83.7pt;height:25.1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" filled="f" stroked="f">
                <v:textbox>
                  <w:txbxContent>
                    <w:p w:rsidR="00EE4E43" w:rsidRPr="00407CAB" w:rsidRDefault="00EE4E43" w:rsidP="00EE4E43">
                      <w:pPr>
                        <w:rPr>
                          <w:b/>
                          <w:sz w:val="28"/>
                          <w:szCs w:val="28"/>
                        </w:rPr>
                      </w:pPr>
                      <w:r w:rsidRPr="00407CAB">
                        <w:rPr>
                          <w:b/>
                          <w:sz w:val="28"/>
                          <w:szCs w:val="28"/>
                        </w:rPr>
                        <w:t>$</w:t>
                      </w:r>
                      <w:r w:rsidR="00D73BD1">
                        <w:rPr>
                          <w:b/>
                          <w:sz w:val="28"/>
                          <w:szCs w:val="28"/>
                        </w:rPr>
                        <w:t>63</w:t>
                      </w:r>
                      <w:r w:rsidRPr="00407CAB">
                        <w:rPr>
                          <w:b/>
                          <w:sz w:val="28"/>
                          <w:szCs w:val="28"/>
                        </w:rPr>
                        <w:t>,</w:t>
                      </w:r>
                      <w:r w:rsidR="00D73BD1">
                        <w:rPr>
                          <w:b/>
                          <w:sz w:val="28"/>
                          <w:szCs w:val="28"/>
                        </w:rPr>
                        <w:t>910</w:t>
                      </w:r>
                      <w:r w:rsidRPr="00407CAB">
                        <w:rPr>
                          <w:b/>
                          <w:sz w:val="28"/>
                          <w:szCs w:val="28"/>
                        </w:rPr>
                        <w:t>,</w:t>
                      </w:r>
                      <w:r w:rsidR="00D73BD1">
                        <w:rPr>
                          <w:b/>
                          <w:sz w:val="28"/>
                          <w:szCs w:val="28"/>
                        </w:rPr>
                        <w:t>652</w:t>
                      </w:r>
                    </w:p>
                  </w:txbxContent>
                </v:textbox>
              </v:shape>
            </w:pict>
          </mc:Fallback>
        </mc:AlternateContent>
      </w:r>
      <w:r w:rsidR="00602261" w:rsidRPr="00602261">
        <w:rPr>
          <w:noProof/>
        </w:rPr>
        <w:drawing>
          <wp:inline distT="0" distB="0" distL="0" distR="0" wp14:anchorId="24A95EF6" wp14:editId="10ACBE1D">
            <wp:extent cx="5194300" cy="2666805"/>
            <wp:effectExtent l="19050" t="19050" r="25400" b="196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l="6597" t="5446" r="2778" b="-639"/>
                    <a:stretch/>
                  </pic:blipFill>
                  <pic:spPr bwMode="auto">
                    <a:xfrm>
                      <a:off x="0" y="0"/>
                      <a:ext cx="5204379" cy="2671980"/>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D73BD1" w:rsidRDefault="00D73BD1" w:rsidP="004D732C">
      <w:pPr>
        <w:pStyle w:val="BodyText"/>
        <w:spacing w:after="120"/>
        <w:ind w:firstLine="0"/>
        <w:jc w:val="left"/>
        <w:rPr>
          <w:rFonts w:cs="Arial"/>
          <w:sz w:val="24"/>
          <w:szCs w:val="24"/>
        </w:rPr>
      </w:pPr>
    </w:p>
    <w:p w:rsidR="00596077" w:rsidRDefault="00596077" w:rsidP="004D732C">
      <w:pPr>
        <w:pStyle w:val="BodyText"/>
        <w:spacing w:after="120"/>
        <w:ind w:firstLine="0"/>
        <w:jc w:val="left"/>
        <w:rPr>
          <w:rFonts w:cs="Arial"/>
          <w:sz w:val="24"/>
          <w:szCs w:val="24"/>
        </w:rPr>
      </w:pPr>
    </w:p>
    <w:p w:rsidR="0058772B" w:rsidRDefault="0058772B">
      <w:pPr>
        <w:rPr>
          <w:rFonts w:cs="Arial"/>
          <w:sz w:val="24"/>
          <w:szCs w:val="24"/>
        </w:rPr>
      </w:pPr>
      <w:r>
        <w:rPr>
          <w:rFonts w:cs="Arial"/>
          <w:sz w:val="24"/>
          <w:szCs w:val="24"/>
        </w:rPr>
        <w:br w:type="page"/>
      </w:r>
    </w:p>
    <w:p w:rsidR="0058772B" w:rsidRPr="0058772B" w:rsidRDefault="0058772B" w:rsidP="0058772B">
      <w:pPr>
        <w:pStyle w:val="BodyText"/>
        <w:ind w:firstLine="0"/>
        <w:jc w:val="left"/>
        <w:rPr>
          <w:rFonts w:cs="Arial"/>
          <w:b/>
          <w:sz w:val="32"/>
          <w:szCs w:val="32"/>
          <w:u w:val="single"/>
        </w:rPr>
      </w:pPr>
      <w:r>
        <w:rPr>
          <w:rFonts w:cs="Arial"/>
          <w:b/>
          <w:sz w:val="32"/>
          <w:szCs w:val="32"/>
          <w:u w:val="single"/>
        </w:rPr>
        <w:lastRenderedPageBreak/>
        <w:t>Cash Balance</w:t>
      </w:r>
    </w:p>
    <w:p w:rsidR="00596077" w:rsidRPr="007119F0" w:rsidRDefault="00EA578E" w:rsidP="004D732C">
      <w:pPr>
        <w:pStyle w:val="BodyText"/>
        <w:spacing w:after="120"/>
        <w:ind w:firstLine="0"/>
        <w:jc w:val="left"/>
        <w:rPr>
          <w:rFonts w:cs="Arial"/>
          <w:sz w:val="28"/>
          <w:szCs w:val="28"/>
        </w:rPr>
      </w:pPr>
      <w:r w:rsidRPr="007119F0">
        <w:rPr>
          <w:rFonts w:cs="Arial"/>
          <w:sz w:val="28"/>
          <w:szCs w:val="28"/>
        </w:rPr>
        <w:t>May and June numbers are still projected; therefore</w:t>
      </w:r>
      <w:r w:rsidR="0030296C">
        <w:rPr>
          <w:rFonts w:cs="Arial"/>
          <w:sz w:val="28"/>
          <w:szCs w:val="28"/>
        </w:rPr>
        <w:t>,</w:t>
      </w:r>
      <w:r w:rsidRPr="007119F0">
        <w:rPr>
          <w:rFonts w:cs="Arial"/>
          <w:sz w:val="28"/>
          <w:szCs w:val="28"/>
        </w:rPr>
        <w:t xml:space="preserve"> the final numbers for the fiscal year will vary slightly.  </w:t>
      </w:r>
      <w:r w:rsidR="00596077" w:rsidRPr="007119F0">
        <w:rPr>
          <w:rFonts w:cs="Arial"/>
          <w:sz w:val="28"/>
          <w:szCs w:val="28"/>
        </w:rPr>
        <w:t>When looking over the forecast u</w:t>
      </w:r>
      <w:r w:rsidR="00D77C67" w:rsidRPr="007119F0">
        <w:rPr>
          <w:rFonts w:cs="Arial"/>
          <w:sz w:val="28"/>
          <w:szCs w:val="28"/>
        </w:rPr>
        <w:t xml:space="preserve">pdate, the results are </w:t>
      </w:r>
      <w:r w:rsidR="000933EA">
        <w:rPr>
          <w:rFonts w:cs="Arial"/>
          <w:sz w:val="28"/>
          <w:szCs w:val="28"/>
        </w:rPr>
        <w:t xml:space="preserve">closer than in previous years.  Our cash balance </w:t>
      </w:r>
      <w:r w:rsidR="00335FA5">
        <w:rPr>
          <w:rFonts w:cs="Arial"/>
          <w:sz w:val="28"/>
          <w:szCs w:val="28"/>
        </w:rPr>
        <w:t>has a</w:t>
      </w:r>
      <w:r w:rsidR="000933EA">
        <w:rPr>
          <w:rFonts w:cs="Arial"/>
          <w:sz w:val="28"/>
          <w:szCs w:val="28"/>
        </w:rPr>
        <w:t xml:space="preserve"> </w:t>
      </w:r>
      <w:r w:rsidR="00335FA5">
        <w:rPr>
          <w:rFonts w:cs="Arial"/>
          <w:sz w:val="28"/>
          <w:szCs w:val="28"/>
        </w:rPr>
        <w:t>variance of</w:t>
      </w:r>
      <w:r w:rsidR="00930F63" w:rsidRPr="007119F0">
        <w:rPr>
          <w:rFonts w:cs="Arial"/>
          <w:sz w:val="28"/>
          <w:szCs w:val="28"/>
        </w:rPr>
        <w:t xml:space="preserve"> </w:t>
      </w:r>
      <w:r w:rsidR="000933EA">
        <w:rPr>
          <w:rFonts w:cs="Arial"/>
          <w:b/>
          <w:sz w:val="28"/>
          <w:szCs w:val="28"/>
        </w:rPr>
        <w:t>-.7</w:t>
      </w:r>
      <w:r w:rsidR="002026C1">
        <w:rPr>
          <w:rFonts w:cs="Arial"/>
          <w:b/>
          <w:sz w:val="28"/>
          <w:szCs w:val="28"/>
        </w:rPr>
        <w:t>7</w:t>
      </w:r>
      <w:r w:rsidR="00930F63" w:rsidRPr="007119F0">
        <w:rPr>
          <w:rFonts w:cs="Arial"/>
          <w:b/>
          <w:sz w:val="28"/>
          <w:szCs w:val="28"/>
        </w:rPr>
        <w:t>%</w:t>
      </w:r>
      <w:r w:rsidR="00930F63" w:rsidRPr="007119F0">
        <w:rPr>
          <w:rFonts w:cs="Arial"/>
          <w:sz w:val="28"/>
          <w:szCs w:val="28"/>
        </w:rPr>
        <w:t xml:space="preserve"> </w:t>
      </w:r>
      <w:r w:rsidR="00335FA5">
        <w:rPr>
          <w:rFonts w:cs="Arial"/>
          <w:sz w:val="28"/>
          <w:szCs w:val="28"/>
        </w:rPr>
        <w:t>or -257,013</w:t>
      </w:r>
      <w:r w:rsidR="00930F63" w:rsidRPr="007119F0">
        <w:rPr>
          <w:rFonts w:cs="Arial"/>
          <w:sz w:val="28"/>
          <w:szCs w:val="28"/>
        </w:rPr>
        <w:t>.</w:t>
      </w:r>
      <w:r w:rsidR="000933EA">
        <w:rPr>
          <w:rFonts w:cs="Arial"/>
          <w:sz w:val="28"/>
          <w:szCs w:val="28"/>
        </w:rPr>
        <w:t xml:space="preserve"> </w:t>
      </w:r>
    </w:p>
    <w:p w:rsidR="00E27410" w:rsidRDefault="00E27410" w:rsidP="00CA21B8">
      <w:pPr>
        <w:pStyle w:val="BodyText"/>
        <w:ind w:left="-288"/>
        <w:jc w:val="left"/>
        <w:rPr>
          <w:rFonts w:cs="Arial"/>
          <w:b/>
          <w:sz w:val="28"/>
          <w:szCs w:val="28"/>
          <w:u w:val="single"/>
        </w:rPr>
      </w:pPr>
    </w:p>
    <w:p w:rsidR="00E27410" w:rsidRDefault="000933EA" w:rsidP="00B267F5">
      <w:pPr>
        <w:pStyle w:val="BodyText"/>
        <w:ind w:left="-288" w:firstLine="648"/>
        <w:jc w:val="left"/>
        <w:rPr>
          <w:rFonts w:cs="Arial"/>
          <w:sz w:val="28"/>
          <w:szCs w:val="28"/>
          <w:u w:val="single"/>
        </w:rPr>
      </w:pPr>
      <w:r>
        <w:rPr>
          <w:rFonts w:cs="Arial"/>
          <w:noProof/>
          <w:sz w:val="28"/>
          <w:szCs w:val="28"/>
          <w:u w:val="single"/>
        </w:rPr>
        <mc:AlternateContent>
          <mc:Choice Requires="wps">
            <w:drawing>
              <wp:anchor distT="0" distB="0" distL="114300" distR="114300" simplePos="0" relativeHeight="251676160" behindDoc="0" locked="0" layoutInCell="1" allowOverlap="1" wp14:anchorId="30B13FE6" wp14:editId="1AED1AEC">
                <wp:simplePos x="0" y="0"/>
                <wp:positionH relativeFrom="column">
                  <wp:posOffset>2743200</wp:posOffset>
                </wp:positionH>
                <wp:positionV relativeFrom="paragraph">
                  <wp:posOffset>1609725</wp:posOffset>
                </wp:positionV>
                <wp:extent cx="1086485" cy="281305"/>
                <wp:effectExtent l="0" t="0" r="0" b="444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6485" cy="281305"/>
                        </a:xfrm>
                        <a:prstGeom prst="rect">
                          <a:avLst/>
                        </a:prstGeom>
                        <a:noFill/>
                        <a:ln w="9525">
                          <a:noFill/>
                          <a:miter lim="800000"/>
                          <a:headEnd/>
                          <a:tailEnd/>
                        </a:ln>
                      </wps:spPr>
                      <wps:txbx>
                        <w:txbxContent>
                          <w:p w:rsidR="00B35DEA" w:rsidRPr="00814C21" w:rsidRDefault="00302976" w:rsidP="00302976">
                            <w:pPr>
                              <w:rPr>
                                <w:b/>
                                <w:sz w:val="28"/>
                                <w:szCs w:val="28"/>
                              </w:rPr>
                            </w:pPr>
                            <w:r w:rsidRPr="00814C21">
                              <w:rPr>
                                <w:b/>
                                <w:sz w:val="28"/>
                                <w:szCs w:val="28"/>
                              </w:rPr>
                              <w:t>$</w:t>
                            </w:r>
                            <w:r w:rsidR="000933EA">
                              <w:rPr>
                                <w:b/>
                                <w:sz w:val="28"/>
                                <w:szCs w:val="28"/>
                              </w:rPr>
                              <w:t>32</w:t>
                            </w:r>
                            <w:r w:rsidR="00A9463B" w:rsidRPr="00814C21">
                              <w:rPr>
                                <w:b/>
                                <w:sz w:val="28"/>
                                <w:szCs w:val="28"/>
                              </w:rPr>
                              <w:t>,</w:t>
                            </w:r>
                            <w:r w:rsidR="000933EA">
                              <w:rPr>
                                <w:b/>
                                <w:sz w:val="28"/>
                                <w:szCs w:val="28"/>
                              </w:rPr>
                              <w:t>941</w:t>
                            </w:r>
                            <w:r w:rsidR="00B35DEA" w:rsidRPr="00814C21">
                              <w:rPr>
                                <w:b/>
                                <w:sz w:val="28"/>
                                <w:szCs w:val="28"/>
                              </w:rPr>
                              <w:t>,</w:t>
                            </w:r>
                            <w:r w:rsidR="000933EA">
                              <w:rPr>
                                <w:b/>
                                <w:sz w:val="28"/>
                                <w:szCs w:val="28"/>
                              </w:rPr>
                              <w:t>782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B13FE6" id="_x0000_s1031" type="#_x0000_t202" style="position:absolute;left:0;text-align:left;margin-left:3in;margin-top:126.75pt;width:85.55pt;height:22.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" filled="f" stroked="f">
                <v:textbox>
                  <w:txbxContent>
                    <w:p w:rsidR="00B35DEA" w:rsidRPr="00814C21" w:rsidRDefault="00302976" w:rsidP="00302976">
                      <w:pPr>
                        <w:rPr>
                          <w:b/>
                          <w:sz w:val="28"/>
                          <w:szCs w:val="28"/>
                        </w:rPr>
                      </w:pPr>
                      <w:r w:rsidRPr="00814C21">
                        <w:rPr>
                          <w:b/>
                          <w:sz w:val="28"/>
                          <w:szCs w:val="28"/>
                        </w:rPr>
                        <w:t>$</w:t>
                      </w:r>
                      <w:r w:rsidR="000933EA">
                        <w:rPr>
                          <w:b/>
                          <w:sz w:val="28"/>
                          <w:szCs w:val="28"/>
                        </w:rPr>
                        <w:t>32</w:t>
                      </w:r>
                      <w:r w:rsidR="00A9463B" w:rsidRPr="00814C21">
                        <w:rPr>
                          <w:b/>
                          <w:sz w:val="28"/>
                          <w:szCs w:val="28"/>
                        </w:rPr>
                        <w:t>,</w:t>
                      </w:r>
                      <w:r w:rsidR="000933EA">
                        <w:rPr>
                          <w:b/>
                          <w:sz w:val="28"/>
                          <w:szCs w:val="28"/>
                        </w:rPr>
                        <w:t>941</w:t>
                      </w:r>
                      <w:r w:rsidR="00B35DEA" w:rsidRPr="00814C21">
                        <w:rPr>
                          <w:b/>
                          <w:sz w:val="28"/>
                          <w:szCs w:val="28"/>
                        </w:rPr>
                        <w:t>,</w:t>
                      </w:r>
                      <w:r w:rsidR="000933EA">
                        <w:rPr>
                          <w:b/>
                          <w:sz w:val="28"/>
                          <w:szCs w:val="28"/>
                        </w:rPr>
                        <w:t>782</w:t>
                      </w:r>
                    </w:p>
                  </w:txbxContent>
                </v:textbox>
              </v:shape>
            </w:pict>
          </mc:Fallback>
        </mc:AlternateContent>
      </w:r>
      <w:r>
        <w:rPr>
          <w:rFonts w:cs="Arial"/>
          <w:noProof/>
          <w:sz w:val="28"/>
          <w:szCs w:val="28"/>
          <w:u w:val="single"/>
        </w:rPr>
        <mc:AlternateContent>
          <mc:Choice Requires="wps">
            <w:drawing>
              <wp:anchor distT="0" distB="0" distL="114300" distR="114300" simplePos="0" relativeHeight="251675136" behindDoc="0" locked="0" layoutInCell="1" allowOverlap="1" wp14:anchorId="152E8456" wp14:editId="34979E5A">
                <wp:simplePos x="0" y="0"/>
                <wp:positionH relativeFrom="column">
                  <wp:posOffset>1492250</wp:posOffset>
                </wp:positionH>
                <wp:positionV relativeFrom="paragraph">
                  <wp:posOffset>1616075</wp:posOffset>
                </wp:positionV>
                <wp:extent cx="1148080" cy="281305"/>
                <wp:effectExtent l="0" t="0" r="0" b="444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8080" cy="281305"/>
                        </a:xfrm>
                        <a:prstGeom prst="rect">
                          <a:avLst/>
                        </a:prstGeom>
                        <a:noFill/>
                        <a:ln w="9525">
                          <a:noFill/>
                          <a:miter lim="800000"/>
                          <a:headEnd/>
                          <a:tailEnd/>
                        </a:ln>
                      </wps:spPr>
                      <wps:txbx>
                        <w:txbxContent>
                          <w:p w:rsidR="00302976" w:rsidRPr="00814C21" w:rsidRDefault="00302976" w:rsidP="00302976">
                            <w:pPr>
                              <w:rPr>
                                <w:b/>
                                <w:sz w:val="28"/>
                                <w:szCs w:val="28"/>
                              </w:rPr>
                            </w:pPr>
                            <w:r w:rsidRPr="00814C21">
                              <w:rPr>
                                <w:b/>
                                <w:sz w:val="28"/>
                                <w:szCs w:val="28"/>
                              </w:rPr>
                              <w:t>$</w:t>
                            </w:r>
                            <w:r w:rsidR="000933EA">
                              <w:rPr>
                                <w:b/>
                                <w:sz w:val="28"/>
                                <w:szCs w:val="28"/>
                              </w:rPr>
                              <w:t>33</w:t>
                            </w:r>
                            <w:r w:rsidR="00D40D4F" w:rsidRPr="00814C21">
                              <w:rPr>
                                <w:b/>
                                <w:sz w:val="28"/>
                                <w:szCs w:val="28"/>
                              </w:rPr>
                              <w:t>,</w:t>
                            </w:r>
                            <w:r w:rsidR="000933EA">
                              <w:rPr>
                                <w:b/>
                                <w:sz w:val="28"/>
                                <w:szCs w:val="28"/>
                              </w:rPr>
                              <w:t>198</w:t>
                            </w:r>
                            <w:r w:rsidR="00D40D4F" w:rsidRPr="00814C21">
                              <w:rPr>
                                <w:b/>
                                <w:sz w:val="28"/>
                                <w:szCs w:val="28"/>
                              </w:rPr>
                              <w:t>,</w:t>
                            </w:r>
                            <w:r w:rsidR="000933EA">
                              <w:rPr>
                                <w:b/>
                                <w:sz w:val="28"/>
                                <w:szCs w:val="28"/>
                              </w:rPr>
                              <w:t>795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2E8456" id="_x0000_s1032" type="#_x0000_t202" style="position:absolute;left:0;text-align:left;margin-left:117.5pt;margin-top:127.25pt;width:90.4pt;height:22.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" filled="f" stroked="f">
                <v:textbox>
                  <w:txbxContent>
                    <w:p w:rsidR="00302976" w:rsidRPr="00814C21" w:rsidRDefault="00302976" w:rsidP="00302976">
                      <w:pPr>
                        <w:rPr>
                          <w:b/>
                          <w:sz w:val="28"/>
                          <w:szCs w:val="28"/>
                        </w:rPr>
                      </w:pPr>
                      <w:r w:rsidRPr="00814C21">
                        <w:rPr>
                          <w:b/>
                          <w:sz w:val="28"/>
                          <w:szCs w:val="28"/>
                        </w:rPr>
                        <w:t>$</w:t>
                      </w:r>
                      <w:r w:rsidR="000933EA">
                        <w:rPr>
                          <w:b/>
                          <w:sz w:val="28"/>
                          <w:szCs w:val="28"/>
                        </w:rPr>
                        <w:t>33</w:t>
                      </w:r>
                      <w:r w:rsidR="00D40D4F" w:rsidRPr="00814C21">
                        <w:rPr>
                          <w:b/>
                          <w:sz w:val="28"/>
                          <w:szCs w:val="28"/>
                        </w:rPr>
                        <w:t>,</w:t>
                      </w:r>
                      <w:r w:rsidR="000933EA">
                        <w:rPr>
                          <w:b/>
                          <w:sz w:val="28"/>
                          <w:szCs w:val="28"/>
                        </w:rPr>
                        <w:t>198</w:t>
                      </w:r>
                      <w:r w:rsidR="00D40D4F" w:rsidRPr="00814C21">
                        <w:rPr>
                          <w:b/>
                          <w:sz w:val="28"/>
                          <w:szCs w:val="28"/>
                        </w:rPr>
                        <w:t>,</w:t>
                      </w:r>
                      <w:r w:rsidR="000933EA">
                        <w:rPr>
                          <w:b/>
                          <w:sz w:val="28"/>
                          <w:szCs w:val="28"/>
                        </w:rPr>
                        <w:t>795</w:t>
                      </w:r>
                    </w:p>
                  </w:txbxContent>
                </v:textbox>
              </v:shape>
            </w:pict>
          </mc:Fallback>
        </mc:AlternateContent>
      </w:r>
      <w:r w:rsidRPr="000933EA">
        <w:rPr>
          <w:noProof/>
        </w:rPr>
        <w:drawing>
          <wp:inline distT="0" distB="0" distL="0" distR="0" wp14:anchorId="095B2171" wp14:editId="081E9A6F">
            <wp:extent cx="4458335" cy="2108200"/>
            <wp:effectExtent l="19050" t="19050" r="18415" b="2540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l="10601" t="284" r="8483" b="5452"/>
                    <a:stretch/>
                  </pic:blipFill>
                  <pic:spPr bwMode="auto">
                    <a:xfrm>
                      <a:off x="0" y="0"/>
                      <a:ext cx="4460416" cy="2109184"/>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5564C4" w:rsidRDefault="005564C4" w:rsidP="00B267F5">
      <w:pPr>
        <w:pStyle w:val="BodyText"/>
        <w:ind w:left="-288" w:firstLine="648"/>
        <w:jc w:val="left"/>
        <w:rPr>
          <w:rFonts w:cs="Arial"/>
          <w:sz w:val="28"/>
          <w:szCs w:val="28"/>
        </w:rPr>
      </w:pPr>
    </w:p>
    <w:p w:rsidR="007E770A" w:rsidRPr="007119F0" w:rsidRDefault="007E770A" w:rsidP="00B267F5">
      <w:pPr>
        <w:pStyle w:val="BodyText"/>
        <w:ind w:left="-288" w:firstLine="648"/>
        <w:jc w:val="left"/>
        <w:rPr>
          <w:rFonts w:cs="Arial"/>
          <w:sz w:val="28"/>
          <w:szCs w:val="28"/>
        </w:rPr>
      </w:pPr>
      <w:r w:rsidRPr="007119F0">
        <w:rPr>
          <w:rFonts w:cs="Arial"/>
          <w:sz w:val="28"/>
          <w:szCs w:val="28"/>
        </w:rPr>
        <w:t>When looking at our cash balance</w:t>
      </w:r>
      <w:r w:rsidR="00D657DF">
        <w:rPr>
          <w:rFonts w:cs="Arial"/>
          <w:sz w:val="28"/>
          <w:szCs w:val="28"/>
        </w:rPr>
        <w:t xml:space="preserve">, </w:t>
      </w:r>
      <w:r w:rsidR="002026C1">
        <w:rPr>
          <w:rFonts w:cs="Arial"/>
          <w:sz w:val="28"/>
          <w:szCs w:val="28"/>
        </w:rPr>
        <w:t>we need to keep in mind</w:t>
      </w:r>
      <w:r w:rsidRPr="007119F0">
        <w:rPr>
          <w:rFonts w:cs="Arial"/>
          <w:sz w:val="28"/>
          <w:szCs w:val="28"/>
        </w:rPr>
        <w:t xml:space="preserve"> </w:t>
      </w:r>
      <w:r w:rsidR="00C23C1E">
        <w:rPr>
          <w:rFonts w:cs="Arial"/>
          <w:sz w:val="28"/>
          <w:szCs w:val="28"/>
        </w:rPr>
        <w:t xml:space="preserve">the </w:t>
      </w:r>
      <w:r w:rsidR="00A20F8B" w:rsidRPr="007119F0">
        <w:rPr>
          <w:rFonts w:cs="Arial"/>
          <w:sz w:val="28"/>
          <w:szCs w:val="28"/>
        </w:rPr>
        <w:t xml:space="preserve">volatility of the state foundation </w:t>
      </w:r>
      <w:r w:rsidR="00C23C1E">
        <w:rPr>
          <w:rFonts w:cs="Arial"/>
          <w:sz w:val="28"/>
          <w:szCs w:val="28"/>
        </w:rPr>
        <w:t>because</w:t>
      </w:r>
      <w:r w:rsidR="00A20F8B" w:rsidRPr="007119F0">
        <w:rPr>
          <w:rFonts w:cs="Arial"/>
          <w:sz w:val="28"/>
          <w:szCs w:val="28"/>
        </w:rPr>
        <w:t xml:space="preserve"> we are on the guarantee.</w:t>
      </w:r>
      <w:r w:rsidRPr="007119F0">
        <w:rPr>
          <w:rFonts w:cs="Arial"/>
          <w:sz w:val="28"/>
          <w:szCs w:val="28"/>
        </w:rPr>
        <w:t xml:space="preserve">  We need to advocate with our legislators to hold our funding at our current level.  </w:t>
      </w:r>
      <w:r w:rsidR="000933EA">
        <w:rPr>
          <w:rFonts w:cs="Arial"/>
          <w:sz w:val="28"/>
          <w:szCs w:val="28"/>
        </w:rPr>
        <w:t>A</w:t>
      </w:r>
      <w:r w:rsidRPr="007119F0">
        <w:rPr>
          <w:rFonts w:cs="Arial"/>
          <w:sz w:val="28"/>
          <w:szCs w:val="28"/>
        </w:rPr>
        <w:t>ll change</w:t>
      </w:r>
      <w:r w:rsidR="00C23C1E">
        <w:rPr>
          <w:rFonts w:cs="Arial"/>
          <w:sz w:val="28"/>
          <w:szCs w:val="28"/>
        </w:rPr>
        <w:t xml:space="preserve">s in funding </w:t>
      </w:r>
      <w:r w:rsidR="000933EA">
        <w:rPr>
          <w:rFonts w:cs="Arial"/>
          <w:sz w:val="28"/>
          <w:szCs w:val="28"/>
        </w:rPr>
        <w:t>will be reflected on the October 2019</w:t>
      </w:r>
      <w:r w:rsidRPr="007119F0">
        <w:rPr>
          <w:rFonts w:cs="Arial"/>
          <w:sz w:val="28"/>
          <w:szCs w:val="28"/>
        </w:rPr>
        <w:t xml:space="preserve"> forecast.</w:t>
      </w:r>
    </w:p>
    <w:p w:rsidR="00DC387A" w:rsidRPr="007119F0" w:rsidRDefault="000933EA" w:rsidP="00B267F5">
      <w:pPr>
        <w:pStyle w:val="BodyText"/>
        <w:ind w:left="-288" w:firstLine="648"/>
        <w:jc w:val="left"/>
        <w:rPr>
          <w:rFonts w:cs="Arial"/>
          <w:sz w:val="28"/>
          <w:szCs w:val="28"/>
        </w:rPr>
      </w:pPr>
      <w:r>
        <w:rPr>
          <w:rFonts w:cs="Arial"/>
          <w:sz w:val="28"/>
          <w:szCs w:val="28"/>
        </w:rPr>
        <w:t>Our district has</w:t>
      </w:r>
      <w:r w:rsidR="00DC387A" w:rsidRPr="007119F0">
        <w:rPr>
          <w:rFonts w:cs="Arial"/>
          <w:sz w:val="28"/>
          <w:szCs w:val="28"/>
        </w:rPr>
        <w:t xml:space="preserve"> worked hard to maintain our fiscal procedures and will continue to watch all expenditures and carefully watch </w:t>
      </w:r>
      <w:r>
        <w:rPr>
          <w:rFonts w:cs="Arial"/>
          <w:sz w:val="28"/>
          <w:szCs w:val="28"/>
        </w:rPr>
        <w:t xml:space="preserve">and report </w:t>
      </w:r>
      <w:r w:rsidR="00DC387A" w:rsidRPr="007119F0">
        <w:rPr>
          <w:rFonts w:cs="Arial"/>
          <w:sz w:val="28"/>
          <w:szCs w:val="28"/>
        </w:rPr>
        <w:t>revenue changes as they occur.</w:t>
      </w:r>
    </w:p>
    <w:p w:rsidR="00DC387A" w:rsidRPr="007E770A" w:rsidRDefault="00DC387A" w:rsidP="00B267F5">
      <w:pPr>
        <w:pStyle w:val="BodyText"/>
        <w:ind w:left="-288" w:firstLine="648"/>
        <w:jc w:val="left"/>
        <w:rPr>
          <w:rFonts w:cs="Arial"/>
          <w:sz w:val="24"/>
          <w:szCs w:val="24"/>
        </w:rPr>
      </w:pPr>
    </w:p>
    <w:sectPr w:rsidR="00DC387A" w:rsidRPr="007E770A" w:rsidSect="00C72174">
      <w:headerReference w:type="even" r:id="rId17"/>
      <w:headerReference w:type="default" r:id="rId18"/>
      <w:headerReference w:type="first" r:id="rId19"/>
      <w:type w:val="continuous"/>
      <w:pgSz w:w="12240" w:h="15840" w:code="1"/>
      <w:pgMar w:top="1440" w:right="1800" w:bottom="1440" w:left="1800" w:header="720" w:footer="96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34A7" w:rsidRDefault="005534A7">
      <w:r>
        <w:separator/>
      </w:r>
    </w:p>
  </w:endnote>
  <w:endnote w:type="continuationSeparator" w:id="0">
    <w:p w:rsidR="005534A7" w:rsidRDefault="00553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174" w:rsidRPr="00C72174" w:rsidRDefault="00C72174" w:rsidP="00C72174">
    <w:pPr>
      <w:pStyle w:val="Footer"/>
      <w:pBdr>
        <w:top w:val="thinThickSmallGap" w:sz="24" w:space="1" w:color="622423"/>
      </w:pBdr>
      <w:tabs>
        <w:tab w:val="clear" w:pos="4680"/>
        <w:tab w:val="clear" w:pos="9360"/>
        <w:tab w:val="right" w:pos="8640"/>
      </w:tabs>
      <w:rPr>
        <w:rFonts w:ascii="Cambria" w:eastAsia="Times New Roman" w:hAnsi="Cambria" w:cs="Times New Roman"/>
      </w:rPr>
    </w:pPr>
    <w:r>
      <w:rPr>
        <w:rFonts w:ascii="Cambria" w:eastAsia="Times New Roman" w:hAnsi="Cambria" w:cs="Times New Roman"/>
      </w:rPr>
      <w:t>Kathryn L. Sines, Treasurer/CFO</w:t>
    </w:r>
    <w:r>
      <w:rPr>
        <w:rFonts w:asciiTheme="majorHAnsi" w:eastAsiaTheme="majorEastAsia" w:hAnsiTheme="majorHAnsi" w:cstheme="majorBidi"/>
      </w:rPr>
      <w:tab/>
    </w:r>
    <w:r w:rsidRPr="00C72174">
      <w:rPr>
        <w:rFonts w:ascii="Cambria" w:eastAsia="Times New Roman" w:hAnsi="Cambria" w:cs="Times New Roman"/>
      </w:rPr>
      <w:t xml:space="preserve">Page </w:t>
    </w:r>
    <w:r w:rsidRPr="00C72174">
      <w:rPr>
        <w:rFonts w:eastAsia="Times New Roman" w:cs="Times New Roman"/>
      </w:rPr>
      <w:fldChar w:fldCharType="begin"/>
    </w:r>
    <w:r>
      <w:instrText xml:space="preserve"> PAGE   \* MERGEFORMAT </w:instrText>
    </w:r>
    <w:r w:rsidRPr="00C72174">
      <w:rPr>
        <w:rFonts w:eastAsia="Times New Roman" w:cs="Times New Roman"/>
      </w:rPr>
      <w:fldChar w:fldCharType="separate"/>
    </w:r>
    <w:r w:rsidRPr="00C72174">
      <w:rPr>
        <w:rFonts w:ascii="Cambria" w:eastAsia="Times New Roman" w:hAnsi="Cambria" w:cs="Times New Roman"/>
        <w:noProof/>
      </w:rPr>
      <w:t>2</w:t>
    </w:r>
    <w:r w:rsidRPr="00C72174">
      <w:rPr>
        <w:rFonts w:ascii="Cambria" w:eastAsia="Times New Roman" w:hAnsi="Cambria" w:cs="Times New Roman"/>
        <w:noProof/>
      </w:rPr>
      <w:fldChar w:fldCharType="end"/>
    </w:r>
  </w:p>
  <w:p w:rsidR="001B540A" w:rsidRDefault="001B540A">
    <w:pPr>
      <w:ind w:left="-10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174" w:rsidRPr="00C72174" w:rsidRDefault="00C72174" w:rsidP="00C72174">
    <w:pPr>
      <w:pStyle w:val="Footer"/>
      <w:pBdr>
        <w:top w:val="thinThickSmallGap" w:sz="24" w:space="1" w:color="622423"/>
      </w:pBdr>
      <w:tabs>
        <w:tab w:val="clear" w:pos="4680"/>
        <w:tab w:val="clear" w:pos="9360"/>
        <w:tab w:val="right" w:pos="8640"/>
      </w:tabs>
      <w:rPr>
        <w:rFonts w:ascii="Cambria" w:eastAsia="Times New Roman" w:hAnsi="Cambria" w:cs="Times New Roman"/>
      </w:rPr>
    </w:pPr>
    <w:r>
      <w:rPr>
        <w:rFonts w:ascii="Cambria" w:eastAsia="Times New Roman" w:hAnsi="Cambria" w:cs="Times New Roman"/>
      </w:rPr>
      <w:t>Kathryn L. Sines</w:t>
    </w:r>
    <w:r>
      <w:rPr>
        <w:rFonts w:asciiTheme="majorHAnsi" w:eastAsiaTheme="majorEastAsia" w:hAnsiTheme="majorHAnsi" w:cstheme="majorBidi"/>
      </w:rPr>
      <w:tab/>
    </w:r>
    <w:r w:rsidRPr="00C72174">
      <w:rPr>
        <w:rFonts w:ascii="Cambria" w:eastAsia="Times New Roman" w:hAnsi="Cambria" w:cs="Times New Roman"/>
      </w:rPr>
      <w:t xml:space="preserve">Page </w:t>
    </w:r>
    <w:r w:rsidRPr="00C72174">
      <w:rPr>
        <w:rFonts w:eastAsia="Times New Roman" w:cs="Times New Roman"/>
      </w:rPr>
      <w:fldChar w:fldCharType="begin"/>
    </w:r>
    <w:r>
      <w:instrText xml:space="preserve"> PAGE   \* MERGEFORMAT </w:instrText>
    </w:r>
    <w:r w:rsidRPr="00C72174">
      <w:rPr>
        <w:rFonts w:eastAsia="Times New Roman" w:cs="Times New Roman"/>
      </w:rPr>
      <w:fldChar w:fldCharType="separate"/>
    </w:r>
    <w:r w:rsidR="00293B57" w:rsidRPr="00293B57">
      <w:rPr>
        <w:rFonts w:ascii="Cambria" w:eastAsia="Times New Roman" w:hAnsi="Cambria" w:cs="Times New Roman"/>
        <w:noProof/>
      </w:rPr>
      <w:t>5</w:t>
    </w:r>
    <w:r w:rsidRPr="00C72174">
      <w:rPr>
        <w:rFonts w:ascii="Cambria" w:eastAsia="Times New Roman" w:hAnsi="Cambria" w:cs="Times New Roman"/>
        <w:noProof/>
      </w:rPr>
      <w:fldChar w:fldCharType="end"/>
    </w:r>
  </w:p>
  <w:p w:rsidR="001B540A" w:rsidRDefault="001B540A">
    <w:pPr>
      <w:rPr>
        <w: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0A" w:rsidRDefault="001B540A">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34A7" w:rsidRDefault="005534A7">
      <w:r>
        <w:separator/>
      </w:r>
    </w:p>
  </w:footnote>
  <w:footnote w:type="continuationSeparator" w:id="0">
    <w:p w:rsidR="005534A7" w:rsidRDefault="005534A7">
      <w:r>
        <w:separator/>
      </w:r>
    </w:p>
  </w:footnote>
  <w:footnote w:type="continuationNotice" w:id="1">
    <w:p w:rsidR="005534A7" w:rsidRDefault="005534A7">
      <w:pPr>
        <w:rPr>
          <w:i/>
          <w:sz w:val="18"/>
        </w:rPr>
      </w:pPr>
      <w:r>
        <w:rPr>
          <w:i/>
          <w:sz w:val="18"/>
        </w:rPr>
        <w:t>(footnote continued)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0A" w:rsidRDefault="00C72174">
    <w:r>
      <w:rPr>
        <w:noProof/>
      </w:rPr>
      <mc:AlternateContent>
        <mc:Choice Requires="wps">
          <w:drawing>
            <wp:anchor distT="0" distB="0" distL="114300" distR="114300" simplePos="0" relativeHeight="251657216" behindDoc="0" locked="1" layoutInCell="0" allowOverlap="1" wp14:anchorId="2D7BD073" wp14:editId="01F89D61">
              <wp:simplePos x="0" y="0"/>
              <wp:positionH relativeFrom="page">
                <wp:posOffset>457200</wp:posOffset>
              </wp:positionH>
              <wp:positionV relativeFrom="page">
                <wp:posOffset>1207770</wp:posOffset>
              </wp:positionV>
              <wp:extent cx="6858000" cy="30480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304800"/>
                      </a:xfrm>
                      <a:prstGeom prst="rect">
                        <a:avLst/>
                      </a:prstGeom>
                      <a:solidFill>
                        <a:srgbClr val="E5E5E5"/>
                      </a:solidFill>
                      <a:ln>
                        <a:noFill/>
                      </a:ln>
                      <a:effectLst/>
                      <a:extLst>
                        <a:ext uri="{91240B29-F687-4F45-9708-019B960494DF}">
                          <a14:hiddenLine xmlns:a14="http://schemas.microsoft.com/office/drawing/2010/main" w="9525">
                            <a:solidFill>
                              <a:srgbClr val="E5E5E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380E0" id="Rectangle 1" o:spid="_x0000_s1026" style="position:absolute;margin-left:36pt;margin-top:95.1pt;width:540pt;height:2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" o:allowincell="f" fillcolor="#e5e5e5" stroked="f" strokecolor="#e5e5e5">
              <w10:wrap anchorx="page" anchory="page"/>
              <w10:anchorlock/>
            </v:rect>
          </w:pict>
        </mc:Fallback>
      </mc:AlternateContent>
    </w:r>
    <w:r>
      <w:rPr>
        <w:noProof/>
      </w:rPr>
      <mc:AlternateContent>
        <mc:Choice Requires="wps">
          <w:drawing>
            <wp:anchor distT="0" distB="0" distL="114300" distR="114300" simplePos="0" relativeHeight="251658240" behindDoc="0" locked="1" layoutInCell="0" allowOverlap="1" wp14:anchorId="39BA3E4C" wp14:editId="38F4BBF5">
              <wp:simplePos x="0" y="0"/>
              <wp:positionH relativeFrom="page">
                <wp:posOffset>1844040</wp:posOffset>
              </wp:positionH>
              <wp:positionV relativeFrom="page">
                <wp:posOffset>381000</wp:posOffset>
              </wp:positionV>
              <wp:extent cx="106680" cy="9906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990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762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1B540A" w:rsidRDefault="001B540A">
                          <w:pPr>
                            <w:spacing w:line="130" w:lineRule="exact"/>
                            <w:rPr>
                              <w:sz w:val="40"/>
                            </w:rPr>
                          </w:pPr>
                          <w:r>
                            <w:rPr>
                              <w:sz w:val="40"/>
                            </w:rPr>
                            <w:t>.</w:t>
                          </w:r>
                          <w:r>
                            <w:rPr>
                              <w:sz w:val="40"/>
                            </w:rPr>
                            <w:br/>
                            <w:t>.</w:t>
                          </w:r>
                          <w:r>
                            <w:rPr>
                              <w:sz w:val="40"/>
                            </w:rPr>
                            <w:br/>
                            <w:t>.</w:t>
                          </w:r>
                          <w:r>
                            <w:rPr>
                              <w:sz w:val="40"/>
                            </w:rPr>
                            <w:br/>
                            <w:t>.</w:t>
                          </w:r>
                          <w:r>
                            <w:rPr>
                              <w:sz w:val="40"/>
                            </w:rPr>
                            <w:br/>
                            <w:t>.</w:t>
                          </w:r>
                          <w:r>
                            <w:rPr>
                              <w:sz w:val="40"/>
                            </w:rPr>
                            <w:br/>
                            <w:t>.</w:t>
                          </w:r>
                          <w:r>
                            <w:rPr>
                              <w:sz w:val="40"/>
                            </w:rPr>
                            <w:br/>
                            <w:t>.</w:t>
                          </w:r>
                          <w:r>
                            <w:rPr>
                              <w:sz w:val="40"/>
                            </w:rPr>
                            <w:br/>
                            <w:t>.</w:t>
                          </w:r>
                          <w:r>
                            <w:rPr>
                              <w:sz w:val="40"/>
                            </w:rPr>
                            <w:br/>
                            <w:t>.</w:t>
                          </w:r>
                        </w:p>
                        <w:p w:rsidR="001B540A" w:rsidRDefault="001B540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A3E4C" id="Rectangle 2" o:spid="_x0000_s1033" style="position:absolute;margin-left:145.2pt;margin-top:30pt;width:8.4pt;height:7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" o:allowincell="f" filled="f" stroked="f" strokecolor="white" strokeweight="6pt">
              <v:textbox inset="0,0,0,0">
                <w:txbxContent>
                  <w:p w:rsidR="001B540A" w:rsidRDefault="001B540A">
                    <w:pPr>
                      <w:spacing w:line="130" w:lineRule="exact"/>
                      <w:rPr>
                        <w:sz w:val="40"/>
                      </w:rPr>
                    </w:pPr>
                    <w:r>
                      <w:rPr>
                        <w:sz w:val="40"/>
                      </w:rPr>
                      <w:t>.</w:t>
                    </w:r>
                    <w:r>
                      <w:rPr>
                        <w:sz w:val="40"/>
                      </w:rPr>
                      <w:br/>
                      <w:t>.</w:t>
                    </w:r>
                    <w:r>
                      <w:rPr>
                        <w:sz w:val="40"/>
                      </w:rPr>
                      <w:br/>
                      <w:t>.</w:t>
                    </w:r>
                    <w:r>
                      <w:rPr>
                        <w:sz w:val="40"/>
                      </w:rPr>
                      <w:br/>
                      <w:t>.</w:t>
                    </w:r>
                    <w:r>
                      <w:rPr>
                        <w:sz w:val="40"/>
                      </w:rPr>
                      <w:br/>
                      <w:t>.</w:t>
                    </w:r>
                    <w:r>
                      <w:rPr>
                        <w:sz w:val="40"/>
                      </w:rPr>
                      <w:br/>
                      <w:t>.</w:t>
                    </w:r>
                    <w:r>
                      <w:rPr>
                        <w:sz w:val="40"/>
                      </w:rPr>
                      <w:br/>
                      <w:t>.</w:t>
                    </w:r>
                    <w:r>
                      <w:rPr>
                        <w:sz w:val="40"/>
                      </w:rPr>
                      <w:br/>
                      <w:t>.</w:t>
                    </w:r>
                    <w:r>
                      <w:rPr>
                        <w:sz w:val="40"/>
                      </w:rPr>
                      <w:br/>
                      <w:t>.</w:t>
                    </w:r>
                  </w:p>
                  <w:p w:rsidR="001B540A" w:rsidRDefault="001B540A"/>
                </w:txbxContent>
              </v:textbox>
              <w10:wrap anchorx="page" anchory="page"/>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0A" w:rsidRDefault="001B540A">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0A" w:rsidRDefault="001B540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0A" w:rsidRDefault="001B540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40A" w:rsidRDefault="001B540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pStyle w:val="ListBullet"/>
      <w:lvlText w:val="*"/>
      <w:lvlJc w:val="left"/>
    </w:lvl>
  </w:abstractNum>
  <w:abstractNum w:abstractNumId="1" w15:restartNumberingAfterBreak="0">
    <w:nsid w:val="114C3942"/>
    <w:multiLevelType w:val="singleLevel"/>
    <w:tmpl w:val="C8727A20"/>
    <w:lvl w:ilvl="0">
      <w:start w:val="1"/>
      <w:numFmt w:val="decimal"/>
      <w:lvlText w:val="%1)"/>
      <w:legacy w:legacy="1" w:legacySpace="0" w:legacyIndent="360"/>
      <w:lvlJc w:val="left"/>
      <w:pPr>
        <w:ind w:left="720" w:hanging="360"/>
      </w:pPr>
    </w:lvl>
  </w:abstractNum>
  <w:abstractNum w:abstractNumId="2" w15:restartNumberingAfterBreak="0">
    <w:nsid w:val="20092CAF"/>
    <w:multiLevelType w:val="hybridMultilevel"/>
    <w:tmpl w:val="E7205E76"/>
    <w:lvl w:ilvl="0" w:tplc="E83CEC32">
      <w:start w:val="1"/>
      <w:numFmt w:val="decimal"/>
      <w:pStyle w:val="NumberedList"/>
      <w:lvlText w:val="%1."/>
      <w:lvlJc w:val="left"/>
      <w:pPr>
        <w:tabs>
          <w:tab w:val="num" w:pos="720"/>
        </w:tabs>
        <w:ind w:left="720" w:hanging="360"/>
      </w:pPr>
      <w:rPr>
        <w:rFonts w:ascii="Verdana" w:hAnsi="Verdana" w:hint="default"/>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EC629B3"/>
    <w:multiLevelType w:val="singleLevel"/>
    <w:tmpl w:val="C8727A20"/>
    <w:lvl w:ilvl="0">
      <w:start w:val="1"/>
      <w:numFmt w:val="decimal"/>
      <w:lvlText w:val="%1)"/>
      <w:legacy w:legacy="1" w:legacySpace="0" w:legacyIndent="360"/>
      <w:lvlJc w:val="left"/>
      <w:pPr>
        <w:ind w:left="720" w:hanging="360"/>
      </w:pPr>
    </w:lvl>
  </w:abstractNum>
  <w:abstractNum w:abstractNumId="4" w15:restartNumberingAfterBreak="0">
    <w:nsid w:val="6DC85453"/>
    <w:multiLevelType w:val="hybridMultilevel"/>
    <w:tmpl w:val="6978B6F2"/>
    <w:lvl w:ilvl="0" w:tplc="A24A9DE4">
      <w:start w:val="1"/>
      <w:numFmt w:val="bulle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lvl w:ilvl="0">
        <w:start w:val="1"/>
        <w:numFmt w:val="bullet"/>
        <w:pStyle w:val="ListBullet"/>
        <w:lvlText w:val=""/>
        <w:legacy w:legacy="1" w:legacySpace="0" w:legacyIndent="360"/>
        <w:lvlJc w:val="left"/>
        <w:pPr>
          <w:ind w:left="720" w:hanging="360"/>
        </w:pPr>
        <w:rPr>
          <w:rFonts w:ascii="Wingdings" w:hAnsi="Wingdings" w:hint="default"/>
          <w:sz w:val="12"/>
        </w:rPr>
      </w:lvl>
    </w:lvlOverride>
  </w:num>
  <w:num w:numId="3">
    <w:abstractNumId w:val="3"/>
  </w:num>
  <w:num w:numId="4">
    <w:abstractNumId w:val="4"/>
  </w:num>
  <w:num w:numId="5">
    <w:abstractNumId w:val="2"/>
  </w:num>
  <w:num w:numId="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87"/>
  <w:drawingGridVerticalSpacing w:val="187"/>
  <w:doNotUseMarginsForDrawingGridOrigin/>
  <w:drawingGridHorizontalOrigin w:val="1699"/>
  <w:drawingGridVerticalOrigin w:val="1987"/>
  <w:doNotShadeFormData/>
  <w:noPunctuationKerning/>
  <w:characterSpacingControl w:val="doNotCompress"/>
  <w:hdrShapeDefaults>
    <o:shapedefaults v:ext="edit" spidmax="16385"/>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174"/>
    <w:rsid w:val="000112D8"/>
    <w:rsid w:val="000311C0"/>
    <w:rsid w:val="0003179B"/>
    <w:rsid w:val="0003717C"/>
    <w:rsid w:val="000559BE"/>
    <w:rsid w:val="000933EA"/>
    <w:rsid w:val="000C758D"/>
    <w:rsid w:val="000D4CCC"/>
    <w:rsid w:val="001721FD"/>
    <w:rsid w:val="00186E1E"/>
    <w:rsid w:val="001A4553"/>
    <w:rsid w:val="001B540A"/>
    <w:rsid w:val="002026C1"/>
    <w:rsid w:val="0022420D"/>
    <w:rsid w:val="0024385B"/>
    <w:rsid w:val="00250247"/>
    <w:rsid w:val="00293B57"/>
    <w:rsid w:val="002D22BB"/>
    <w:rsid w:val="002E1DA3"/>
    <w:rsid w:val="0030296C"/>
    <w:rsid w:val="00302976"/>
    <w:rsid w:val="0030514E"/>
    <w:rsid w:val="00313FAE"/>
    <w:rsid w:val="003300EB"/>
    <w:rsid w:val="0033130D"/>
    <w:rsid w:val="00335FA5"/>
    <w:rsid w:val="00385237"/>
    <w:rsid w:val="003F1EA6"/>
    <w:rsid w:val="00407CAB"/>
    <w:rsid w:val="004377F0"/>
    <w:rsid w:val="004863FC"/>
    <w:rsid w:val="004C43B4"/>
    <w:rsid w:val="004D51BB"/>
    <w:rsid w:val="004D6BEC"/>
    <w:rsid w:val="004D732C"/>
    <w:rsid w:val="004F584C"/>
    <w:rsid w:val="00504269"/>
    <w:rsid w:val="00524993"/>
    <w:rsid w:val="005534A7"/>
    <w:rsid w:val="005564C4"/>
    <w:rsid w:val="005744D7"/>
    <w:rsid w:val="0058772B"/>
    <w:rsid w:val="00596077"/>
    <w:rsid w:val="005E7565"/>
    <w:rsid w:val="00602261"/>
    <w:rsid w:val="00606A07"/>
    <w:rsid w:val="00636020"/>
    <w:rsid w:val="00686888"/>
    <w:rsid w:val="00697ACE"/>
    <w:rsid w:val="006A52E8"/>
    <w:rsid w:val="006B759E"/>
    <w:rsid w:val="007119F0"/>
    <w:rsid w:val="00744B84"/>
    <w:rsid w:val="007809A9"/>
    <w:rsid w:val="007A3456"/>
    <w:rsid w:val="007E770A"/>
    <w:rsid w:val="00814C21"/>
    <w:rsid w:val="008720A3"/>
    <w:rsid w:val="008B2D82"/>
    <w:rsid w:val="00903555"/>
    <w:rsid w:val="009213D9"/>
    <w:rsid w:val="00930F63"/>
    <w:rsid w:val="009829C4"/>
    <w:rsid w:val="00A16025"/>
    <w:rsid w:val="00A20F8B"/>
    <w:rsid w:val="00A2290A"/>
    <w:rsid w:val="00A9463B"/>
    <w:rsid w:val="00AC410F"/>
    <w:rsid w:val="00AD13DC"/>
    <w:rsid w:val="00B022A1"/>
    <w:rsid w:val="00B12B6D"/>
    <w:rsid w:val="00B267F5"/>
    <w:rsid w:val="00B35DEA"/>
    <w:rsid w:val="00B70F29"/>
    <w:rsid w:val="00B72078"/>
    <w:rsid w:val="00B7642E"/>
    <w:rsid w:val="00C06879"/>
    <w:rsid w:val="00C23C1E"/>
    <w:rsid w:val="00C554B5"/>
    <w:rsid w:val="00C72174"/>
    <w:rsid w:val="00CA21B8"/>
    <w:rsid w:val="00CA2A5A"/>
    <w:rsid w:val="00CA36D0"/>
    <w:rsid w:val="00CC632B"/>
    <w:rsid w:val="00CE061E"/>
    <w:rsid w:val="00CF4EA0"/>
    <w:rsid w:val="00D2451E"/>
    <w:rsid w:val="00D40D4F"/>
    <w:rsid w:val="00D5242B"/>
    <w:rsid w:val="00D657DF"/>
    <w:rsid w:val="00D73BD1"/>
    <w:rsid w:val="00D77C67"/>
    <w:rsid w:val="00DB440B"/>
    <w:rsid w:val="00DC387A"/>
    <w:rsid w:val="00DC7859"/>
    <w:rsid w:val="00E027EE"/>
    <w:rsid w:val="00E2058F"/>
    <w:rsid w:val="00E2405F"/>
    <w:rsid w:val="00E255D7"/>
    <w:rsid w:val="00E27410"/>
    <w:rsid w:val="00E27FEA"/>
    <w:rsid w:val="00E54C46"/>
    <w:rsid w:val="00E656BA"/>
    <w:rsid w:val="00E765BE"/>
    <w:rsid w:val="00EA578E"/>
    <w:rsid w:val="00EB1345"/>
    <w:rsid w:val="00EB54BF"/>
    <w:rsid w:val="00EC08E8"/>
    <w:rsid w:val="00EE4E43"/>
    <w:rsid w:val="00F10D24"/>
    <w:rsid w:val="00F20587"/>
    <w:rsid w:val="00F36644"/>
    <w:rsid w:val="00F82B10"/>
    <w:rsid w:val="00FA0E04"/>
    <w:rsid w:val="00FA186C"/>
    <w:rsid w:val="00FA2531"/>
    <w:rsid w:val="00FA4D83"/>
    <w:rsid w:val="00FD4D03"/>
    <w:rsid w:val="00FD67B0"/>
    <w:rsid w:val="00FE252D"/>
    <w:rsid w:val="00FF5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886FC01B-6E23-4CAA-BDFE-F99598764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Garamond" w:hAnsi="Garamond"/>
      <w:sz w:val="22"/>
    </w:rPr>
  </w:style>
  <w:style w:type="paragraph" w:styleId="Heading1">
    <w:name w:val="heading 1"/>
    <w:basedOn w:val="Normal"/>
    <w:next w:val="BodyText"/>
    <w:qFormat/>
    <w:rsid w:val="00AD13DC"/>
    <w:pPr>
      <w:keepNext/>
      <w:keepLines/>
      <w:pBdr>
        <w:top w:val="single" w:sz="6" w:space="6" w:color="808080"/>
        <w:bottom w:val="single" w:sz="6" w:space="6" w:color="808080"/>
      </w:pBdr>
      <w:spacing w:after="240" w:line="240" w:lineRule="atLeast"/>
      <w:jc w:val="center"/>
      <w:outlineLvl w:val="0"/>
    </w:pPr>
    <w:rPr>
      <w:b/>
      <w:caps/>
      <w:spacing w:val="20"/>
      <w:kern w:val="16"/>
      <w:sz w:val="18"/>
    </w:rPr>
  </w:style>
  <w:style w:type="paragraph" w:styleId="Heading2">
    <w:name w:val="heading 2"/>
    <w:basedOn w:val="Normal"/>
    <w:next w:val="BodyText"/>
    <w:qFormat/>
    <w:rsid w:val="00AD13DC"/>
    <w:pPr>
      <w:keepNext/>
      <w:keepLines/>
      <w:spacing w:after="180" w:line="240" w:lineRule="atLeast"/>
      <w:jc w:val="center"/>
      <w:outlineLvl w:val="1"/>
    </w:pPr>
    <w:rPr>
      <w:b/>
      <w:caps/>
      <w:spacing w:val="10"/>
      <w:kern w:val="20"/>
      <w:sz w:val="18"/>
    </w:rPr>
  </w:style>
  <w:style w:type="paragraph" w:styleId="Heading3">
    <w:name w:val="heading 3"/>
    <w:basedOn w:val="Normal"/>
    <w:next w:val="BodyText"/>
    <w:qFormat/>
    <w:rsid w:val="00AD13DC"/>
    <w:pPr>
      <w:keepNext/>
      <w:keepLines/>
      <w:spacing w:before="240" w:after="180" w:line="240" w:lineRule="atLeast"/>
      <w:outlineLvl w:val="2"/>
    </w:pPr>
    <w:rPr>
      <w:caps/>
      <w:kern w:val="20"/>
      <w:sz w:val="20"/>
    </w:rPr>
  </w:style>
  <w:style w:type="paragraph" w:styleId="Heading4">
    <w:name w:val="heading 4"/>
    <w:basedOn w:val="Normal"/>
    <w:next w:val="BodyText"/>
    <w:qFormat/>
    <w:rsid w:val="00AD13DC"/>
    <w:pPr>
      <w:keepNext/>
      <w:keepLines/>
      <w:spacing w:before="240" w:after="240" w:line="240" w:lineRule="atLeast"/>
      <w:ind w:left="360"/>
      <w:outlineLvl w:val="3"/>
    </w:pPr>
    <w:rPr>
      <w:i/>
      <w:spacing w:val="5"/>
      <w:kern w:val="20"/>
      <w:sz w:val="24"/>
    </w:rPr>
  </w:style>
  <w:style w:type="paragraph" w:styleId="Heading5">
    <w:name w:val="heading 5"/>
    <w:basedOn w:val="Normal"/>
    <w:next w:val="BodyText"/>
    <w:qFormat/>
    <w:rsid w:val="00AD13DC"/>
    <w:pPr>
      <w:keepNext/>
      <w:keepLines/>
      <w:spacing w:line="240" w:lineRule="atLeast"/>
      <w:outlineLvl w:val="4"/>
    </w:pPr>
    <w:rPr>
      <w:b/>
      <w:kern w:val="20"/>
    </w:rPr>
  </w:style>
  <w:style w:type="paragraph" w:styleId="Heading6">
    <w:name w:val="heading 6"/>
    <w:basedOn w:val="Normal"/>
    <w:next w:val="BodyText"/>
    <w:qFormat/>
    <w:rsid w:val="00AD13DC"/>
    <w:pPr>
      <w:keepNext/>
      <w:keepLines/>
      <w:spacing w:line="240" w:lineRule="atLeast"/>
      <w:outlineLvl w:val="5"/>
    </w:pPr>
    <w:rPr>
      <w:i/>
      <w:spacing w:val="5"/>
      <w:kern w:val="20"/>
    </w:rPr>
  </w:style>
  <w:style w:type="paragraph" w:styleId="Heading7">
    <w:name w:val="heading 7"/>
    <w:basedOn w:val="Normal"/>
    <w:next w:val="BodyText"/>
    <w:qFormat/>
    <w:rsid w:val="00AD13DC"/>
    <w:pPr>
      <w:keepNext/>
      <w:keepLines/>
      <w:spacing w:line="240" w:lineRule="atLeast"/>
      <w:outlineLvl w:val="6"/>
    </w:pPr>
    <w:rPr>
      <w:caps/>
      <w:kern w:val="20"/>
      <w:sz w:val="18"/>
    </w:rPr>
  </w:style>
  <w:style w:type="paragraph" w:styleId="Heading8">
    <w:name w:val="heading 8"/>
    <w:basedOn w:val="Normal"/>
    <w:next w:val="BodyText"/>
    <w:qFormat/>
    <w:rsid w:val="00AD13DC"/>
    <w:pPr>
      <w:keepNext/>
      <w:keepLines/>
      <w:spacing w:line="240" w:lineRule="atLeast"/>
      <w:ind w:firstLine="360"/>
      <w:outlineLvl w:val="7"/>
    </w:pPr>
    <w:rPr>
      <w:i/>
      <w:spacing w:val="5"/>
      <w:kern w:val="20"/>
    </w:rPr>
  </w:style>
  <w:style w:type="paragraph" w:styleId="Heading9">
    <w:name w:val="heading 9"/>
    <w:basedOn w:val="Normal"/>
    <w:next w:val="BodyText"/>
    <w:qFormat/>
    <w:rsid w:val="00AD13DC"/>
    <w:pPr>
      <w:keepNext/>
      <w:keepLines/>
      <w:spacing w:line="240" w:lineRule="atLeast"/>
      <w:outlineLvl w:val="8"/>
    </w:pPr>
    <w:rPr>
      <w:spacing w:val="-5"/>
      <w:kern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240" w:line="240" w:lineRule="atLeast"/>
      <w:ind w:firstLine="360"/>
      <w:jc w:val="both"/>
    </w:pPr>
  </w:style>
  <w:style w:type="character" w:customStyle="1" w:styleId="BodyTextChar">
    <w:name w:val="Body Text Char"/>
    <w:basedOn w:val="DefaultParagraphFont"/>
    <w:link w:val="BodyText"/>
    <w:rsid w:val="00D2451E"/>
    <w:rPr>
      <w:rFonts w:ascii="Garamond" w:hAnsi="Garamond"/>
      <w:sz w:val="22"/>
      <w:lang w:val="en-US" w:eastAsia="en-US" w:bidi="ar-SA"/>
    </w:rPr>
  </w:style>
  <w:style w:type="paragraph" w:customStyle="1" w:styleId="BlockQuotation">
    <w:name w:val="Block Quotation"/>
    <w:basedOn w:val="BodyText"/>
    <w:link w:val="BlockQuotationChar"/>
    <w:pPr>
      <w:keepLines/>
      <w:pBdr>
        <w:top w:val="single" w:sz="6" w:space="14" w:color="808080"/>
        <w:left w:val="single" w:sz="6" w:space="14" w:color="808080"/>
        <w:bottom w:val="single" w:sz="6" w:space="14" w:color="808080"/>
        <w:right w:val="single" w:sz="6" w:space="14" w:color="808080"/>
      </w:pBdr>
      <w:ind w:left="720" w:right="720" w:firstLine="0"/>
    </w:pPr>
    <w:rPr>
      <w:i/>
    </w:rPr>
  </w:style>
  <w:style w:type="character" w:customStyle="1" w:styleId="BlockQuotationChar">
    <w:name w:val="Block Quotation Char"/>
    <w:basedOn w:val="DefaultParagraphFont"/>
    <w:link w:val="BlockQuotation"/>
    <w:rsid w:val="00D2451E"/>
    <w:rPr>
      <w:rFonts w:ascii="Garamond" w:hAnsi="Garamond"/>
      <w:i/>
      <w:sz w:val="22"/>
      <w:lang w:val="en-US" w:eastAsia="en-US" w:bidi="ar-SA"/>
    </w:rPr>
  </w:style>
  <w:style w:type="paragraph" w:styleId="Caption">
    <w:name w:val="caption"/>
    <w:basedOn w:val="Normal"/>
    <w:next w:val="BodyText"/>
    <w:qFormat/>
    <w:rsid w:val="00697ACE"/>
    <w:pPr>
      <w:spacing w:after="240"/>
      <w:contextualSpacing/>
      <w:jc w:val="center"/>
    </w:pPr>
    <w:rPr>
      <w:i/>
    </w:rPr>
  </w:style>
  <w:style w:type="character" w:styleId="EndnoteReference">
    <w:name w:val="endnote reference"/>
    <w:semiHidden/>
    <w:rPr>
      <w:vertAlign w:val="superscript"/>
    </w:rPr>
  </w:style>
  <w:style w:type="paragraph" w:styleId="EndnoteText">
    <w:name w:val="endnote text"/>
    <w:basedOn w:val="Normal"/>
    <w:semiHidden/>
    <w:rsid w:val="00AD13DC"/>
  </w:style>
  <w:style w:type="character" w:styleId="FootnoteReference">
    <w:name w:val="footnote reference"/>
    <w:semiHidden/>
    <w:rPr>
      <w:vertAlign w:val="superscript"/>
    </w:rPr>
  </w:style>
  <w:style w:type="paragraph" w:styleId="FootnoteText">
    <w:name w:val="footnote text"/>
    <w:basedOn w:val="Normal"/>
    <w:semiHidden/>
    <w:rsid w:val="00AD13DC"/>
  </w:style>
  <w:style w:type="paragraph" w:styleId="Index1">
    <w:name w:val="index 1"/>
    <w:basedOn w:val="Normal"/>
    <w:semiHidden/>
    <w:rsid w:val="00AD13DC"/>
    <w:rPr>
      <w:sz w:val="21"/>
    </w:rPr>
  </w:style>
  <w:style w:type="paragraph" w:styleId="Index2">
    <w:name w:val="index 2"/>
    <w:basedOn w:val="Normal"/>
    <w:semiHidden/>
    <w:rsid w:val="00AD13DC"/>
    <w:pPr>
      <w:ind w:hanging="240"/>
    </w:pPr>
    <w:rPr>
      <w:sz w:val="21"/>
    </w:rPr>
  </w:style>
  <w:style w:type="paragraph" w:styleId="Index3">
    <w:name w:val="index 3"/>
    <w:basedOn w:val="Normal"/>
    <w:semiHidden/>
    <w:rsid w:val="00AD13DC"/>
    <w:pPr>
      <w:ind w:left="480" w:hanging="240"/>
    </w:pPr>
    <w:rPr>
      <w:sz w:val="21"/>
    </w:rPr>
  </w:style>
  <w:style w:type="paragraph" w:styleId="Index4">
    <w:name w:val="index 4"/>
    <w:basedOn w:val="Normal"/>
    <w:semiHidden/>
    <w:rsid w:val="00AD13DC"/>
    <w:pPr>
      <w:ind w:left="600" w:hanging="240"/>
    </w:pPr>
    <w:rPr>
      <w:sz w:val="21"/>
    </w:rPr>
  </w:style>
  <w:style w:type="paragraph" w:styleId="Index5">
    <w:name w:val="index 5"/>
    <w:basedOn w:val="Normal"/>
    <w:semiHidden/>
    <w:rsid w:val="00AD13DC"/>
    <w:pPr>
      <w:ind w:left="840"/>
    </w:pPr>
    <w:rPr>
      <w:sz w:val="21"/>
    </w:rPr>
  </w:style>
  <w:style w:type="paragraph" w:styleId="IndexHeading">
    <w:name w:val="index heading"/>
    <w:basedOn w:val="Normal"/>
    <w:next w:val="Index1"/>
    <w:semiHidden/>
    <w:rsid w:val="00AD13DC"/>
    <w:pPr>
      <w:spacing w:line="480" w:lineRule="atLeast"/>
    </w:pPr>
    <w:rPr>
      <w:spacing w:val="-5"/>
      <w:sz w:val="28"/>
    </w:rPr>
  </w:style>
  <w:style w:type="character" w:customStyle="1" w:styleId="Lead-inEmphasis">
    <w:name w:val="Lead-in Emphasis"/>
    <w:rPr>
      <w:caps/>
      <w:sz w:val="18"/>
    </w:rPr>
  </w:style>
  <w:style w:type="paragraph" w:styleId="ListBullet">
    <w:name w:val="List Bullet"/>
    <w:basedOn w:val="Normal"/>
    <w:rsid w:val="00AD13DC"/>
    <w:pPr>
      <w:numPr>
        <w:numId w:val="2"/>
      </w:numPr>
      <w:spacing w:after="240" w:line="240" w:lineRule="atLeast"/>
      <w:ind w:right="720"/>
      <w:jc w:val="both"/>
    </w:pPr>
  </w:style>
  <w:style w:type="paragraph" w:styleId="MacroText">
    <w:name w:val="macro"/>
    <w:basedOn w:val="BodyText"/>
    <w:semiHidden/>
    <w:pPr>
      <w:spacing w:line="240" w:lineRule="auto"/>
      <w:jc w:val="left"/>
    </w:pPr>
    <w:rPr>
      <w:rFonts w:ascii="Courier New" w:hAnsi="Courier New"/>
    </w:rPr>
  </w:style>
  <w:style w:type="character" w:styleId="PageNumber">
    <w:name w:val="page number"/>
    <w:rPr>
      <w:sz w:val="24"/>
    </w:rPr>
  </w:style>
  <w:style w:type="paragraph" w:customStyle="1" w:styleId="SubtitleCover">
    <w:name w:val="Subtitle Cover"/>
    <w:basedOn w:val="TitleCover"/>
    <w:next w:val="BodyText"/>
    <w:pPr>
      <w:pBdr>
        <w:top w:val="single" w:sz="6" w:space="12" w:color="808080"/>
      </w:pBdr>
      <w:spacing w:after="0" w:line="440" w:lineRule="atLeast"/>
    </w:pPr>
    <w:rPr>
      <w:spacing w:val="30"/>
      <w:sz w:val="36"/>
    </w:rPr>
  </w:style>
  <w:style w:type="paragraph" w:customStyle="1" w:styleId="TitleCover">
    <w:name w:val="Title Cover"/>
    <w:basedOn w:val="Normal"/>
    <w:next w:val="SubtitleCover"/>
    <w:rsid w:val="00AD13DC"/>
    <w:pPr>
      <w:keepNext/>
      <w:keepLines/>
      <w:spacing w:after="240" w:line="720" w:lineRule="atLeast"/>
      <w:jc w:val="center"/>
    </w:pPr>
    <w:rPr>
      <w:caps/>
      <w:spacing w:val="65"/>
      <w:kern w:val="20"/>
      <w:sz w:val="64"/>
    </w:rPr>
  </w:style>
  <w:style w:type="paragraph" w:styleId="TableofFigures">
    <w:name w:val="table of figures"/>
    <w:basedOn w:val="Normal"/>
    <w:semiHidden/>
    <w:rsid w:val="00AD13DC"/>
  </w:style>
  <w:style w:type="paragraph" w:styleId="TOC1">
    <w:name w:val="toc 1"/>
    <w:basedOn w:val="Normal"/>
    <w:semiHidden/>
    <w:rsid w:val="00AD13DC"/>
    <w:pPr>
      <w:tabs>
        <w:tab w:val="right" w:leader="dot" w:pos="5040"/>
      </w:tabs>
    </w:pPr>
  </w:style>
  <w:style w:type="paragraph" w:styleId="TOC2">
    <w:name w:val="toc 2"/>
    <w:basedOn w:val="Normal"/>
    <w:semiHidden/>
    <w:rsid w:val="00AD13DC"/>
    <w:pPr>
      <w:tabs>
        <w:tab w:val="right" w:leader="dot" w:pos="5040"/>
      </w:tabs>
    </w:pPr>
  </w:style>
  <w:style w:type="paragraph" w:styleId="TOC3">
    <w:name w:val="toc 3"/>
    <w:basedOn w:val="Normal"/>
    <w:semiHidden/>
    <w:rsid w:val="00AD13DC"/>
    <w:pPr>
      <w:tabs>
        <w:tab w:val="right" w:leader="dot" w:pos="5040"/>
      </w:tabs>
    </w:pPr>
    <w:rPr>
      <w:i/>
    </w:rPr>
  </w:style>
  <w:style w:type="paragraph" w:styleId="TOC4">
    <w:name w:val="toc 4"/>
    <w:basedOn w:val="Normal"/>
    <w:semiHidden/>
    <w:rsid w:val="00AD13DC"/>
    <w:pPr>
      <w:tabs>
        <w:tab w:val="right" w:leader="dot" w:pos="5040"/>
      </w:tabs>
    </w:pPr>
    <w:rPr>
      <w:i/>
    </w:rPr>
  </w:style>
  <w:style w:type="paragraph" w:styleId="TOC5">
    <w:name w:val="toc 5"/>
    <w:basedOn w:val="Normal"/>
    <w:semiHidden/>
    <w:rsid w:val="00AD13DC"/>
    <w:rPr>
      <w:i/>
    </w:rPr>
  </w:style>
  <w:style w:type="paragraph" w:styleId="Subtitle">
    <w:name w:val="Subtitle"/>
    <w:basedOn w:val="Title"/>
    <w:next w:val="BodyText"/>
    <w:qFormat/>
    <w:pPr>
      <w:spacing w:after="420"/>
    </w:pPr>
    <w:rPr>
      <w:spacing w:val="20"/>
      <w:sz w:val="22"/>
    </w:rPr>
  </w:style>
  <w:style w:type="paragraph" w:styleId="Title">
    <w:name w:val="Title"/>
    <w:basedOn w:val="Normal"/>
    <w:next w:val="Subtitle"/>
    <w:qFormat/>
    <w:rsid w:val="00AD13DC"/>
    <w:pPr>
      <w:keepNext/>
      <w:keepLines/>
      <w:spacing w:before="140"/>
      <w:jc w:val="center"/>
    </w:pPr>
    <w:rPr>
      <w:caps/>
      <w:spacing w:val="60"/>
      <w:kern w:val="20"/>
      <w:sz w:val="44"/>
    </w:rPr>
  </w:style>
  <w:style w:type="paragraph" w:customStyle="1" w:styleId="Columnheadings">
    <w:name w:val="Column headings"/>
    <w:basedOn w:val="Normal"/>
    <w:rsid w:val="004D6BEC"/>
    <w:pPr>
      <w:keepNext/>
      <w:spacing w:before="80"/>
      <w:jc w:val="center"/>
    </w:pPr>
    <w:rPr>
      <w:caps/>
      <w:sz w:val="14"/>
    </w:rPr>
  </w:style>
  <w:style w:type="character" w:styleId="CommentReference">
    <w:name w:val="annotation reference"/>
    <w:semiHidden/>
    <w:rPr>
      <w:sz w:val="16"/>
    </w:rPr>
  </w:style>
  <w:style w:type="paragraph" w:styleId="CommentText">
    <w:name w:val="annotation text"/>
    <w:basedOn w:val="Normal"/>
    <w:semiHidden/>
    <w:rsid w:val="00AD13DC"/>
  </w:style>
  <w:style w:type="paragraph" w:customStyle="1" w:styleId="CompanyName">
    <w:name w:val="Company Name"/>
    <w:basedOn w:val="BodyText"/>
    <w:pPr>
      <w:keepLines/>
      <w:framePr w:w="8640" w:h="1440" w:wrap="notBeside" w:vAnchor="page" w:hAnchor="margin" w:xAlign="center" w:y="889"/>
      <w:spacing w:after="40"/>
      <w:ind w:firstLine="0"/>
      <w:jc w:val="center"/>
    </w:pPr>
    <w:rPr>
      <w:caps/>
      <w:spacing w:val="75"/>
      <w:kern w:val="18"/>
    </w:rPr>
  </w:style>
  <w:style w:type="paragraph" w:styleId="TableofAuthorities">
    <w:name w:val="table of authorities"/>
    <w:basedOn w:val="Normal"/>
    <w:semiHidden/>
    <w:pPr>
      <w:tabs>
        <w:tab w:val="right" w:leader="dot" w:pos="7560"/>
      </w:tabs>
    </w:pPr>
  </w:style>
  <w:style w:type="paragraph" w:styleId="TOAHeading">
    <w:name w:val="toa heading"/>
    <w:basedOn w:val="Normal"/>
    <w:next w:val="TableofAuthorities"/>
    <w:semiHidden/>
    <w:pPr>
      <w:keepNext/>
      <w:spacing w:line="720" w:lineRule="atLeast"/>
    </w:pPr>
    <w:rPr>
      <w:caps/>
      <w:spacing w:val="-10"/>
      <w:kern w:val="28"/>
    </w:rPr>
  </w:style>
  <w:style w:type="paragraph" w:customStyle="1" w:styleId="Rowlabels">
    <w:name w:val="Row labels"/>
    <w:basedOn w:val="Normal"/>
    <w:rsid w:val="004D6BEC"/>
    <w:pPr>
      <w:keepNext/>
      <w:spacing w:before="40"/>
    </w:pPr>
    <w:rPr>
      <w:sz w:val="18"/>
    </w:rPr>
  </w:style>
  <w:style w:type="paragraph" w:customStyle="1" w:styleId="Percentage">
    <w:name w:val="Percentage"/>
    <w:basedOn w:val="Normal"/>
    <w:rsid w:val="009213D9"/>
    <w:pPr>
      <w:spacing w:before="40"/>
      <w:jc w:val="center"/>
    </w:pPr>
    <w:rPr>
      <w:sz w:val="18"/>
    </w:rPr>
  </w:style>
  <w:style w:type="paragraph" w:customStyle="1" w:styleId="NumberedList">
    <w:name w:val="Numbered List"/>
    <w:basedOn w:val="Normal"/>
    <w:link w:val="NumberedListChar"/>
    <w:rsid w:val="00697ACE"/>
    <w:pPr>
      <w:numPr>
        <w:numId w:val="5"/>
      </w:numPr>
      <w:spacing w:after="240" w:line="312" w:lineRule="auto"/>
      <w:contextualSpacing/>
    </w:pPr>
  </w:style>
  <w:style w:type="character" w:customStyle="1" w:styleId="NumberedListChar">
    <w:name w:val="Numbered List Char"/>
    <w:basedOn w:val="DefaultParagraphFont"/>
    <w:link w:val="NumberedList"/>
    <w:rsid w:val="00697ACE"/>
    <w:rPr>
      <w:rFonts w:ascii="Garamond" w:hAnsi="Garamond"/>
      <w:sz w:val="22"/>
      <w:lang w:val="en-US" w:eastAsia="en-US" w:bidi="ar-SA"/>
    </w:rPr>
  </w:style>
  <w:style w:type="paragraph" w:customStyle="1" w:styleId="NumberedListBold">
    <w:name w:val="Numbered List Bold"/>
    <w:basedOn w:val="NumberedList"/>
    <w:link w:val="NumberedListBoldChar"/>
    <w:rsid w:val="00D2451E"/>
    <w:rPr>
      <w:b/>
      <w:bCs/>
    </w:rPr>
  </w:style>
  <w:style w:type="character" w:customStyle="1" w:styleId="NumberedListBoldChar">
    <w:name w:val="Numbered List Bold Char"/>
    <w:basedOn w:val="NumberedListChar"/>
    <w:link w:val="NumberedListBold"/>
    <w:rsid w:val="00D2451E"/>
    <w:rPr>
      <w:rFonts w:ascii="Garamond" w:hAnsi="Garamond"/>
      <w:b/>
      <w:bCs/>
      <w:sz w:val="22"/>
      <w:lang w:val="en-US" w:eastAsia="en-US" w:bidi="ar-SA"/>
    </w:rPr>
  </w:style>
  <w:style w:type="paragraph" w:customStyle="1" w:styleId="LineSpace">
    <w:name w:val="Line Space"/>
    <w:basedOn w:val="Normal"/>
    <w:rsid w:val="00D2451E"/>
    <w:rPr>
      <w:rFonts w:ascii="Verdana" w:hAnsi="Verdana"/>
      <w:sz w:val="12"/>
    </w:rPr>
  </w:style>
  <w:style w:type="paragraph" w:styleId="Header">
    <w:name w:val="header"/>
    <w:basedOn w:val="Normal"/>
    <w:link w:val="HeaderChar"/>
    <w:rsid w:val="00C72174"/>
    <w:pPr>
      <w:tabs>
        <w:tab w:val="center" w:pos="4680"/>
        <w:tab w:val="right" w:pos="9360"/>
      </w:tabs>
    </w:pPr>
  </w:style>
  <w:style w:type="character" w:customStyle="1" w:styleId="HeaderChar">
    <w:name w:val="Header Char"/>
    <w:basedOn w:val="DefaultParagraphFont"/>
    <w:link w:val="Header"/>
    <w:rsid w:val="00C72174"/>
    <w:rPr>
      <w:rFonts w:ascii="Garamond" w:hAnsi="Garamond"/>
      <w:sz w:val="22"/>
    </w:rPr>
  </w:style>
  <w:style w:type="paragraph" w:styleId="Footer">
    <w:name w:val="footer"/>
    <w:basedOn w:val="Normal"/>
    <w:link w:val="FooterChar"/>
    <w:uiPriority w:val="99"/>
    <w:unhideWhenUsed/>
    <w:rsid w:val="00C72174"/>
    <w:pPr>
      <w:tabs>
        <w:tab w:val="center" w:pos="4680"/>
        <w:tab w:val="right" w:pos="9360"/>
      </w:tabs>
    </w:pPr>
    <w:rPr>
      <w:rFonts w:ascii="Calibri" w:eastAsia="Calibri" w:hAnsi="Calibri" w:cs="Arial"/>
      <w:sz w:val="21"/>
      <w:szCs w:val="22"/>
      <w:lang w:eastAsia="ja-JP"/>
    </w:rPr>
  </w:style>
  <w:style w:type="character" w:customStyle="1" w:styleId="FooterChar">
    <w:name w:val="Footer Char"/>
    <w:basedOn w:val="DefaultParagraphFont"/>
    <w:link w:val="Footer"/>
    <w:uiPriority w:val="99"/>
    <w:rsid w:val="00C72174"/>
    <w:rPr>
      <w:rFonts w:ascii="Calibri" w:eastAsia="Calibri" w:hAnsi="Calibri" w:cs="Arial"/>
      <w:sz w:val="21"/>
      <w:szCs w:val="22"/>
      <w:lang w:eastAsia="ja-JP"/>
    </w:rPr>
  </w:style>
  <w:style w:type="paragraph" w:styleId="BalloonText">
    <w:name w:val="Balloon Text"/>
    <w:basedOn w:val="Normal"/>
    <w:link w:val="BalloonTextChar"/>
    <w:rsid w:val="00C72174"/>
    <w:rPr>
      <w:rFonts w:ascii="Tahoma" w:hAnsi="Tahoma" w:cs="Tahoma"/>
      <w:sz w:val="16"/>
      <w:szCs w:val="16"/>
    </w:rPr>
  </w:style>
  <w:style w:type="character" w:customStyle="1" w:styleId="BalloonTextChar">
    <w:name w:val="Balloon Text Char"/>
    <w:basedOn w:val="DefaultParagraphFont"/>
    <w:link w:val="BalloonText"/>
    <w:rsid w:val="00C72174"/>
    <w:rPr>
      <w:rFonts w:ascii="Tahoma" w:hAnsi="Tahoma" w:cs="Tahoma"/>
      <w:sz w:val="16"/>
      <w:szCs w:val="16"/>
    </w:rPr>
  </w:style>
  <w:style w:type="paragraph" w:styleId="NormalWeb">
    <w:name w:val="Normal (Web)"/>
    <w:basedOn w:val="Normal"/>
    <w:uiPriority w:val="99"/>
    <w:semiHidden/>
    <w:unhideWhenUsed/>
    <w:rsid w:val="005564C4"/>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6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nesk\Desktop\Business%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D8BC4-9536-4B13-BF0E-D45FCD18C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report</Template>
  <TotalTime>0</TotalTime>
  <Pages>5</Pages>
  <Words>709</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Sines, Kathryn</dc:creator>
  <cp:lastModifiedBy>Sines, Kathryn</cp:lastModifiedBy>
  <cp:revision>2</cp:revision>
  <cp:lastPrinted>2019-05-07T20:19:00Z</cp:lastPrinted>
  <dcterms:created xsi:type="dcterms:W3CDTF">2019-05-17T12:36:00Z</dcterms:created>
  <dcterms:modified xsi:type="dcterms:W3CDTF">2019-05-17T12:36:00Z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TC010178171033</vt:lpwstr>
  </property>
</Properties>
</file>