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5C75E" w14:textId="1DE31EB3" w:rsidR="00E429FB" w:rsidRPr="00FF3914" w:rsidRDefault="00E429FB">
      <w:pPr>
        <w:rPr>
          <w:rFonts w:eastAsia="宋体"/>
          <w:sz w:val="48"/>
          <w:szCs w:val="48"/>
          <w:lang w:eastAsia="zh-CN"/>
        </w:rPr>
      </w:pPr>
      <w:r w:rsidRPr="00FF3914">
        <w:rPr>
          <w:rFonts w:eastAsia="宋体"/>
          <w:lang w:eastAsia="zh-CN"/>
        </w:rPr>
        <mc:AlternateContent>
          <mc:Choice Requires="wps">
            <w:drawing>
              <wp:anchor distT="0" distB="0" distL="114300" distR="114300" simplePos="0" relativeHeight="251659264" behindDoc="0" locked="0" layoutInCell="1" allowOverlap="1" wp14:anchorId="287BEA27" wp14:editId="15E514D2">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8E40CF" id="Straight Connector 3" o:spid="_x0000_s1026" style="position:absolute;left:0;text-align:left;flip:y;z-index:251659264;visibility:visible;mso-wrap-style:square;mso-wrap-distance-left:9pt;mso-wrap-distance-top:0;mso-wrap-distance-right:9pt;mso-wrap-distance-bottom:0;mso-position-horizontal:absolute;mso-position-horizontal-relative:text;mso-position-vertical:absolute;mso-position-vertical-relative:text" from="109.5pt,54.75pt" to="44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" strokecolor="black [3200]" strokeweight=".5pt">
                <v:stroke joinstyle="miter"/>
              </v:line>
            </w:pict>
          </mc:Fallback>
        </mc:AlternateContent>
      </w:r>
      <w:r w:rsidRPr="00FF3914">
        <w:rPr>
          <w:rFonts w:eastAsia="宋体"/>
          <w:lang w:eastAsia="zh-CN"/>
        </w:rPr>
        <w:drawing>
          <wp:inline distT="0" distB="0" distL="0" distR="0" wp14:anchorId="61D44FF5" wp14:editId="43053A9F">
            <wp:extent cx="1142229" cy="542925"/>
            <wp:effectExtent l="0" t="0" r="1270" b="0"/>
            <wp:docPr id="2" name="Picture 2" descr="Logo, company nam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sidRPr="00FF3914">
        <w:rPr>
          <w:rFonts w:eastAsia="宋体"/>
          <w:sz w:val="48"/>
          <w:szCs w:val="48"/>
          <w:lang w:eastAsia="zh-CN"/>
        </w:rPr>
        <w:t xml:space="preserve">   </w:t>
      </w:r>
      <w:r w:rsidRPr="00FF3914">
        <w:rPr>
          <w:rFonts w:eastAsia="宋体"/>
          <w:b/>
          <w:bCs/>
          <w:color w:val="00593C"/>
          <w:sz w:val="48"/>
          <w:szCs w:val="48"/>
          <w:lang w:eastAsia="zh-CN"/>
        </w:rPr>
        <w:t>评分和报告</w:t>
      </w:r>
    </w:p>
    <w:p w14:paraId="02CC2BC6" w14:textId="49421211" w:rsidR="00D01B1C" w:rsidRPr="00FF3914" w:rsidRDefault="00C84655" w:rsidP="00E429FB">
      <w:pPr>
        <w:ind w:left="1440" w:firstLine="720"/>
        <w:rPr>
          <w:rFonts w:eastAsia="宋体"/>
          <w:sz w:val="48"/>
          <w:szCs w:val="48"/>
          <w:lang w:eastAsia="zh-CN"/>
        </w:rPr>
      </w:pPr>
      <w:r w:rsidRPr="00FF3914">
        <w:rPr>
          <w:rFonts w:eastAsia="宋体"/>
          <w:sz w:val="48"/>
          <w:szCs w:val="48"/>
          <w:lang w:eastAsia="zh-CN"/>
        </w:rPr>
        <w:t>非学业技能</w:t>
      </w:r>
    </w:p>
    <w:p w14:paraId="7C6724F6" w14:textId="77777777" w:rsidR="002F6379" w:rsidRPr="00FF3914" w:rsidRDefault="002F6379" w:rsidP="00FE2F29">
      <w:pPr>
        <w:pStyle w:val="Default"/>
        <w:rPr>
          <w:rFonts w:asciiTheme="minorHAnsi" w:eastAsia="宋体" w:hAnsiTheme="minorHAnsi" w:cstheme="minorHAnsi"/>
          <w:b/>
          <w:bCs/>
          <w:color w:val="auto"/>
          <w:lang w:eastAsia="zh-CN"/>
        </w:rPr>
      </w:pPr>
      <w:r w:rsidRPr="00FF3914">
        <w:rPr>
          <w:rFonts w:asciiTheme="minorHAnsi" w:eastAsia="宋体" w:hAnsiTheme="minorHAnsi" w:cstheme="minorHAnsi"/>
          <w:b/>
          <w:bCs/>
          <w:color w:val="auto"/>
          <w:lang w:eastAsia="zh-CN"/>
        </w:rPr>
        <w:t>富尔顿县学校对学业的要求很高，但也重视学习习惯和性格培养。学生在非学业技能方面的进步对学生的成功至关重要，应根据与年龄相适应的非学业因素进行报告（与学业成绩分开报告）。</w:t>
      </w:r>
      <w:r w:rsidRPr="00FF3914">
        <w:rPr>
          <w:rFonts w:asciiTheme="minorHAnsi" w:eastAsia="宋体" w:hAnsiTheme="minorHAnsi" w:cstheme="minorHAnsi"/>
          <w:b/>
          <w:bCs/>
          <w:color w:val="auto"/>
          <w:lang w:eastAsia="zh-CN"/>
        </w:rPr>
        <w:t xml:space="preserve"> </w:t>
      </w:r>
    </w:p>
    <w:p w14:paraId="0FC2F534" w14:textId="77777777" w:rsidR="002F6379" w:rsidRPr="00FF3914" w:rsidRDefault="002F6379" w:rsidP="00FE2F29">
      <w:pPr>
        <w:pStyle w:val="Default"/>
        <w:rPr>
          <w:rFonts w:asciiTheme="minorHAnsi" w:eastAsia="宋体" w:hAnsiTheme="minorHAnsi" w:cstheme="minorHAnsi"/>
          <w:b/>
          <w:bCs/>
          <w:color w:val="auto"/>
          <w:lang w:eastAsia="zh-CN"/>
        </w:rPr>
      </w:pPr>
    </w:p>
    <w:p w14:paraId="72BD6EC1" w14:textId="1C01E535" w:rsidR="001260AF" w:rsidRPr="00FF3914" w:rsidRDefault="002F6379" w:rsidP="00FE2F29">
      <w:pPr>
        <w:pStyle w:val="Default"/>
        <w:rPr>
          <w:rFonts w:asciiTheme="minorHAnsi" w:eastAsia="宋体" w:hAnsiTheme="minorHAnsi" w:cstheme="minorHAnsi"/>
          <w:b/>
          <w:bCs/>
          <w:color w:val="auto"/>
          <w:lang w:eastAsia="zh-CN"/>
        </w:rPr>
      </w:pPr>
      <w:r w:rsidRPr="00FF3914">
        <w:rPr>
          <w:rFonts w:asciiTheme="minorHAnsi" w:eastAsia="宋体" w:hAnsiTheme="minorHAnsi" w:cstheme="minorHAnsi"/>
          <w:b/>
          <w:bCs/>
          <w:color w:val="auto"/>
          <w:lang w:eastAsia="zh-CN"/>
        </w:rPr>
        <w:t>富尔顿县学校认为，应该强调对标准的掌握，而非强调学生的行为。</w:t>
      </w:r>
    </w:p>
    <w:p w14:paraId="789DAE62" w14:textId="77777777" w:rsidR="002F6379" w:rsidRPr="00FF3914" w:rsidRDefault="002F6379" w:rsidP="00FE2F29">
      <w:pPr>
        <w:pStyle w:val="Default"/>
        <w:rPr>
          <w:rFonts w:eastAsia="宋体"/>
          <w:color w:val="auto"/>
          <w:lang w:eastAsia="zh-CN"/>
        </w:rPr>
      </w:pPr>
    </w:p>
    <w:p w14:paraId="24B3F95E" w14:textId="41812FC5" w:rsidR="001543B0" w:rsidRPr="00FF3914" w:rsidRDefault="00B924E9" w:rsidP="00E429FB">
      <w:pPr>
        <w:rPr>
          <w:rFonts w:eastAsia="宋体" w:cstheme="minorHAnsi"/>
          <w:b/>
          <w:bCs/>
          <w:color w:val="00593C"/>
          <w:sz w:val="24"/>
          <w:szCs w:val="24"/>
          <w:lang w:eastAsia="zh-CN"/>
        </w:rPr>
      </w:pPr>
      <w:r w:rsidRPr="00FF3914">
        <w:rPr>
          <w:rFonts w:eastAsia="宋体" w:cstheme="minorHAnsi"/>
          <w:b/>
          <w:bCs/>
          <w:color w:val="00593C"/>
          <w:sz w:val="24"/>
          <w:szCs w:val="24"/>
          <w:lang w:eastAsia="zh-CN"/>
        </w:rPr>
        <w:t>非学业技能</w:t>
      </w:r>
    </w:p>
    <w:p w14:paraId="16FF9B05" w14:textId="77777777" w:rsidR="00B924E9" w:rsidRPr="00FF3914" w:rsidRDefault="00B924E9" w:rsidP="00E429FB">
      <w:pPr>
        <w:rPr>
          <w:rFonts w:eastAsia="宋体"/>
          <w:sz w:val="24"/>
          <w:szCs w:val="24"/>
          <w:lang w:eastAsia="zh-CN"/>
        </w:rPr>
      </w:pPr>
      <w:r w:rsidRPr="00FF3914">
        <w:rPr>
          <w:rFonts w:eastAsia="宋体"/>
          <w:sz w:val="24"/>
          <w:szCs w:val="24"/>
          <w:lang w:eastAsia="zh-CN"/>
        </w:rPr>
        <w:t>向学生和</w:t>
      </w:r>
      <w:r w:rsidRPr="00FF3914">
        <w:rPr>
          <w:rFonts w:eastAsia="宋体"/>
          <w:sz w:val="24"/>
          <w:szCs w:val="24"/>
          <w:lang w:eastAsia="zh-CN"/>
        </w:rPr>
        <w:t>/</w:t>
      </w:r>
      <w:r w:rsidRPr="00FF3914">
        <w:rPr>
          <w:rFonts w:eastAsia="宋体"/>
          <w:sz w:val="24"/>
          <w:szCs w:val="24"/>
          <w:lang w:eastAsia="zh-CN"/>
        </w:rPr>
        <w:t>或父母</w:t>
      </w:r>
      <w:r w:rsidRPr="00FF3914">
        <w:rPr>
          <w:rFonts w:eastAsia="宋体"/>
          <w:sz w:val="24"/>
          <w:szCs w:val="24"/>
          <w:lang w:eastAsia="zh-CN"/>
        </w:rPr>
        <w:t>/</w:t>
      </w:r>
      <w:r w:rsidRPr="00FF3914">
        <w:rPr>
          <w:rFonts w:eastAsia="宋体"/>
          <w:sz w:val="24"/>
          <w:szCs w:val="24"/>
          <w:lang w:eastAsia="zh-CN"/>
        </w:rPr>
        <w:t>监护人提供学业掌握程度以外领域的反馈；富尔顿县学校将使用以下关键词来报告对于学生成功至关重要的非学业技能。</w:t>
      </w:r>
      <w:r w:rsidRPr="00FF3914">
        <w:rPr>
          <w:rFonts w:eastAsia="宋体"/>
          <w:sz w:val="24"/>
          <w:szCs w:val="24"/>
          <w:lang w:eastAsia="zh-CN"/>
        </w:rPr>
        <w:t xml:space="preserve"> </w:t>
      </w:r>
    </w:p>
    <w:p w14:paraId="5612D597" w14:textId="77777777" w:rsidR="00B924E9" w:rsidRPr="00FF3914" w:rsidRDefault="00B924E9" w:rsidP="008230FA">
      <w:pPr>
        <w:spacing w:after="0" w:line="240" w:lineRule="auto"/>
        <w:rPr>
          <w:rFonts w:eastAsia="宋体"/>
          <w:sz w:val="24"/>
          <w:szCs w:val="24"/>
          <w:lang w:eastAsia="zh-CN"/>
        </w:rPr>
      </w:pPr>
      <w:r w:rsidRPr="00FF3914">
        <w:rPr>
          <w:rFonts w:eastAsia="宋体"/>
          <w:sz w:val="24"/>
          <w:szCs w:val="24"/>
          <w:lang w:eastAsia="zh-CN"/>
        </w:rPr>
        <w:t xml:space="preserve">• </w:t>
      </w:r>
      <w:r w:rsidRPr="00FF3914">
        <w:rPr>
          <w:rFonts w:eastAsia="宋体"/>
          <w:sz w:val="24"/>
          <w:szCs w:val="24"/>
          <w:lang w:eastAsia="zh-CN"/>
        </w:rPr>
        <w:t>一贯表现</w:t>
      </w:r>
      <w:r w:rsidRPr="00FF3914">
        <w:rPr>
          <w:rFonts w:eastAsia="宋体"/>
          <w:sz w:val="24"/>
          <w:szCs w:val="24"/>
          <w:lang w:eastAsia="zh-CN"/>
        </w:rPr>
        <w:t xml:space="preserve"> </w:t>
      </w:r>
    </w:p>
    <w:p w14:paraId="2527EB32" w14:textId="77777777" w:rsidR="00B924E9" w:rsidRPr="00FF3914" w:rsidRDefault="00B924E9" w:rsidP="008230FA">
      <w:pPr>
        <w:spacing w:after="0" w:line="240" w:lineRule="auto"/>
        <w:rPr>
          <w:rFonts w:eastAsia="宋体"/>
          <w:sz w:val="24"/>
          <w:szCs w:val="24"/>
          <w:lang w:eastAsia="zh-CN"/>
        </w:rPr>
      </w:pPr>
      <w:r w:rsidRPr="00FF3914">
        <w:rPr>
          <w:rFonts w:eastAsia="宋体"/>
          <w:sz w:val="24"/>
          <w:szCs w:val="24"/>
          <w:lang w:eastAsia="zh-CN"/>
        </w:rPr>
        <w:t xml:space="preserve">• </w:t>
      </w:r>
      <w:r w:rsidRPr="00FF3914">
        <w:rPr>
          <w:rFonts w:eastAsia="宋体"/>
          <w:sz w:val="24"/>
          <w:szCs w:val="24"/>
          <w:lang w:eastAsia="zh-CN"/>
        </w:rPr>
        <w:t>经常表现</w:t>
      </w:r>
      <w:r w:rsidRPr="00FF3914">
        <w:rPr>
          <w:rFonts w:eastAsia="宋体"/>
          <w:sz w:val="24"/>
          <w:szCs w:val="24"/>
          <w:lang w:eastAsia="zh-CN"/>
        </w:rPr>
        <w:t xml:space="preserve"> </w:t>
      </w:r>
    </w:p>
    <w:p w14:paraId="6E354B9B" w14:textId="77777777" w:rsidR="00B924E9" w:rsidRPr="00FF3914" w:rsidRDefault="00B924E9" w:rsidP="008230FA">
      <w:pPr>
        <w:spacing w:after="0" w:line="240" w:lineRule="auto"/>
        <w:rPr>
          <w:rFonts w:eastAsia="宋体"/>
          <w:sz w:val="24"/>
          <w:szCs w:val="24"/>
          <w:lang w:eastAsia="zh-CN"/>
        </w:rPr>
      </w:pPr>
      <w:r w:rsidRPr="00FF3914">
        <w:rPr>
          <w:rFonts w:eastAsia="宋体"/>
          <w:sz w:val="24"/>
          <w:szCs w:val="24"/>
          <w:lang w:eastAsia="zh-CN"/>
        </w:rPr>
        <w:t xml:space="preserve">• </w:t>
      </w:r>
      <w:r w:rsidRPr="00FF3914">
        <w:rPr>
          <w:rFonts w:eastAsia="宋体"/>
          <w:sz w:val="24"/>
          <w:szCs w:val="24"/>
          <w:lang w:eastAsia="zh-CN"/>
        </w:rPr>
        <w:t>有时表现</w:t>
      </w:r>
      <w:r w:rsidRPr="00FF3914">
        <w:rPr>
          <w:rFonts w:eastAsia="宋体"/>
          <w:sz w:val="24"/>
          <w:szCs w:val="24"/>
          <w:lang w:eastAsia="zh-CN"/>
        </w:rPr>
        <w:t xml:space="preserve"> </w:t>
      </w:r>
    </w:p>
    <w:p w14:paraId="3FD1D0E1" w14:textId="1FCB5208" w:rsidR="00B924E9" w:rsidRPr="00FF3914" w:rsidRDefault="00B924E9" w:rsidP="008230FA">
      <w:pPr>
        <w:spacing w:after="0" w:line="240" w:lineRule="auto"/>
        <w:rPr>
          <w:rFonts w:eastAsia="宋体"/>
          <w:sz w:val="24"/>
          <w:szCs w:val="24"/>
          <w:lang w:eastAsia="zh-CN"/>
        </w:rPr>
      </w:pPr>
      <w:r w:rsidRPr="00FF3914">
        <w:rPr>
          <w:rFonts w:eastAsia="宋体"/>
          <w:sz w:val="24"/>
          <w:szCs w:val="24"/>
          <w:lang w:eastAsia="zh-CN"/>
        </w:rPr>
        <w:t xml:space="preserve">• </w:t>
      </w:r>
      <w:r w:rsidRPr="00FF3914">
        <w:rPr>
          <w:rFonts w:eastAsia="宋体"/>
          <w:sz w:val="24"/>
          <w:szCs w:val="24"/>
          <w:lang w:eastAsia="zh-CN"/>
        </w:rPr>
        <w:t>很少表现</w:t>
      </w:r>
    </w:p>
    <w:p w14:paraId="5616B660" w14:textId="77777777" w:rsidR="008230FA" w:rsidRPr="00FF3914" w:rsidRDefault="008230FA" w:rsidP="008230FA">
      <w:pPr>
        <w:spacing w:after="0" w:line="240" w:lineRule="auto"/>
        <w:rPr>
          <w:rFonts w:eastAsia="宋体"/>
          <w:sz w:val="24"/>
          <w:szCs w:val="24"/>
          <w:lang w:eastAsia="zh-CN"/>
        </w:rPr>
      </w:pPr>
    </w:p>
    <w:tbl>
      <w:tblPr>
        <w:tblStyle w:val="TableGrid"/>
        <w:tblW w:w="0" w:type="auto"/>
        <w:tblLook w:val="04A0" w:firstRow="1" w:lastRow="0" w:firstColumn="1" w:lastColumn="0" w:noHBand="0" w:noVBand="1"/>
      </w:tblPr>
      <w:tblGrid>
        <w:gridCol w:w="3116"/>
        <w:gridCol w:w="3117"/>
        <w:gridCol w:w="3117"/>
      </w:tblGrid>
      <w:tr w:rsidR="00511E1E" w:rsidRPr="00FF3914" w14:paraId="60D6A606" w14:textId="77777777" w:rsidTr="008230FA">
        <w:tc>
          <w:tcPr>
            <w:tcW w:w="3116" w:type="dxa"/>
            <w:shd w:val="clear" w:color="auto" w:fill="F2F2F2" w:themeFill="background1" w:themeFillShade="F2"/>
          </w:tcPr>
          <w:p w14:paraId="55424671" w14:textId="64F0FA62" w:rsidR="00511E1E" w:rsidRPr="00FF3914" w:rsidRDefault="00511E1E" w:rsidP="000E39F2">
            <w:pPr>
              <w:rPr>
                <w:rFonts w:eastAsia="宋体" w:cstheme="minorHAnsi"/>
                <w:color w:val="00593C"/>
                <w:sz w:val="24"/>
                <w:szCs w:val="24"/>
                <w:lang w:eastAsia="zh-CN"/>
              </w:rPr>
            </w:pPr>
            <w:r w:rsidRPr="00FF3914">
              <w:rPr>
                <w:rFonts w:eastAsia="宋体" w:cstheme="minorHAnsi"/>
                <w:color w:val="00593C"/>
                <w:sz w:val="24"/>
                <w:szCs w:val="24"/>
                <w:lang w:eastAsia="zh-CN"/>
              </w:rPr>
              <w:t xml:space="preserve">K-2 </w:t>
            </w:r>
            <w:r w:rsidRPr="00FF3914">
              <w:rPr>
                <w:rFonts w:eastAsia="宋体" w:cstheme="minorHAnsi"/>
                <w:color w:val="00593C"/>
                <w:sz w:val="24"/>
                <w:szCs w:val="24"/>
                <w:lang w:eastAsia="zh-CN"/>
              </w:rPr>
              <w:t>年级</w:t>
            </w:r>
          </w:p>
        </w:tc>
        <w:tc>
          <w:tcPr>
            <w:tcW w:w="3117" w:type="dxa"/>
            <w:shd w:val="clear" w:color="auto" w:fill="F2F2F2" w:themeFill="background1" w:themeFillShade="F2"/>
          </w:tcPr>
          <w:p w14:paraId="6A954F77" w14:textId="7F4FFA81" w:rsidR="00511E1E" w:rsidRPr="00FF3914" w:rsidRDefault="00511E1E" w:rsidP="000E39F2">
            <w:pPr>
              <w:rPr>
                <w:rFonts w:eastAsia="宋体" w:cstheme="minorHAnsi"/>
                <w:color w:val="00593C"/>
                <w:sz w:val="24"/>
                <w:szCs w:val="24"/>
                <w:lang w:eastAsia="zh-CN"/>
              </w:rPr>
            </w:pPr>
            <w:r w:rsidRPr="00FF3914">
              <w:rPr>
                <w:rFonts w:eastAsia="宋体" w:cstheme="minorHAnsi"/>
                <w:color w:val="00593C"/>
                <w:sz w:val="24"/>
                <w:szCs w:val="24"/>
                <w:lang w:eastAsia="zh-CN"/>
              </w:rPr>
              <w:t xml:space="preserve">3-5 </w:t>
            </w:r>
            <w:r w:rsidRPr="00FF3914">
              <w:rPr>
                <w:rFonts w:eastAsia="宋体" w:cstheme="minorHAnsi"/>
                <w:color w:val="00593C"/>
                <w:sz w:val="24"/>
                <w:szCs w:val="24"/>
                <w:lang w:eastAsia="zh-CN"/>
              </w:rPr>
              <w:t>年级</w:t>
            </w:r>
          </w:p>
        </w:tc>
        <w:tc>
          <w:tcPr>
            <w:tcW w:w="3117" w:type="dxa"/>
            <w:shd w:val="clear" w:color="auto" w:fill="F2F2F2" w:themeFill="background1" w:themeFillShade="F2"/>
          </w:tcPr>
          <w:p w14:paraId="7D167014" w14:textId="437415EE" w:rsidR="00511E1E" w:rsidRPr="00FF3914" w:rsidRDefault="00511E1E" w:rsidP="000E39F2">
            <w:pPr>
              <w:rPr>
                <w:rFonts w:eastAsia="宋体" w:cstheme="minorHAnsi"/>
                <w:color w:val="00593C"/>
                <w:sz w:val="24"/>
                <w:szCs w:val="24"/>
                <w:lang w:eastAsia="zh-CN"/>
              </w:rPr>
            </w:pPr>
            <w:r w:rsidRPr="00FF3914">
              <w:rPr>
                <w:rFonts w:eastAsia="宋体" w:cstheme="minorHAnsi"/>
                <w:color w:val="00593C"/>
                <w:sz w:val="24"/>
                <w:szCs w:val="24"/>
                <w:lang w:eastAsia="zh-CN"/>
              </w:rPr>
              <w:t xml:space="preserve">6-12 </w:t>
            </w:r>
            <w:r w:rsidRPr="00FF3914">
              <w:rPr>
                <w:rFonts w:eastAsia="宋体" w:cstheme="minorHAnsi"/>
                <w:color w:val="00593C"/>
                <w:sz w:val="24"/>
                <w:szCs w:val="24"/>
                <w:lang w:eastAsia="zh-CN"/>
              </w:rPr>
              <w:t>年级</w:t>
            </w:r>
          </w:p>
        </w:tc>
      </w:tr>
      <w:tr w:rsidR="00511E1E" w:rsidRPr="00FF3914" w14:paraId="3B552760" w14:textId="77777777" w:rsidTr="00511E1E">
        <w:tc>
          <w:tcPr>
            <w:tcW w:w="3116" w:type="dxa"/>
          </w:tcPr>
          <w:p w14:paraId="25AC30A3" w14:textId="74CBBB07" w:rsidR="00511E1E" w:rsidRPr="00FF3914" w:rsidRDefault="00511E1E" w:rsidP="000E39F2">
            <w:pPr>
              <w:rPr>
                <w:rFonts w:eastAsia="宋体" w:cstheme="minorHAnsi"/>
                <w:sz w:val="20"/>
                <w:szCs w:val="20"/>
                <w:lang w:eastAsia="zh-CN"/>
              </w:rPr>
            </w:pPr>
            <w:r w:rsidRPr="00FF3914">
              <w:rPr>
                <w:rFonts w:eastAsia="宋体" w:cstheme="minorHAnsi"/>
                <w:b/>
                <w:bCs/>
                <w:sz w:val="20"/>
                <w:szCs w:val="20"/>
                <w:lang w:eastAsia="zh-CN"/>
              </w:rPr>
              <w:t>自我指导：</w:t>
            </w:r>
            <w:r w:rsidRPr="00FF3914">
              <w:rPr>
                <w:rFonts w:eastAsia="宋体" w:cstheme="minorHAnsi"/>
                <w:sz w:val="20"/>
                <w:szCs w:val="20"/>
                <w:lang w:eastAsia="zh-CN"/>
              </w:rPr>
              <w:t>该学生遵循指示和程序，能够独立学习，和</w:t>
            </w:r>
            <w:r w:rsidRPr="00FF3914">
              <w:rPr>
                <w:rFonts w:eastAsia="宋体" w:cstheme="minorHAnsi"/>
                <w:sz w:val="20"/>
                <w:szCs w:val="20"/>
                <w:lang w:eastAsia="zh-CN"/>
              </w:rPr>
              <w:t>/</w:t>
            </w:r>
            <w:r w:rsidRPr="00FF3914">
              <w:rPr>
                <w:rFonts w:eastAsia="宋体" w:cstheme="minorHAnsi"/>
                <w:sz w:val="20"/>
                <w:szCs w:val="20"/>
                <w:lang w:eastAsia="zh-CN"/>
              </w:rPr>
              <w:t>或安全行事</w:t>
            </w:r>
          </w:p>
        </w:tc>
        <w:tc>
          <w:tcPr>
            <w:tcW w:w="3117" w:type="dxa"/>
          </w:tcPr>
          <w:p w14:paraId="59D2ABBD" w14:textId="47A588DC" w:rsidR="00511E1E" w:rsidRPr="00FF3914" w:rsidRDefault="00677174" w:rsidP="000E39F2">
            <w:pPr>
              <w:rPr>
                <w:rFonts w:eastAsia="宋体" w:cstheme="minorHAnsi"/>
                <w:sz w:val="20"/>
                <w:szCs w:val="20"/>
                <w:lang w:eastAsia="zh-CN"/>
              </w:rPr>
            </w:pPr>
            <w:r w:rsidRPr="00FF3914">
              <w:rPr>
                <w:rFonts w:eastAsia="宋体" w:cstheme="minorHAnsi"/>
                <w:b/>
                <w:bCs/>
                <w:sz w:val="20"/>
                <w:szCs w:val="20"/>
                <w:lang w:eastAsia="zh-CN"/>
              </w:rPr>
              <w:t>自我指导：</w:t>
            </w:r>
            <w:r w:rsidRPr="00FF3914">
              <w:rPr>
                <w:rFonts w:eastAsia="宋体" w:cstheme="minorHAnsi"/>
                <w:sz w:val="20"/>
                <w:szCs w:val="20"/>
                <w:lang w:eastAsia="zh-CN"/>
              </w:rPr>
              <w:t>该学生遵循指示和程序，专注学习，和</w:t>
            </w:r>
            <w:r w:rsidRPr="00FF3914">
              <w:rPr>
                <w:rFonts w:eastAsia="宋体" w:cstheme="minorHAnsi"/>
                <w:sz w:val="20"/>
                <w:szCs w:val="20"/>
                <w:lang w:eastAsia="zh-CN"/>
              </w:rPr>
              <w:t>/</w:t>
            </w:r>
            <w:r w:rsidRPr="00FF3914">
              <w:rPr>
                <w:rFonts w:eastAsia="宋体" w:cstheme="minorHAnsi"/>
                <w:sz w:val="20"/>
                <w:szCs w:val="20"/>
                <w:lang w:eastAsia="zh-CN"/>
              </w:rPr>
              <w:t>或抵制分心</w:t>
            </w:r>
          </w:p>
        </w:tc>
        <w:tc>
          <w:tcPr>
            <w:tcW w:w="3117" w:type="dxa"/>
          </w:tcPr>
          <w:p w14:paraId="0213594A" w14:textId="72489C1B" w:rsidR="00511E1E" w:rsidRPr="00FF3914" w:rsidRDefault="007576C1" w:rsidP="000E39F2">
            <w:pPr>
              <w:rPr>
                <w:rFonts w:eastAsia="宋体" w:cstheme="minorHAnsi"/>
                <w:sz w:val="20"/>
                <w:szCs w:val="20"/>
                <w:lang w:eastAsia="zh-CN"/>
              </w:rPr>
            </w:pPr>
            <w:r w:rsidRPr="00FF3914">
              <w:rPr>
                <w:rFonts w:eastAsia="宋体" w:cstheme="minorHAnsi"/>
                <w:b/>
                <w:bCs/>
                <w:sz w:val="20"/>
                <w:szCs w:val="20"/>
                <w:lang w:eastAsia="zh-CN"/>
              </w:rPr>
              <w:t>自我指导：</w:t>
            </w:r>
            <w:r w:rsidRPr="00FF3914">
              <w:rPr>
                <w:rFonts w:eastAsia="宋体" w:cstheme="minorHAnsi"/>
                <w:sz w:val="20"/>
                <w:szCs w:val="20"/>
                <w:lang w:eastAsia="zh-CN"/>
              </w:rPr>
              <w:t>该学生遵循指示和程序，在课堂上保持注意力，和</w:t>
            </w:r>
            <w:r w:rsidRPr="00FF3914">
              <w:rPr>
                <w:rFonts w:eastAsia="宋体" w:cstheme="minorHAnsi"/>
                <w:sz w:val="20"/>
                <w:szCs w:val="20"/>
                <w:lang w:eastAsia="zh-CN"/>
              </w:rPr>
              <w:t>/</w:t>
            </w:r>
            <w:r w:rsidRPr="00FF3914">
              <w:rPr>
                <w:rFonts w:eastAsia="宋体" w:cstheme="minorHAnsi"/>
                <w:sz w:val="20"/>
                <w:szCs w:val="20"/>
                <w:lang w:eastAsia="zh-CN"/>
              </w:rPr>
              <w:t>或抵制分心</w:t>
            </w:r>
          </w:p>
        </w:tc>
      </w:tr>
      <w:tr w:rsidR="00511E1E" w:rsidRPr="00FF3914" w14:paraId="0D9BEDBA" w14:textId="77777777" w:rsidTr="00511E1E">
        <w:tc>
          <w:tcPr>
            <w:tcW w:w="3116" w:type="dxa"/>
          </w:tcPr>
          <w:p w14:paraId="4CD47042" w14:textId="75329EBE" w:rsidR="00511E1E" w:rsidRPr="00FF3914" w:rsidRDefault="00A66E66" w:rsidP="000E39F2">
            <w:pPr>
              <w:rPr>
                <w:rFonts w:eastAsia="宋体" w:cstheme="minorHAnsi"/>
                <w:sz w:val="20"/>
                <w:szCs w:val="20"/>
                <w:lang w:eastAsia="zh-CN"/>
              </w:rPr>
            </w:pPr>
            <w:r w:rsidRPr="00FF3914">
              <w:rPr>
                <w:rFonts w:eastAsia="宋体" w:cstheme="minorHAnsi"/>
                <w:b/>
                <w:bCs/>
                <w:sz w:val="20"/>
                <w:szCs w:val="20"/>
                <w:lang w:eastAsia="zh-CN"/>
              </w:rPr>
              <w:t>协作：</w:t>
            </w:r>
            <w:r w:rsidRPr="00FF3914">
              <w:rPr>
                <w:rFonts w:eastAsia="宋体" w:cstheme="minorHAnsi"/>
                <w:sz w:val="20"/>
                <w:szCs w:val="20"/>
                <w:lang w:eastAsia="zh-CN"/>
              </w:rPr>
              <w:t>该学生为他人着想，在需要时寻求帮助，和</w:t>
            </w:r>
            <w:r w:rsidRPr="00FF3914">
              <w:rPr>
                <w:rFonts w:eastAsia="宋体" w:cstheme="minorHAnsi"/>
                <w:sz w:val="20"/>
                <w:szCs w:val="20"/>
                <w:lang w:eastAsia="zh-CN"/>
              </w:rPr>
              <w:t>/</w:t>
            </w:r>
            <w:r w:rsidRPr="00FF3914">
              <w:rPr>
                <w:rFonts w:eastAsia="宋体" w:cstheme="minorHAnsi"/>
                <w:sz w:val="20"/>
                <w:szCs w:val="20"/>
                <w:lang w:eastAsia="zh-CN"/>
              </w:rPr>
              <w:t>或主动帮助他人</w:t>
            </w:r>
          </w:p>
        </w:tc>
        <w:tc>
          <w:tcPr>
            <w:tcW w:w="3117" w:type="dxa"/>
          </w:tcPr>
          <w:p w14:paraId="0CE3716A" w14:textId="46F907AC" w:rsidR="00511E1E" w:rsidRPr="00FF3914" w:rsidRDefault="00274910" w:rsidP="000E39F2">
            <w:pPr>
              <w:rPr>
                <w:rFonts w:eastAsia="宋体" w:cstheme="minorHAnsi"/>
                <w:sz w:val="20"/>
                <w:szCs w:val="20"/>
                <w:lang w:eastAsia="zh-CN"/>
              </w:rPr>
            </w:pPr>
            <w:r w:rsidRPr="00FF3914">
              <w:rPr>
                <w:rFonts w:eastAsia="宋体" w:cstheme="minorHAnsi"/>
                <w:b/>
                <w:bCs/>
                <w:sz w:val="20"/>
                <w:szCs w:val="20"/>
                <w:lang w:eastAsia="zh-CN"/>
              </w:rPr>
              <w:t>协作：</w:t>
            </w:r>
            <w:r w:rsidRPr="00FF3914">
              <w:rPr>
                <w:rFonts w:eastAsia="宋体" w:cstheme="minorHAnsi"/>
                <w:sz w:val="20"/>
                <w:szCs w:val="20"/>
                <w:lang w:eastAsia="zh-CN"/>
              </w:rPr>
              <w:t>该学生与他人合作良好，在需要时寻求帮助，并</w:t>
            </w:r>
            <w:r w:rsidRPr="00FF3914">
              <w:rPr>
                <w:rFonts w:eastAsia="宋体" w:cstheme="minorHAnsi"/>
                <w:sz w:val="20"/>
                <w:szCs w:val="20"/>
                <w:lang w:eastAsia="zh-CN"/>
              </w:rPr>
              <w:t>/</w:t>
            </w:r>
            <w:r w:rsidRPr="00FF3914">
              <w:rPr>
                <w:rFonts w:eastAsia="宋体" w:cstheme="minorHAnsi"/>
                <w:sz w:val="20"/>
                <w:szCs w:val="20"/>
                <w:lang w:eastAsia="zh-CN"/>
              </w:rPr>
              <w:t>或表现出适当的社交互动</w:t>
            </w:r>
          </w:p>
        </w:tc>
        <w:tc>
          <w:tcPr>
            <w:tcW w:w="3117" w:type="dxa"/>
          </w:tcPr>
          <w:p w14:paraId="0C82B665" w14:textId="0670DAE3" w:rsidR="00511E1E" w:rsidRPr="00FF3914" w:rsidRDefault="00822A43" w:rsidP="000E39F2">
            <w:pPr>
              <w:rPr>
                <w:rFonts w:eastAsia="宋体" w:cstheme="minorHAnsi"/>
                <w:sz w:val="20"/>
                <w:szCs w:val="20"/>
                <w:lang w:eastAsia="zh-CN"/>
              </w:rPr>
            </w:pPr>
            <w:r w:rsidRPr="00FF3914">
              <w:rPr>
                <w:rFonts w:eastAsia="宋体" w:cstheme="minorHAnsi"/>
                <w:b/>
                <w:bCs/>
                <w:sz w:val="20"/>
                <w:szCs w:val="20"/>
                <w:lang w:eastAsia="zh-CN"/>
              </w:rPr>
              <w:t>协作：</w:t>
            </w:r>
            <w:r w:rsidRPr="00FF3914">
              <w:rPr>
                <w:rFonts w:eastAsia="宋体" w:cstheme="minorHAnsi"/>
                <w:sz w:val="20"/>
                <w:szCs w:val="20"/>
                <w:lang w:eastAsia="zh-CN"/>
              </w:rPr>
              <w:t>该学生与他人合作良好，在需要时寻求帮助，和</w:t>
            </w:r>
            <w:r w:rsidRPr="00FF3914">
              <w:rPr>
                <w:rFonts w:eastAsia="宋体" w:cstheme="minorHAnsi"/>
                <w:sz w:val="20"/>
                <w:szCs w:val="20"/>
                <w:lang w:eastAsia="zh-CN"/>
              </w:rPr>
              <w:t>/</w:t>
            </w:r>
            <w:r w:rsidRPr="00FF3914">
              <w:rPr>
                <w:rFonts w:eastAsia="宋体" w:cstheme="minorHAnsi"/>
                <w:sz w:val="20"/>
                <w:szCs w:val="20"/>
                <w:lang w:eastAsia="zh-CN"/>
              </w:rPr>
              <w:t>或分享想法</w:t>
            </w:r>
          </w:p>
        </w:tc>
      </w:tr>
      <w:tr w:rsidR="00511E1E" w:rsidRPr="00FF3914" w14:paraId="64BB9911" w14:textId="77777777" w:rsidTr="00511E1E">
        <w:tc>
          <w:tcPr>
            <w:tcW w:w="3116" w:type="dxa"/>
          </w:tcPr>
          <w:p w14:paraId="31FBB26B" w14:textId="4A0161FF" w:rsidR="00511E1E" w:rsidRPr="00FF3914" w:rsidRDefault="00252544" w:rsidP="000E39F2">
            <w:pPr>
              <w:rPr>
                <w:rFonts w:eastAsia="宋体" w:cstheme="minorHAnsi"/>
                <w:sz w:val="20"/>
                <w:szCs w:val="20"/>
                <w:lang w:eastAsia="zh-CN"/>
              </w:rPr>
            </w:pPr>
            <w:r w:rsidRPr="00FF3914">
              <w:rPr>
                <w:rFonts w:eastAsia="宋体" w:cstheme="minorHAnsi"/>
                <w:b/>
                <w:bCs/>
                <w:sz w:val="20"/>
                <w:szCs w:val="20"/>
                <w:lang w:eastAsia="zh-CN"/>
              </w:rPr>
              <w:t>解决问题：</w:t>
            </w:r>
            <w:r w:rsidRPr="00FF3914">
              <w:rPr>
                <w:rFonts w:eastAsia="宋体" w:cstheme="minorHAnsi"/>
                <w:sz w:val="20"/>
                <w:szCs w:val="20"/>
                <w:lang w:eastAsia="zh-CN"/>
              </w:rPr>
              <w:t>该学生能够描述一个问题，找到一个以上的方法来解决某个问题，和意识到所有行动都有后果</w:t>
            </w:r>
          </w:p>
        </w:tc>
        <w:tc>
          <w:tcPr>
            <w:tcW w:w="3117" w:type="dxa"/>
          </w:tcPr>
          <w:p w14:paraId="1FF86F0A" w14:textId="1C67A4DB" w:rsidR="00511E1E" w:rsidRPr="00FF3914" w:rsidRDefault="00274910" w:rsidP="000E39F2">
            <w:pPr>
              <w:rPr>
                <w:rFonts w:eastAsia="宋体" w:cstheme="minorHAnsi"/>
                <w:sz w:val="20"/>
                <w:szCs w:val="20"/>
                <w:lang w:eastAsia="zh-CN"/>
              </w:rPr>
            </w:pPr>
            <w:r w:rsidRPr="00FF3914">
              <w:rPr>
                <w:rFonts w:eastAsia="宋体" w:cstheme="minorHAnsi"/>
                <w:b/>
                <w:bCs/>
                <w:sz w:val="20"/>
                <w:szCs w:val="20"/>
                <w:lang w:eastAsia="zh-CN"/>
              </w:rPr>
              <w:t>解决问题：</w:t>
            </w:r>
            <w:r w:rsidRPr="00FF3914">
              <w:rPr>
                <w:rFonts w:eastAsia="宋体" w:cstheme="minorHAnsi"/>
                <w:sz w:val="20"/>
                <w:szCs w:val="20"/>
                <w:lang w:eastAsia="zh-CN"/>
              </w:rPr>
              <w:t>该学生能够描述一个问题，找到一个以上的方法来解决某个问题，和</w:t>
            </w:r>
            <w:r w:rsidRPr="00FF3914">
              <w:rPr>
                <w:rFonts w:eastAsia="宋体" w:cstheme="minorHAnsi"/>
                <w:sz w:val="20"/>
                <w:szCs w:val="20"/>
                <w:lang w:eastAsia="zh-CN"/>
              </w:rPr>
              <w:t>/</w:t>
            </w:r>
            <w:r w:rsidRPr="00FF3914">
              <w:rPr>
                <w:rFonts w:eastAsia="宋体" w:cstheme="minorHAnsi"/>
                <w:sz w:val="20"/>
                <w:szCs w:val="20"/>
                <w:lang w:eastAsia="zh-CN"/>
              </w:rPr>
              <w:t>或意识到所有行动都有后果</w:t>
            </w:r>
          </w:p>
        </w:tc>
        <w:tc>
          <w:tcPr>
            <w:tcW w:w="3117" w:type="dxa"/>
          </w:tcPr>
          <w:p w14:paraId="18C8A701" w14:textId="3564FACF" w:rsidR="00511E1E" w:rsidRPr="00FF3914" w:rsidRDefault="00822A43" w:rsidP="000E39F2">
            <w:pPr>
              <w:rPr>
                <w:rFonts w:eastAsia="宋体" w:cstheme="minorHAnsi"/>
                <w:sz w:val="20"/>
                <w:szCs w:val="20"/>
                <w:lang w:eastAsia="zh-CN"/>
              </w:rPr>
            </w:pPr>
            <w:r w:rsidRPr="00FF3914">
              <w:rPr>
                <w:rFonts w:eastAsia="宋体" w:cstheme="minorHAnsi"/>
                <w:b/>
                <w:bCs/>
                <w:sz w:val="20"/>
                <w:szCs w:val="20"/>
                <w:lang w:eastAsia="zh-CN"/>
              </w:rPr>
              <w:t>解决问题：</w:t>
            </w:r>
            <w:r w:rsidRPr="00FF3914">
              <w:rPr>
                <w:rFonts w:eastAsia="宋体" w:cstheme="minorHAnsi"/>
                <w:sz w:val="20"/>
                <w:szCs w:val="20"/>
                <w:lang w:eastAsia="zh-CN"/>
              </w:rPr>
              <w:t>该学生能够描述一个问题，找到一个以上的方法来解决某个问题，和</w:t>
            </w:r>
            <w:r w:rsidRPr="00FF3914">
              <w:rPr>
                <w:rFonts w:eastAsia="宋体" w:cstheme="minorHAnsi"/>
                <w:sz w:val="20"/>
                <w:szCs w:val="20"/>
                <w:lang w:eastAsia="zh-CN"/>
              </w:rPr>
              <w:t>/</w:t>
            </w:r>
            <w:r w:rsidRPr="00FF3914">
              <w:rPr>
                <w:rFonts w:eastAsia="宋体" w:cstheme="minorHAnsi"/>
                <w:sz w:val="20"/>
                <w:szCs w:val="20"/>
                <w:lang w:eastAsia="zh-CN"/>
              </w:rPr>
              <w:t>或意识到所有行动都有后果</w:t>
            </w:r>
          </w:p>
        </w:tc>
      </w:tr>
      <w:tr w:rsidR="00511E1E" w:rsidRPr="00FF3914" w14:paraId="7BE16900" w14:textId="77777777" w:rsidTr="00511E1E">
        <w:tc>
          <w:tcPr>
            <w:tcW w:w="3116" w:type="dxa"/>
          </w:tcPr>
          <w:p w14:paraId="0BEC1ADD" w14:textId="32ABB902" w:rsidR="00511E1E" w:rsidRPr="00FF3914" w:rsidRDefault="00BF245F" w:rsidP="000E39F2">
            <w:pPr>
              <w:rPr>
                <w:rFonts w:eastAsia="宋体" w:cstheme="minorHAnsi"/>
                <w:sz w:val="20"/>
                <w:szCs w:val="20"/>
                <w:lang w:eastAsia="zh-CN"/>
              </w:rPr>
            </w:pPr>
            <w:r w:rsidRPr="00FF3914">
              <w:rPr>
                <w:rFonts w:eastAsia="宋体" w:cstheme="minorHAnsi"/>
                <w:b/>
                <w:bCs/>
                <w:sz w:val="20"/>
                <w:szCs w:val="20"/>
                <w:lang w:eastAsia="zh-CN"/>
              </w:rPr>
              <w:t>学习习惯：</w:t>
            </w:r>
            <w:r w:rsidRPr="00FF3914">
              <w:rPr>
                <w:rFonts w:eastAsia="宋体" w:cstheme="minorHAnsi"/>
                <w:sz w:val="20"/>
                <w:szCs w:val="20"/>
                <w:lang w:eastAsia="zh-CN"/>
              </w:rPr>
              <w:t>该学生听从指挥，参与课堂，和</w:t>
            </w:r>
            <w:r w:rsidRPr="00FF3914">
              <w:rPr>
                <w:rFonts w:eastAsia="宋体" w:cstheme="minorHAnsi"/>
                <w:sz w:val="20"/>
                <w:szCs w:val="20"/>
                <w:lang w:eastAsia="zh-CN"/>
              </w:rPr>
              <w:t>/</w:t>
            </w:r>
            <w:r w:rsidRPr="00FF3914">
              <w:rPr>
                <w:rFonts w:eastAsia="宋体" w:cstheme="minorHAnsi"/>
                <w:sz w:val="20"/>
                <w:szCs w:val="20"/>
                <w:lang w:eastAsia="zh-CN"/>
              </w:rPr>
              <w:t>或完成任务或作业</w:t>
            </w:r>
          </w:p>
        </w:tc>
        <w:tc>
          <w:tcPr>
            <w:tcW w:w="3117" w:type="dxa"/>
          </w:tcPr>
          <w:p w14:paraId="7BCF4328" w14:textId="2F3F29BD" w:rsidR="00511E1E" w:rsidRPr="00FF3914" w:rsidRDefault="00274910" w:rsidP="000E39F2">
            <w:pPr>
              <w:rPr>
                <w:rFonts w:eastAsia="宋体" w:cstheme="minorHAnsi"/>
                <w:sz w:val="20"/>
                <w:szCs w:val="20"/>
                <w:lang w:eastAsia="zh-CN"/>
              </w:rPr>
            </w:pPr>
            <w:r w:rsidRPr="00FF3914">
              <w:rPr>
                <w:rFonts w:eastAsia="宋体" w:cstheme="minorHAnsi"/>
                <w:b/>
                <w:bCs/>
                <w:sz w:val="20"/>
                <w:szCs w:val="20"/>
                <w:lang w:eastAsia="zh-CN"/>
              </w:rPr>
              <w:t>学习习惯：</w:t>
            </w:r>
            <w:r w:rsidRPr="00FF3914">
              <w:rPr>
                <w:rFonts w:eastAsia="宋体" w:cstheme="minorHAnsi"/>
                <w:sz w:val="20"/>
                <w:szCs w:val="20"/>
                <w:lang w:eastAsia="zh-CN"/>
              </w:rPr>
              <w:t>该学生有条理，参与课堂，和</w:t>
            </w:r>
            <w:r w:rsidRPr="00FF3914">
              <w:rPr>
                <w:rFonts w:eastAsia="宋体" w:cstheme="minorHAnsi"/>
                <w:sz w:val="20"/>
                <w:szCs w:val="20"/>
                <w:lang w:eastAsia="zh-CN"/>
              </w:rPr>
              <w:t>/</w:t>
            </w:r>
            <w:r w:rsidRPr="00FF3914">
              <w:rPr>
                <w:rFonts w:eastAsia="宋体" w:cstheme="minorHAnsi"/>
                <w:sz w:val="20"/>
                <w:szCs w:val="20"/>
                <w:lang w:eastAsia="zh-CN"/>
              </w:rPr>
              <w:t>或坚持完成任务</w:t>
            </w:r>
          </w:p>
        </w:tc>
        <w:tc>
          <w:tcPr>
            <w:tcW w:w="3117" w:type="dxa"/>
          </w:tcPr>
          <w:p w14:paraId="5950628C" w14:textId="3760DA41" w:rsidR="00511E1E" w:rsidRPr="00FF3914" w:rsidRDefault="00822A43" w:rsidP="000E39F2">
            <w:pPr>
              <w:rPr>
                <w:rFonts w:eastAsia="宋体" w:cstheme="minorHAnsi"/>
                <w:sz w:val="20"/>
                <w:szCs w:val="20"/>
                <w:lang w:eastAsia="zh-CN"/>
              </w:rPr>
            </w:pPr>
            <w:r w:rsidRPr="00FF3914">
              <w:rPr>
                <w:rFonts w:eastAsia="宋体" w:cstheme="minorHAnsi"/>
                <w:b/>
                <w:bCs/>
                <w:sz w:val="20"/>
                <w:szCs w:val="20"/>
                <w:lang w:eastAsia="zh-CN"/>
              </w:rPr>
              <w:t>学习习惯：</w:t>
            </w:r>
            <w:r w:rsidRPr="00FF3914">
              <w:rPr>
                <w:rFonts w:eastAsia="宋体" w:cstheme="minorHAnsi"/>
                <w:sz w:val="20"/>
                <w:szCs w:val="20"/>
                <w:lang w:eastAsia="zh-CN"/>
              </w:rPr>
              <w:t>该学生在上课前做好准备，管理好时间和材料，和</w:t>
            </w:r>
            <w:r w:rsidRPr="00FF3914">
              <w:rPr>
                <w:rFonts w:eastAsia="宋体" w:cstheme="minorHAnsi"/>
                <w:sz w:val="20"/>
                <w:szCs w:val="20"/>
                <w:lang w:eastAsia="zh-CN"/>
              </w:rPr>
              <w:t>/</w:t>
            </w:r>
            <w:r w:rsidRPr="00FF3914">
              <w:rPr>
                <w:rFonts w:eastAsia="宋体" w:cstheme="minorHAnsi"/>
                <w:sz w:val="20"/>
                <w:szCs w:val="20"/>
                <w:lang w:eastAsia="zh-CN"/>
              </w:rPr>
              <w:t>或坚持完成任务</w:t>
            </w:r>
          </w:p>
        </w:tc>
      </w:tr>
    </w:tbl>
    <w:p w14:paraId="74F4B76B" w14:textId="649D93EC" w:rsidR="00361DF0" w:rsidRPr="00FF3914" w:rsidRDefault="00361DF0" w:rsidP="000E39F2">
      <w:pPr>
        <w:spacing w:after="0" w:line="240" w:lineRule="auto"/>
        <w:rPr>
          <w:rFonts w:eastAsia="宋体" w:cstheme="minorHAnsi"/>
          <w:color w:val="00593C"/>
          <w:sz w:val="24"/>
          <w:szCs w:val="24"/>
          <w:lang w:eastAsia="zh-CN"/>
        </w:rPr>
      </w:pPr>
    </w:p>
    <w:sectPr w:rsidR="00361DF0" w:rsidRPr="00FF3914" w:rsidSect="009E77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6FECD" w14:textId="77777777" w:rsidR="00432070" w:rsidRDefault="00432070" w:rsidP="00E41D20">
      <w:pPr>
        <w:spacing w:after="0" w:line="240" w:lineRule="auto"/>
      </w:pPr>
      <w:r>
        <w:separator/>
      </w:r>
    </w:p>
  </w:endnote>
  <w:endnote w:type="continuationSeparator" w:id="0">
    <w:p w14:paraId="34367671" w14:textId="77777777" w:rsidR="00432070" w:rsidRDefault="00432070" w:rsidP="00E4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800000EB" w:usb1="380160EA" w:usb2="14400000" w:usb3="00000000" w:csb0="80000001"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UOXTUY+AvenirNext-Bold">
    <w:altName w:val="Calibri"/>
    <w:panose1 w:val="00000000000000000000"/>
    <w:charset w:val="00"/>
    <w:family w:val="swiss"/>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BC8E7" w14:textId="77777777" w:rsidR="00FF3914" w:rsidRDefault="00FF39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13C95" w14:textId="7E770ABD" w:rsidR="001D7A71" w:rsidRDefault="001D7A71" w:rsidP="001D7A7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EC816" w14:textId="69DDC484" w:rsidR="00457764" w:rsidRPr="00FF3914" w:rsidRDefault="00457764" w:rsidP="00457764">
    <w:pPr>
      <w:pStyle w:val="Footer"/>
      <w:jc w:val="right"/>
      <w:rPr>
        <w:rFonts w:eastAsia="宋体"/>
        <w:lang w:eastAsia="zh-CN"/>
      </w:rPr>
    </w:pPr>
    <w:r w:rsidRPr="00FF3914">
      <w:rPr>
        <w:rFonts w:eastAsia="宋体" w:cstheme="minorHAnsi"/>
        <w:lang w:eastAsia="zh-CN"/>
      </w:rPr>
      <w:drawing>
        <wp:inline distT="0" distB="0" distL="0" distR="0" wp14:anchorId="1DCA7FA7" wp14:editId="7C8FE888">
          <wp:extent cx="930329" cy="1066800"/>
          <wp:effectExtent l="0" t="0" r="3175" b="0"/>
          <wp:docPr id="1" name="Picture 1"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933166" cy="107005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772CB" w14:textId="77777777" w:rsidR="00432070" w:rsidRDefault="00432070" w:rsidP="00E41D20">
      <w:pPr>
        <w:spacing w:after="0" w:line="240" w:lineRule="auto"/>
      </w:pPr>
      <w:r>
        <w:separator/>
      </w:r>
    </w:p>
  </w:footnote>
  <w:footnote w:type="continuationSeparator" w:id="0">
    <w:p w14:paraId="4E669BCD" w14:textId="77777777" w:rsidR="00432070" w:rsidRDefault="00432070" w:rsidP="00E41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4BCB" w14:textId="77777777" w:rsidR="00FF3914" w:rsidRDefault="00FF39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7874643"/>
      <w:docPartObj>
        <w:docPartGallery w:val="Page Numbers (Top of Page)"/>
        <w:docPartUnique/>
      </w:docPartObj>
    </w:sdtPr>
    <w:sdtEndPr>
      <w:rPr>
        <w:noProof/>
      </w:rPr>
    </w:sdtEndPr>
    <w:sdtContent>
      <w:p w14:paraId="7D780203" w14:textId="09F6DA08" w:rsidR="0049003C" w:rsidRDefault="0049003C">
        <w:pPr>
          <w:pStyle w:val="Header"/>
          <w:jc w:val="right"/>
        </w:pPr>
        <w:r>
          <w:rPr>
            <w:lang w:eastAsia="zh-CN"/>
          </w:rPr>
          <w:fldChar w:fldCharType="begin"/>
        </w:r>
        <w:r>
          <w:rPr>
            <w:lang w:eastAsia="zh-CN"/>
          </w:rPr>
          <w:instrText xml:space="preserve"> PAGE   \* MERGEFORMAT </w:instrText>
        </w:r>
        <w:r>
          <w:rPr>
            <w:lang w:eastAsia="zh-CN"/>
          </w:rPr>
          <w:fldChar w:fldCharType="separate"/>
        </w:r>
        <w:r>
          <w:rPr>
            <w:noProof/>
            <w:lang w:eastAsia="zh-CN"/>
          </w:rPr>
          <w:t>2</w:t>
        </w:r>
        <w:r>
          <w:rPr>
            <w:noProof/>
            <w:lang w:eastAsia="zh-CN"/>
          </w:rPr>
          <w:fldChar w:fldCharType="end"/>
        </w:r>
      </w:p>
    </w:sdtContent>
  </w:sdt>
  <w:p w14:paraId="06C5B7EE" w14:textId="77777777" w:rsidR="0049003C" w:rsidRDefault="004900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A52A9" w14:textId="77777777" w:rsidR="00FF3914" w:rsidRPr="00FF3914" w:rsidRDefault="00FF3914">
    <w:pPr>
      <w:pStyle w:val="Header"/>
      <w:rPr>
        <w:rFonts w:eastAsia="宋体"/>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974"/>
    <w:multiLevelType w:val="hybridMultilevel"/>
    <w:tmpl w:val="22BA7AE8"/>
    <w:lvl w:ilvl="0" w:tplc="A6467CFE">
      <w:start w:val="1"/>
      <w:numFmt w:val="bullet"/>
      <w:lvlText w:val=""/>
      <w:lvlJc w:val="left"/>
      <w:pPr>
        <w:ind w:left="720" w:hanging="360"/>
      </w:pPr>
      <w:rPr>
        <w:rFonts w:asciiTheme="minorHAnsi" w:hAnsiTheme="minorHAns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8C16F7"/>
    <w:multiLevelType w:val="hybridMultilevel"/>
    <w:tmpl w:val="803AC7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480B1F58"/>
    <w:multiLevelType w:val="hybridMultilevel"/>
    <w:tmpl w:val="45427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4019002">
    <w:abstractNumId w:val="1"/>
  </w:num>
  <w:num w:numId="2" w16cid:durableId="1182083507">
    <w:abstractNumId w:val="0"/>
  </w:num>
  <w:num w:numId="3" w16cid:durableId="727604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FB"/>
    <w:rsid w:val="00031D88"/>
    <w:rsid w:val="00034F7D"/>
    <w:rsid w:val="000D4156"/>
    <w:rsid w:val="000E381E"/>
    <w:rsid w:val="000E39F2"/>
    <w:rsid w:val="00122E4B"/>
    <w:rsid w:val="001260AF"/>
    <w:rsid w:val="00152352"/>
    <w:rsid w:val="001543B0"/>
    <w:rsid w:val="001719C2"/>
    <w:rsid w:val="00182997"/>
    <w:rsid w:val="001A06CA"/>
    <w:rsid w:val="001C739D"/>
    <w:rsid w:val="001C79A7"/>
    <w:rsid w:val="001D7A71"/>
    <w:rsid w:val="001E6BC2"/>
    <w:rsid w:val="001F498C"/>
    <w:rsid w:val="001F4D57"/>
    <w:rsid w:val="00204A60"/>
    <w:rsid w:val="0021037A"/>
    <w:rsid w:val="00252544"/>
    <w:rsid w:val="002608BE"/>
    <w:rsid w:val="00262074"/>
    <w:rsid w:val="00274910"/>
    <w:rsid w:val="00291AAB"/>
    <w:rsid w:val="00297EC5"/>
    <w:rsid w:val="002A712C"/>
    <w:rsid w:val="002C5C5D"/>
    <w:rsid w:val="002E3AF5"/>
    <w:rsid w:val="002E40D9"/>
    <w:rsid w:val="002F6379"/>
    <w:rsid w:val="0030259A"/>
    <w:rsid w:val="00361DF0"/>
    <w:rsid w:val="00365844"/>
    <w:rsid w:val="00386687"/>
    <w:rsid w:val="003C6D12"/>
    <w:rsid w:val="003E1DC1"/>
    <w:rsid w:val="00424607"/>
    <w:rsid w:val="00432070"/>
    <w:rsid w:val="00457764"/>
    <w:rsid w:val="0049003C"/>
    <w:rsid w:val="004B1F8B"/>
    <w:rsid w:val="004D0270"/>
    <w:rsid w:val="00511E1E"/>
    <w:rsid w:val="00543768"/>
    <w:rsid w:val="0055220D"/>
    <w:rsid w:val="0056397C"/>
    <w:rsid w:val="005B1E23"/>
    <w:rsid w:val="0061307D"/>
    <w:rsid w:val="00642C6D"/>
    <w:rsid w:val="00677174"/>
    <w:rsid w:val="00694F46"/>
    <w:rsid w:val="00722020"/>
    <w:rsid w:val="007576C1"/>
    <w:rsid w:val="007A7FD5"/>
    <w:rsid w:val="007D167B"/>
    <w:rsid w:val="00801B4D"/>
    <w:rsid w:val="00807E8B"/>
    <w:rsid w:val="00807F4A"/>
    <w:rsid w:val="00822A43"/>
    <w:rsid w:val="008230FA"/>
    <w:rsid w:val="00845D81"/>
    <w:rsid w:val="008C3BFE"/>
    <w:rsid w:val="008D578B"/>
    <w:rsid w:val="008E7C97"/>
    <w:rsid w:val="0092608B"/>
    <w:rsid w:val="00951FD1"/>
    <w:rsid w:val="009E7708"/>
    <w:rsid w:val="00A562B4"/>
    <w:rsid w:val="00A66E66"/>
    <w:rsid w:val="00A811D9"/>
    <w:rsid w:val="00A86D4E"/>
    <w:rsid w:val="00B23D2F"/>
    <w:rsid w:val="00B45245"/>
    <w:rsid w:val="00B47CEF"/>
    <w:rsid w:val="00B674E4"/>
    <w:rsid w:val="00B86BEA"/>
    <w:rsid w:val="00B924E9"/>
    <w:rsid w:val="00B945AD"/>
    <w:rsid w:val="00BA349D"/>
    <w:rsid w:val="00BA6EE3"/>
    <w:rsid w:val="00BD60B5"/>
    <w:rsid w:val="00BF245F"/>
    <w:rsid w:val="00C00690"/>
    <w:rsid w:val="00C345F8"/>
    <w:rsid w:val="00C62295"/>
    <w:rsid w:val="00C84655"/>
    <w:rsid w:val="00D01B1C"/>
    <w:rsid w:val="00D13129"/>
    <w:rsid w:val="00D17B30"/>
    <w:rsid w:val="00D236D6"/>
    <w:rsid w:val="00D34E36"/>
    <w:rsid w:val="00D56692"/>
    <w:rsid w:val="00DA7F08"/>
    <w:rsid w:val="00E13236"/>
    <w:rsid w:val="00E16FD0"/>
    <w:rsid w:val="00E20B0B"/>
    <w:rsid w:val="00E41D20"/>
    <w:rsid w:val="00E429FB"/>
    <w:rsid w:val="00E45013"/>
    <w:rsid w:val="00E46BC5"/>
    <w:rsid w:val="00E64810"/>
    <w:rsid w:val="00EA0827"/>
    <w:rsid w:val="00EA1E65"/>
    <w:rsid w:val="00EB534E"/>
    <w:rsid w:val="00ED11C7"/>
    <w:rsid w:val="00ED373E"/>
    <w:rsid w:val="00EF0F80"/>
    <w:rsid w:val="00F51BBC"/>
    <w:rsid w:val="00F547EF"/>
    <w:rsid w:val="00F86679"/>
    <w:rsid w:val="00FA4B5B"/>
    <w:rsid w:val="00FB5A2F"/>
    <w:rsid w:val="00FD6D47"/>
    <w:rsid w:val="00FE2F29"/>
    <w:rsid w:val="00FF3914"/>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85FBF"/>
  <w15:chartTrackingRefBased/>
  <w15:docId w15:val="{DC44019C-A66C-46AB-B3B4-BF39AE5E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Header">
    <w:name w:val="header"/>
    <w:basedOn w:val="Normal"/>
    <w:link w:val="HeaderChar"/>
    <w:uiPriority w:val="99"/>
    <w:unhideWhenUsed/>
    <w:rsid w:val="001D7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A71"/>
  </w:style>
  <w:style w:type="paragraph" w:styleId="Footer">
    <w:name w:val="footer"/>
    <w:basedOn w:val="Normal"/>
    <w:link w:val="FooterChar"/>
    <w:uiPriority w:val="99"/>
    <w:unhideWhenUsed/>
    <w:rsid w:val="001D7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A71"/>
  </w:style>
  <w:style w:type="character" w:styleId="Hyperlink">
    <w:name w:val="Hyperlink"/>
    <w:basedOn w:val="DefaultParagraphFont"/>
    <w:uiPriority w:val="99"/>
    <w:unhideWhenUsed/>
    <w:rsid w:val="008E7C97"/>
    <w:rPr>
      <w:color w:val="0563C1" w:themeColor="hyperlink"/>
      <w:u w:val="single"/>
    </w:rPr>
  </w:style>
  <w:style w:type="character" w:styleId="UnresolvedMention">
    <w:name w:val="Unresolved Mention"/>
    <w:basedOn w:val="DefaultParagraphFont"/>
    <w:uiPriority w:val="99"/>
    <w:semiHidden/>
    <w:unhideWhenUsed/>
    <w:rsid w:val="008E7C97"/>
    <w:rPr>
      <w:color w:val="605E5C"/>
      <w:shd w:val="clear" w:color="auto" w:fill="E1DFDD"/>
    </w:rPr>
  </w:style>
  <w:style w:type="table" w:styleId="TableGrid">
    <w:name w:val="Table Grid"/>
    <w:basedOn w:val="TableNormal"/>
    <w:uiPriority w:val="39"/>
    <w:rsid w:val="00A56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06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103</Words>
  <Characters>593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Erin</dc:creator>
  <cp:keywords/>
  <dc:description/>
  <cp:lastModifiedBy>Jiang Wei</cp:lastModifiedBy>
  <cp:revision>47</cp:revision>
  <dcterms:created xsi:type="dcterms:W3CDTF">2022-08-01T19:39:00Z</dcterms:created>
  <dcterms:modified xsi:type="dcterms:W3CDTF">2022-08-09T11:41:00Z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2022-08-01T15:10:56Z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4721aca7-7c2a-4935-871b-c4791a9e9f9c</vt:lpwstr>
  </property>
  <property fmtid="{D5CDD505-2E9C-101B-9397-08002B2CF9AE}" pid="8" name="MSIP_Label_0ee3c538-ec52-435f-ae58-017644bd9513_ContentBits">
    <vt:lpwstr>0</vt:lpwstr>
  </property>
</Properties>
</file>