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525" w:rsidRDefault="00092E71">
      <w:hyperlink r:id="rId4" w:history="1">
        <w:r w:rsidRPr="005360C0">
          <w:rPr>
            <w:rStyle w:val="Hyperlink"/>
          </w:rPr>
          <w:t>http://www.pecentral.org/adapted/adaptedmenu.html</w:t>
        </w:r>
      </w:hyperlink>
      <w:r>
        <w:t xml:space="preserve"> </w:t>
      </w:r>
    </w:p>
    <w:sectPr w:rsidR="00744525" w:rsidSect="007445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2E71"/>
    <w:rsid w:val="00092E71"/>
    <w:rsid w:val="00744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5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2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central.org/adapted/adaptedmen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>mcs</Company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</dc:creator>
  <cp:keywords/>
  <dc:description/>
  <cp:lastModifiedBy>mcs</cp:lastModifiedBy>
  <cp:revision>1</cp:revision>
  <dcterms:created xsi:type="dcterms:W3CDTF">2013-10-01T17:53:00Z</dcterms:created>
  <dcterms:modified xsi:type="dcterms:W3CDTF">2013-10-01T17:54:00Z</dcterms:modified>
</cp:coreProperties>
</file>