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C56A75" w14:textId="1A8647C4" w:rsidR="002224BB" w:rsidRDefault="002224BB" w:rsidP="00903573">
      <w:pPr>
        <w:pStyle w:val="Heading1"/>
        <w:suppressAutoHyphens/>
        <w:spacing w:after="0"/>
        <w:jc w:val="right"/>
        <w:rPr>
          <w:rFonts w:ascii="Times New Roman" w:hAnsi="Times New Roman"/>
          <w:sz w:val="24"/>
          <w:szCs w:val="24"/>
          <w:lang w:val="en-US"/>
        </w:rPr>
      </w:pPr>
      <w:r>
        <w:rPr>
          <w:rFonts w:ascii="Times New Roman" w:hAnsi="Times New Roman"/>
          <w:sz w:val="24"/>
          <w:szCs w:val="24"/>
          <w:lang w:val="en-US"/>
        </w:rPr>
        <w:t xml:space="preserve">Operating Policy No. 2090 </w:t>
      </w:r>
    </w:p>
    <w:p w14:paraId="6899DA23" w14:textId="68E6D6BC" w:rsidR="00971564" w:rsidRDefault="002224BB" w:rsidP="00903573">
      <w:pPr>
        <w:pStyle w:val="Heading1"/>
        <w:suppressAutoHyphens/>
        <w:spacing w:after="0"/>
        <w:jc w:val="right"/>
        <w:rPr>
          <w:rFonts w:ascii="Times New Roman" w:hAnsi="Times New Roman"/>
          <w:sz w:val="24"/>
          <w:szCs w:val="24"/>
          <w:lang w:val="en-US"/>
        </w:rPr>
      </w:pPr>
      <w:r>
        <w:rPr>
          <w:rFonts w:ascii="Times New Roman" w:hAnsi="Times New Roman"/>
          <w:sz w:val="24"/>
          <w:szCs w:val="24"/>
          <w:lang w:val="en-US"/>
        </w:rPr>
        <w:t>Instruction</w:t>
      </w:r>
    </w:p>
    <w:p w14:paraId="50403338" w14:textId="77777777" w:rsidR="005A337D" w:rsidRPr="005A337D" w:rsidRDefault="005A337D" w:rsidP="005A337D">
      <w:pPr>
        <w:pStyle w:val="BodyText"/>
        <w:rPr>
          <w:lang w:val="en-US"/>
        </w:rPr>
      </w:pPr>
    </w:p>
    <w:p w14:paraId="167E50D4" w14:textId="75A4DFEC" w:rsidR="002224BB" w:rsidRDefault="002224BB" w:rsidP="00AD7A64">
      <w:pPr>
        <w:pStyle w:val="BodyText"/>
        <w:spacing w:after="0"/>
        <w:jc w:val="center"/>
        <w:rPr>
          <w:b/>
          <w:color w:val="auto"/>
          <w:szCs w:val="24"/>
        </w:rPr>
      </w:pPr>
      <w:r w:rsidRPr="002224BB">
        <w:rPr>
          <w:b/>
          <w:color w:val="auto"/>
          <w:szCs w:val="24"/>
        </w:rPr>
        <w:t>PROGRAM EVALUATION</w:t>
      </w:r>
    </w:p>
    <w:p w14:paraId="512F52ED" w14:textId="77777777" w:rsidR="00AD7A64" w:rsidRPr="002224BB" w:rsidRDefault="00AD7A64" w:rsidP="00AD7A64">
      <w:pPr>
        <w:pStyle w:val="BodyText"/>
        <w:spacing w:after="0"/>
        <w:jc w:val="center"/>
        <w:rPr>
          <w:b/>
          <w:color w:val="auto"/>
          <w:lang w:val="en-US"/>
        </w:rPr>
      </w:pPr>
    </w:p>
    <w:p w14:paraId="71525C76" w14:textId="100C6B3F" w:rsidR="00971564" w:rsidRPr="00C657A8" w:rsidRDefault="002224BB" w:rsidP="00AD7A64">
      <w:pPr>
        <w:pStyle w:val="BodyText"/>
        <w:spacing w:after="0"/>
        <w:rPr>
          <w:color w:val="auto"/>
          <w:szCs w:val="24"/>
        </w:rPr>
      </w:pPr>
      <w:r>
        <w:rPr>
          <w:color w:val="auto"/>
          <w:szCs w:val="24"/>
          <w:lang w:val="en-US"/>
        </w:rPr>
        <w:t xml:space="preserve">Puget Sound Educational Service District (PSESD) </w:t>
      </w:r>
      <w:r w:rsidR="00971564" w:rsidRPr="00C657A8">
        <w:rPr>
          <w:color w:val="auto"/>
          <w:szCs w:val="24"/>
        </w:rPr>
        <w:t>requires efficiency and effectiveness in all facets of its operations</w:t>
      </w:r>
      <w:r w:rsidR="002404C9">
        <w:rPr>
          <w:color w:val="auto"/>
          <w:szCs w:val="24"/>
          <w:lang w:val="en-US"/>
        </w:rPr>
        <w:t>, including its instructional program</w:t>
      </w:r>
      <w:r w:rsidR="00971564" w:rsidRPr="00C657A8">
        <w:rPr>
          <w:color w:val="auto"/>
          <w:szCs w:val="24"/>
        </w:rPr>
        <w:t>.</w:t>
      </w:r>
      <w:r w:rsidR="00AD7A64">
        <w:rPr>
          <w:color w:val="auto"/>
          <w:szCs w:val="24"/>
          <w:lang w:val="en-US"/>
        </w:rPr>
        <w:t xml:space="preserve"> </w:t>
      </w:r>
      <w:proofErr w:type="spellStart"/>
      <w:r>
        <w:rPr>
          <w:color w:val="auto"/>
          <w:szCs w:val="24"/>
          <w:lang w:val="en-US"/>
        </w:rPr>
        <w:t>T</w:t>
      </w:r>
      <w:r w:rsidR="00971564" w:rsidRPr="00C657A8">
        <w:rPr>
          <w:color w:val="auto"/>
          <w:szCs w:val="24"/>
        </w:rPr>
        <w:t>o</w:t>
      </w:r>
      <w:proofErr w:type="spellEnd"/>
      <w:r w:rsidR="00971564" w:rsidRPr="00C657A8">
        <w:rPr>
          <w:color w:val="auto"/>
          <w:szCs w:val="24"/>
        </w:rPr>
        <w:t xml:space="preserve"> achieve this goal, </w:t>
      </w:r>
      <w:r>
        <w:rPr>
          <w:color w:val="auto"/>
          <w:szCs w:val="24"/>
          <w:lang w:val="en-US"/>
        </w:rPr>
        <w:t xml:space="preserve">PSESD </w:t>
      </w:r>
      <w:r w:rsidR="00971564" w:rsidRPr="00C657A8">
        <w:rPr>
          <w:color w:val="auto"/>
          <w:szCs w:val="24"/>
        </w:rPr>
        <w:t xml:space="preserve">will provide: </w:t>
      </w:r>
    </w:p>
    <w:p w14:paraId="7FB1FC58" w14:textId="1FF83A5F" w:rsidR="00971564" w:rsidRPr="00C657A8" w:rsidRDefault="00971564" w:rsidP="00AD7A64">
      <w:pPr>
        <w:pStyle w:val="Level1"/>
        <w:numPr>
          <w:ilvl w:val="0"/>
          <w:numId w:val="2"/>
        </w:numPr>
        <w:spacing w:after="0"/>
        <w:rPr>
          <w:rFonts w:cs="Times New Roman"/>
        </w:rPr>
      </w:pPr>
      <w:r w:rsidRPr="00C657A8">
        <w:rPr>
          <w:rFonts w:cs="Times New Roman"/>
        </w:rPr>
        <w:t>A clear statement of expectations and/or standards for instructional programs;</w:t>
      </w:r>
    </w:p>
    <w:p w14:paraId="6A2AC84F" w14:textId="77777777" w:rsidR="00971564" w:rsidRPr="00C657A8" w:rsidRDefault="00971564" w:rsidP="00AD7A64">
      <w:pPr>
        <w:pStyle w:val="Level1"/>
        <w:numPr>
          <w:ilvl w:val="0"/>
          <w:numId w:val="2"/>
        </w:numPr>
        <w:spacing w:after="0"/>
        <w:rPr>
          <w:rFonts w:cs="Times New Roman"/>
        </w:rPr>
      </w:pPr>
      <w:r w:rsidRPr="00C657A8">
        <w:rPr>
          <w:rFonts w:cs="Times New Roman"/>
        </w:rPr>
        <w:t>Staff, resources and support to achieve these stated expectations and/or standards; and</w:t>
      </w:r>
    </w:p>
    <w:p w14:paraId="065360C9" w14:textId="77777777" w:rsidR="00971564" w:rsidRPr="00C657A8" w:rsidRDefault="00971564" w:rsidP="00AD7A64">
      <w:pPr>
        <w:pStyle w:val="Level1"/>
        <w:numPr>
          <w:ilvl w:val="0"/>
          <w:numId w:val="2"/>
        </w:numPr>
        <w:spacing w:after="0"/>
        <w:rPr>
          <w:rFonts w:cs="Times New Roman"/>
        </w:rPr>
      </w:pPr>
      <w:r w:rsidRPr="00C657A8">
        <w:rPr>
          <w:rFonts w:cs="Times New Roman"/>
        </w:rPr>
        <w:t>A plan for evaluating instructional programs and services to determine how well expectations and/or standards are being met.</w:t>
      </w:r>
    </w:p>
    <w:p w14:paraId="0F416769" w14:textId="77777777" w:rsidR="002224BB" w:rsidRDefault="002224BB" w:rsidP="00AD7A64">
      <w:pPr>
        <w:pStyle w:val="BodyText"/>
        <w:suppressAutoHyphens/>
        <w:spacing w:after="0"/>
        <w:rPr>
          <w:color w:val="auto"/>
          <w:szCs w:val="24"/>
        </w:rPr>
      </w:pPr>
    </w:p>
    <w:p w14:paraId="47B4A994" w14:textId="01254ACA" w:rsidR="00971564" w:rsidRPr="00C657A8" w:rsidRDefault="002224BB" w:rsidP="00AD7A64">
      <w:pPr>
        <w:pStyle w:val="BodyText"/>
        <w:suppressAutoHyphens/>
        <w:spacing w:after="0"/>
        <w:rPr>
          <w:color w:val="auto"/>
          <w:szCs w:val="24"/>
        </w:rPr>
      </w:pPr>
      <w:r>
        <w:rPr>
          <w:color w:val="auto"/>
          <w:szCs w:val="24"/>
          <w:lang w:val="en-US"/>
        </w:rPr>
        <w:t>PSESD</w:t>
      </w:r>
      <w:r w:rsidR="00971564" w:rsidRPr="00C657A8">
        <w:rPr>
          <w:color w:val="auto"/>
          <w:szCs w:val="24"/>
        </w:rPr>
        <w:t xml:space="preserve"> will utilize a variety of assessment processes to: </w:t>
      </w:r>
    </w:p>
    <w:p w14:paraId="78DA7332" w14:textId="1794686B" w:rsidR="00971564" w:rsidRPr="00C657A8" w:rsidRDefault="00971564" w:rsidP="00AD7A64">
      <w:pPr>
        <w:pStyle w:val="Level1"/>
        <w:numPr>
          <w:ilvl w:val="1"/>
          <w:numId w:val="3"/>
        </w:numPr>
        <w:spacing w:after="0"/>
        <w:rPr>
          <w:rFonts w:cs="Times New Roman"/>
        </w:rPr>
      </w:pPr>
      <w:r w:rsidRPr="00C657A8">
        <w:rPr>
          <w:rFonts w:cs="Times New Roman"/>
        </w:rPr>
        <w:t xml:space="preserve">Determine the effectiveness of instructional programs, </w:t>
      </w:r>
    </w:p>
    <w:p w14:paraId="6F823C99" w14:textId="77777777" w:rsidR="00971564" w:rsidRPr="00C657A8" w:rsidRDefault="00971564" w:rsidP="00AD7A64">
      <w:pPr>
        <w:pStyle w:val="Level1"/>
        <w:numPr>
          <w:ilvl w:val="1"/>
          <w:numId w:val="3"/>
        </w:numPr>
        <w:spacing w:after="0"/>
        <w:rPr>
          <w:rFonts w:cs="Times New Roman"/>
        </w:rPr>
      </w:pPr>
      <w:r w:rsidRPr="00C657A8">
        <w:rPr>
          <w:rFonts w:cs="Times New Roman"/>
        </w:rPr>
        <w:t>Assess the progress of individual students in attaining student learning goals or standards,</w:t>
      </w:r>
    </w:p>
    <w:p w14:paraId="725BA819" w14:textId="619B3662" w:rsidR="00971564" w:rsidRPr="00C657A8" w:rsidRDefault="00971564" w:rsidP="00AD7A64">
      <w:pPr>
        <w:pStyle w:val="Level1"/>
        <w:numPr>
          <w:ilvl w:val="1"/>
          <w:numId w:val="3"/>
        </w:numPr>
        <w:spacing w:after="0"/>
        <w:rPr>
          <w:rFonts w:cs="Times New Roman"/>
        </w:rPr>
      </w:pPr>
      <w:r w:rsidRPr="00C657A8">
        <w:rPr>
          <w:rFonts w:cs="Times New Roman"/>
        </w:rPr>
        <w:t>Identify needs of individual students who are not progressing at their expected rates, and</w:t>
      </w:r>
    </w:p>
    <w:p w14:paraId="414CC44A" w14:textId="77777777" w:rsidR="00971564" w:rsidRPr="00C657A8" w:rsidRDefault="00971564" w:rsidP="00AD7A64">
      <w:pPr>
        <w:pStyle w:val="Level1"/>
        <w:numPr>
          <w:ilvl w:val="1"/>
          <w:numId w:val="3"/>
        </w:numPr>
        <w:spacing w:after="0"/>
        <w:rPr>
          <w:rFonts w:cs="Times New Roman"/>
        </w:rPr>
      </w:pPr>
      <w:r w:rsidRPr="00C657A8">
        <w:rPr>
          <w:rFonts w:cs="Times New Roman"/>
        </w:rPr>
        <w:t>Identify students who are in need of specialized programs.</w:t>
      </w:r>
    </w:p>
    <w:p w14:paraId="4C8D06F7" w14:textId="77777777" w:rsidR="002224BB" w:rsidRDefault="002224BB" w:rsidP="00AD7A64">
      <w:pPr>
        <w:pStyle w:val="BodyText"/>
        <w:suppressAutoHyphens/>
        <w:spacing w:after="0"/>
        <w:rPr>
          <w:color w:val="auto"/>
          <w:szCs w:val="24"/>
        </w:rPr>
      </w:pPr>
    </w:p>
    <w:p w14:paraId="39131271" w14:textId="78524080" w:rsidR="00971564" w:rsidRPr="00C657A8" w:rsidRDefault="00971564" w:rsidP="00AD7A64">
      <w:pPr>
        <w:pStyle w:val="BodyText"/>
        <w:suppressAutoHyphens/>
        <w:spacing w:after="0"/>
        <w:rPr>
          <w:color w:val="auto"/>
          <w:szCs w:val="24"/>
        </w:rPr>
      </w:pPr>
      <w:r w:rsidRPr="00C657A8">
        <w:rPr>
          <w:color w:val="auto"/>
          <w:szCs w:val="24"/>
        </w:rPr>
        <w:t xml:space="preserve">Parents who wish to examine any assessment materials may do so by contacting the superintendent. Parent approval is necessary before administering a diagnostic personality test. Parents will be notified of their child's performance on any test or assessment conducted under the Washington State Assessment Program. No tests or measurement devices containing any questions about a student's personal beliefs and practices or </w:t>
      </w:r>
      <w:r w:rsidR="001842D2">
        <w:rPr>
          <w:color w:val="auto"/>
          <w:szCs w:val="24"/>
          <w:lang w:val="en-US"/>
        </w:rPr>
        <w:t xml:space="preserve">their </w:t>
      </w:r>
      <w:r w:rsidRPr="00C657A8">
        <w:rPr>
          <w:color w:val="auto"/>
          <w:szCs w:val="24"/>
        </w:rPr>
        <w:t>family's personal beliefs and practices in family life, morality and religion will be administered unless the parent or guardian gives written permission for the student to take such a test, questionnaire or examination.</w:t>
      </w:r>
    </w:p>
    <w:p w14:paraId="09C2CC8A" w14:textId="77777777" w:rsidR="00C657A8" w:rsidRPr="00C657A8" w:rsidRDefault="00C657A8" w:rsidP="00903573">
      <w:pPr>
        <w:rPr>
          <w:rFonts w:ascii="Times New Roman" w:hAnsi="Times New Roman" w:cs="Times New Roman"/>
        </w:rPr>
      </w:pPr>
    </w:p>
    <w:p w14:paraId="112D833B" w14:textId="1EABE4C8" w:rsidR="00C657A8" w:rsidRPr="00C657A8" w:rsidRDefault="00C657A8" w:rsidP="00903573">
      <w:pPr>
        <w:rPr>
          <w:rFonts w:ascii="Times New Roman" w:hAnsi="Times New Roman" w:cs="Times New Roman"/>
        </w:rPr>
      </w:pPr>
      <w:r w:rsidRPr="00C657A8">
        <w:rPr>
          <w:rFonts w:ascii="Times New Roman" w:hAnsi="Times New Roman" w:cs="Times New Roman"/>
        </w:rPr>
        <w:t xml:space="preserve">ReLife </w:t>
      </w:r>
      <w:r w:rsidR="00AD0B4A">
        <w:rPr>
          <w:rFonts w:ascii="Times New Roman" w:hAnsi="Times New Roman" w:cs="Times New Roman"/>
        </w:rPr>
        <w:t xml:space="preserve">School </w:t>
      </w:r>
      <w:r w:rsidRPr="00C657A8">
        <w:rPr>
          <w:rFonts w:ascii="Times New Roman" w:hAnsi="Times New Roman" w:cs="Times New Roman"/>
        </w:rPr>
        <w:t>will report annually to its Advisory Board the degree to which ReLife goals and objectives related to the instructional program have been accomplished.  Specifically, the school will adjust its curriculum if student performance indicates the need for additional student assistance in identified areas.</w:t>
      </w:r>
    </w:p>
    <w:p w14:paraId="513C1A1E" w14:textId="77777777" w:rsidR="00C657A8" w:rsidRPr="00C657A8" w:rsidRDefault="00C657A8" w:rsidP="00903573">
      <w:pPr>
        <w:pStyle w:val="BodyText"/>
        <w:suppressAutoHyphens/>
        <w:spacing w:after="0"/>
        <w:rPr>
          <w:color w:val="auto"/>
          <w:szCs w:val="24"/>
        </w:rPr>
      </w:pPr>
    </w:p>
    <w:p w14:paraId="006486A8" w14:textId="62CC4388" w:rsidR="002224BB" w:rsidRDefault="002224BB" w:rsidP="002224BB">
      <w:pPr>
        <w:jc w:val="both"/>
        <w:rPr>
          <w:rFonts w:ascii="Times New Roman" w:hAnsi="Times New Roman" w:cs="Times New Roman"/>
        </w:rPr>
      </w:pPr>
      <w:r w:rsidRPr="00C657A8">
        <w:rPr>
          <w:rFonts w:ascii="Times New Roman" w:hAnsi="Times New Roman" w:cs="Times New Roman"/>
        </w:rPr>
        <w:t>Adopt</w:t>
      </w:r>
      <w:r>
        <w:rPr>
          <w:rFonts w:ascii="Times New Roman" w:hAnsi="Times New Roman" w:cs="Times New Roman"/>
        </w:rPr>
        <w:t>ed</w:t>
      </w:r>
      <w:r w:rsidRPr="00C657A8">
        <w:rPr>
          <w:rFonts w:ascii="Times New Roman" w:hAnsi="Times New Roman" w:cs="Times New Roman"/>
        </w:rPr>
        <w:t>: January 2014</w:t>
      </w:r>
    </w:p>
    <w:p w14:paraId="364FE4A3" w14:textId="7E76D922" w:rsidR="002224BB" w:rsidRDefault="002224BB" w:rsidP="002224BB">
      <w:pPr>
        <w:jc w:val="both"/>
        <w:rPr>
          <w:rFonts w:ascii="Times New Roman" w:hAnsi="Times New Roman" w:cs="Times New Roman"/>
        </w:rPr>
      </w:pPr>
      <w:r>
        <w:rPr>
          <w:rFonts w:ascii="Times New Roman" w:hAnsi="Times New Roman" w:cs="Times New Roman"/>
        </w:rPr>
        <w:t xml:space="preserve">Revised: </w:t>
      </w:r>
      <w:r w:rsidR="00AD0B4A">
        <w:rPr>
          <w:rFonts w:ascii="Times New Roman" w:hAnsi="Times New Roman" w:cs="Times New Roman"/>
        </w:rPr>
        <w:t xml:space="preserve"> </w:t>
      </w:r>
      <w:r w:rsidR="001842D2">
        <w:rPr>
          <w:rFonts w:ascii="Times New Roman" w:hAnsi="Times New Roman" w:cs="Times New Roman"/>
        </w:rPr>
        <w:t>March</w:t>
      </w:r>
      <w:r w:rsidR="00AD0B4A">
        <w:rPr>
          <w:rFonts w:ascii="Times New Roman" w:hAnsi="Times New Roman" w:cs="Times New Roman"/>
        </w:rPr>
        <w:t xml:space="preserve"> 2019</w:t>
      </w:r>
    </w:p>
    <w:p w14:paraId="1EE83677" w14:textId="10F351F1" w:rsidR="000F5B06" w:rsidRPr="00C657A8" w:rsidRDefault="000F5B06" w:rsidP="002224BB">
      <w:pPr>
        <w:jc w:val="both"/>
        <w:rPr>
          <w:rFonts w:ascii="Times New Roman" w:hAnsi="Times New Roman" w:cs="Times New Roman"/>
        </w:rPr>
      </w:pPr>
      <w:r>
        <w:rPr>
          <w:rFonts w:ascii="Times New Roman" w:hAnsi="Times New Roman" w:cs="Times New Roman"/>
        </w:rPr>
        <w:t xml:space="preserve">Revised:  </w:t>
      </w:r>
      <w:r w:rsidR="005A337D">
        <w:rPr>
          <w:rFonts w:ascii="Times New Roman" w:hAnsi="Times New Roman" w:cs="Times New Roman"/>
        </w:rPr>
        <w:t>February</w:t>
      </w:r>
      <w:r>
        <w:rPr>
          <w:rFonts w:ascii="Times New Roman" w:hAnsi="Times New Roman" w:cs="Times New Roman"/>
        </w:rPr>
        <w:t xml:space="preserve"> 2024</w:t>
      </w:r>
    </w:p>
    <w:p w14:paraId="25026999" w14:textId="2FC9E42B" w:rsidR="00971564" w:rsidRDefault="00971564" w:rsidP="00903573">
      <w:pPr>
        <w:rPr>
          <w:rFonts w:ascii="Times New Roman" w:hAnsi="Times New Roman" w:cs="Times New Roman"/>
        </w:rPr>
      </w:pPr>
    </w:p>
    <w:p w14:paraId="6F431E69" w14:textId="6F4C8B7A" w:rsidR="00E16739" w:rsidRDefault="00E16739" w:rsidP="00903573">
      <w:pPr>
        <w:rPr>
          <w:rFonts w:ascii="Times New Roman" w:hAnsi="Times New Roman" w:cs="Times New Roman"/>
        </w:rPr>
      </w:pPr>
      <w:r>
        <w:rPr>
          <w:rFonts w:ascii="Times New Roman" w:hAnsi="Times New Roman" w:cs="Times New Roman"/>
        </w:rPr>
        <w:t xml:space="preserve">Relevant Board Governance Policy: </w:t>
      </w:r>
      <w:r w:rsidR="000F5B06">
        <w:rPr>
          <w:rFonts w:ascii="Times New Roman" w:hAnsi="Times New Roman" w:cs="Times New Roman"/>
        </w:rPr>
        <w:t>Transformational Relationships</w:t>
      </w:r>
    </w:p>
    <w:p w14:paraId="3FDF1494" w14:textId="77777777" w:rsidR="00E16739" w:rsidRPr="00C657A8" w:rsidRDefault="00E16739" w:rsidP="00903573">
      <w:pPr>
        <w:rPr>
          <w:rFonts w:ascii="Times New Roman" w:hAnsi="Times New Roman" w:cs="Times New Roman"/>
        </w:rPr>
      </w:pPr>
    </w:p>
    <w:p w14:paraId="5C7284CE" w14:textId="1A823169" w:rsidR="002404C9" w:rsidRPr="002404C9" w:rsidRDefault="00AB7171" w:rsidP="005A337D">
      <w:pPr>
        <w:ind w:left="2160" w:hanging="2160"/>
        <w:rPr>
          <w:rFonts w:ascii="Times New Roman" w:hAnsi="Times New Roman" w:cs="Times New Roman"/>
        </w:rPr>
      </w:pPr>
      <w:r w:rsidRPr="00C657A8">
        <w:rPr>
          <w:rFonts w:ascii="Times New Roman" w:hAnsi="Times New Roman" w:cs="Times New Roman"/>
        </w:rPr>
        <w:t xml:space="preserve">Legal References: </w:t>
      </w:r>
      <w:r w:rsidRPr="00C657A8">
        <w:rPr>
          <w:rFonts w:ascii="Times New Roman" w:hAnsi="Times New Roman" w:cs="Times New Roman"/>
        </w:rPr>
        <w:tab/>
      </w:r>
      <w:r w:rsidR="002404C9" w:rsidRPr="00B7158B">
        <w:rPr>
          <w:rFonts w:ascii="Times New Roman" w:hAnsi="Times New Roman" w:cs="Times New Roman"/>
          <w:color w:val="000000"/>
        </w:rPr>
        <w:t>RCW 28A.230.095 Essential academic learning requirements and assessments—Verification Reports</w:t>
      </w:r>
    </w:p>
    <w:p w14:paraId="4248A4AB" w14:textId="0E50F3C7" w:rsidR="00AB7171" w:rsidRPr="00C657A8" w:rsidRDefault="00AB7171" w:rsidP="00903573">
      <w:pPr>
        <w:ind w:left="2160"/>
        <w:rPr>
          <w:rFonts w:ascii="Times New Roman" w:hAnsi="Times New Roman" w:cs="Times New Roman"/>
        </w:rPr>
      </w:pPr>
      <w:r w:rsidRPr="00C657A8">
        <w:rPr>
          <w:rFonts w:ascii="Times New Roman" w:hAnsi="Times New Roman" w:cs="Times New Roman"/>
        </w:rPr>
        <w:t>WAC 392-500-020</w:t>
      </w:r>
      <w:r w:rsidR="002224BB">
        <w:rPr>
          <w:rFonts w:ascii="Times New Roman" w:hAnsi="Times New Roman" w:cs="Times New Roman"/>
        </w:rPr>
        <w:t xml:space="preserve"> </w:t>
      </w:r>
      <w:r w:rsidRPr="00C657A8">
        <w:rPr>
          <w:rFonts w:ascii="Times New Roman" w:hAnsi="Times New Roman" w:cs="Times New Roman"/>
        </w:rPr>
        <w:t xml:space="preserve">Pupil tests and records – tests- School </w:t>
      </w:r>
      <w:r w:rsidR="00AD0B4A">
        <w:rPr>
          <w:rFonts w:ascii="Times New Roman" w:hAnsi="Times New Roman" w:cs="Times New Roman"/>
        </w:rPr>
        <w:t xml:space="preserve">district </w:t>
      </w:r>
      <w:r w:rsidRPr="00C657A8">
        <w:rPr>
          <w:rFonts w:ascii="Times New Roman" w:hAnsi="Times New Roman" w:cs="Times New Roman"/>
        </w:rPr>
        <w:t>policy in writing</w:t>
      </w:r>
    </w:p>
    <w:p w14:paraId="77E215AD" w14:textId="4A96BD47" w:rsidR="00AB7171" w:rsidRPr="00C657A8" w:rsidRDefault="00AB7171" w:rsidP="00AD7A64">
      <w:pPr>
        <w:ind w:left="2160"/>
        <w:rPr>
          <w:rFonts w:ascii="Times New Roman" w:hAnsi="Times New Roman" w:cs="Times New Roman"/>
          <w:lang w:val="fr-FR"/>
        </w:rPr>
      </w:pPr>
      <w:r w:rsidRPr="00C657A8">
        <w:rPr>
          <w:rFonts w:ascii="Times New Roman" w:hAnsi="Times New Roman" w:cs="Times New Roman"/>
          <w:lang w:val="fr-FR"/>
        </w:rPr>
        <w:t>WAC 392-500-030</w:t>
      </w:r>
      <w:r w:rsidR="00AD7A64">
        <w:rPr>
          <w:rFonts w:ascii="Times New Roman" w:hAnsi="Times New Roman" w:cs="Times New Roman"/>
          <w:lang w:val="fr-FR"/>
        </w:rPr>
        <w:t xml:space="preserve"> </w:t>
      </w:r>
      <w:r w:rsidRPr="00C657A8">
        <w:rPr>
          <w:rFonts w:ascii="Times New Roman" w:hAnsi="Times New Roman" w:cs="Times New Roman"/>
          <w:lang w:val="fr-FR"/>
        </w:rPr>
        <w:t>Pupil tests and records – certain tests, questionnaires, etc. - limitations</w:t>
      </w:r>
    </w:p>
    <w:p w14:paraId="25F8D62A" w14:textId="2A07F50E" w:rsidR="00AB7171" w:rsidRPr="00C657A8" w:rsidRDefault="00AB7171" w:rsidP="005A337D">
      <w:pPr>
        <w:ind w:left="2160"/>
        <w:rPr>
          <w:rFonts w:ascii="Times New Roman" w:hAnsi="Times New Roman" w:cs="Times New Roman"/>
        </w:rPr>
      </w:pPr>
      <w:r w:rsidRPr="00C657A8">
        <w:rPr>
          <w:rFonts w:ascii="Times New Roman" w:hAnsi="Times New Roman" w:cs="Times New Roman"/>
        </w:rPr>
        <w:t>WAC 392-500-035 Pupil tests and records – diagnostic personality tests – parent or guardian permission require</w:t>
      </w:r>
    </w:p>
    <w:p w14:paraId="41C660D9" w14:textId="354D683E" w:rsidR="00B3777A" w:rsidRPr="00AB7171" w:rsidRDefault="00B3777A" w:rsidP="00903573"/>
    <w:sectPr w:rsidR="00B3777A" w:rsidRPr="00AB7171" w:rsidSect="005A337D">
      <w:pgSz w:w="12240" w:h="15840"/>
      <w:pgMar w:top="144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8A5EBF"/>
    <w:multiLevelType w:val="hybridMultilevel"/>
    <w:tmpl w:val="3EEAE918"/>
    <w:lvl w:ilvl="0" w:tplc="FFFFFFFF">
      <w:start w:val="1"/>
      <w:numFmt w:val="upperLetter"/>
      <w:pStyle w:val="Level1"/>
      <w:lvlText w:val="%1."/>
      <w:lvlJc w:val="left"/>
      <w:pPr>
        <w:tabs>
          <w:tab w:val="num" w:pos="720"/>
        </w:tabs>
        <w:ind w:left="720" w:hanging="360"/>
      </w:pPr>
      <w:rPr>
        <w:rFonts w:ascii="Times New Roman" w:hAnsi="Times New Roman" w:cs="Times New Roman" w:hint="default"/>
        <w:b w:val="0"/>
        <w:i w:val="0"/>
        <w:color w:val="auto"/>
        <w:sz w:val="24"/>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 w15:restartNumberingAfterBreak="0">
    <w:nsid w:val="4FD0270C"/>
    <w:multiLevelType w:val="hybridMultilevel"/>
    <w:tmpl w:val="61C4F414"/>
    <w:lvl w:ilvl="0" w:tplc="04090015">
      <w:start w:val="1"/>
      <w:numFmt w:val="upperLetter"/>
      <w:lvlText w:val="%1."/>
      <w:lvlJc w:val="left"/>
      <w:pPr>
        <w:ind w:left="720" w:hanging="360"/>
      </w:pPr>
    </w:lvl>
    <w:lvl w:ilvl="1" w:tplc="04090015">
      <w:start w:val="1"/>
      <w:numFmt w:val="upp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D86C82"/>
    <w:multiLevelType w:val="hybridMultilevel"/>
    <w:tmpl w:val="01A2E7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7993309">
    <w:abstractNumId w:val="0"/>
  </w:num>
  <w:num w:numId="2" w16cid:durableId="1695961603">
    <w:abstractNumId w:val="2"/>
  </w:num>
  <w:num w:numId="3" w16cid:durableId="2111315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171"/>
    <w:rsid w:val="000F5B06"/>
    <w:rsid w:val="001842D2"/>
    <w:rsid w:val="002224BB"/>
    <w:rsid w:val="002404C9"/>
    <w:rsid w:val="003F06F3"/>
    <w:rsid w:val="005A337D"/>
    <w:rsid w:val="00903573"/>
    <w:rsid w:val="00971564"/>
    <w:rsid w:val="00AB7171"/>
    <w:rsid w:val="00AD0B4A"/>
    <w:rsid w:val="00AD7A64"/>
    <w:rsid w:val="00B3777A"/>
    <w:rsid w:val="00B7158B"/>
    <w:rsid w:val="00C657A8"/>
    <w:rsid w:val="00DA45C0"/>
    <w:rsid w:val="00E1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3B780"/>
  <w15:chartTrackingRefBased/>
  <w15:docId w15:val="{CAFAE281-502A-41FC-8846-434539A95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171"/>
    <w:pPr>
      <w:spacing w:after="0" w:line="240" w:lineRule="auto"/>
    </w:pPr>
    <w:rPr>
      <w:rFonts w:eastAsiaTheme="minorEastAsia"/>
      <w:sz w:val="24"/>
      <w:szCs w:val="24"/>
      <w:lang w:eastAsia="ja-JP"/>
    </w:rPr>
  </w:style>
  <w:style w:type="paragraph" w:styleId="Heading1">
    <w:name w:val="heading 1"/>
    <w:basedOn w:val="Normal"/>
    <w:next w:val="BodyText"/>
    <w:link w:val="Heading1Char"/>
    <w:uiPriority w:val="9"/>
    <w:qFormat/>
    <w:rsid w:val="00971564"/>
    <w:pPr>
      <w:keepNext/>
      <w:spacing w:after="120"/>
      <w:jc w:val="center"/>
      <w:outlineLvl w:val="0"/>
    </w:pPr>
    <w:rPr>
      <w:rFonts w:ascii="Arial" w:eastAsia="Times New Roman" w:hAnsi="Arial" w:cs="Times New Roman"/>
      <w:b/>
      <w:noProof/>
      <w:kern w:val="32"/>
      <w:sz w:val="3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564"/>
    <w:rPr>
      <w:rFonts w:ascii="Arial" w:eastAsia="Times New Roman" w:hAnsi="Arial" w:cs="Times New Roman"/>
      <w:b/>
      <w:noProof/>
      <w:kern w:val="32"/>
      <w:sz w:val="32"/>
      <w:szCs w:val="20"/>
      <w:lang w:val="x-none" w:eastAsia="x-none"/>
    </w:rPr>
  </w:style>
  <w:style w:type="paragraph" w:styleId="BodyText">
    <w:name w:val="Body Text"/>
    <w:basedOn w:val="Normal"/>
    <w:link w:val="BodyTextChar"/>
    <w:uiPriority w:val="99"/>
    <w:qFormat/>
    <w:rsid w:val="00971564"/>
    <w:pPr>
      <w:spacing w:after="120"/>
    </w:pPr>
    <w:rPr>
      <w:rFonts w:ascii="Times New Roman" w:eastAsia="Times New Roman" w:hAnsi="Times New Roman" w:cs="Times New Roman"/>
      <w:color w:val="0000FF"/>
      <w:szCs w:val="20"/>
      <w:lang w:val="x-none" w:eastAsia="x-none"/>
    </w:rPr>
  </w:style>
  <w:style w:type="character" w:customStyle="1" w:styleId="BodyTextChar">
    <w:name w:val="Body Text Char"/>
    <w:basedOn w:val="DefaultParagraphFont"/>
    <w:link w:val="BodyText"/>
    <w:uiPriority w:val="99"/>
    <w:rsid w:val="00971564"/>
    <w:rPr>
      <w:rFonts w:ascii="Times New Roman" w:eastAsia="Times New Roman" w:hAnsi="Times New Roman" w:cs="Times New Roman"/>
      <w:color w:val="0000FF"/>
      <w:sz w:val="24"/>
      <w:szCs w:val="20"/>
      <w:lang w:val="x-none" w:eastAsia="x-none"/>
    </w:rPr>
  </w:style>
  <w:style w:type="paragraph" w:customStyle="1" w:styleId="Level1">
    <w:name w:val="Level 1"/>
    <w:basedOn w:val="Normal"/>
    <w:rsid w:val="00971564"/>
    <w:pPr>
      <w:numPr>
        <w:numId w:val="1"/>
      </w:numPr>
      <w:spacing w:after="120"/>
      <w:ind w:left="360"/>
    </w:pPr>
    <w:rPr>
      <w:rFonts w:ascii="Times New Roman" w:eastAsia="Times New Roman" w:hAnsi="Times New Roman" w:cs="Times"/>
      <w:lang w:eastAsia="en-US"/>
    </w:rPr>
  </w:style>
  <w:style w:type="paragraph" w:customStyle="1" w:styleId="References">
    <w:name w:val="References"/>
    <w:rsid w:val="00971564"/>
    <w:pPr>
      <w:tabs>
        <w:tab w:val="left" w:pos="-5040"/>
        <w:tab w:val="left" w:pos="2160"/>
        <w:tab w:val="left" w:pos="2790"/>
        <w:tab w:val="left" w:pos="5400"/>
        <w:tab w:val="left" w:pos="5760"/>
      </w:tabs>
      <w:suppressAutoHyphens/>
      <w:spacing w:after="0" w:line="240" w:lineRule="auto"/>
      <w:ind w:left="5760" w:hanging="5760"/>
    </w:pPr>
    <w:rPr>
      <w:rFonts w:ascii="Times New Roman" w:eastAsia="Times New Roman" w:hAnsi="Times New Roman" w:cs="Times New Roman"/>
      <w:noProof/>
      <w:sz w:val="24"/>
      <w:szCs w:val="24"/>
    </w:rPr>
  </w:style>
  <w:style w:type="paragraph" w:styleId="BalloonText">
    <w:name w:val="Balloon Text"/>
    <w:basedOn w:val="Normal"/>
    <w:link w:val="BalloonTextChar"/>
    <w:uiPriority w:val="99"/>
    <w:semiHidden/>
    <w:unhideWhenUsed/>
    <w:rsid w:val="002224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4BB"/>
    <w:rPr>
      <w:rFonts w:ascii="Segoe UI" w:eastAsiaTheme="minorEastAsia" w:hAnsi="Segoe UI" w:cs="Segoe UI"/>
      <w:sz w:val="18"/>
      <w:szCs w:val="18"/>
      <w:lang w:eastAsia="ja-JP"/>
    </w:rPr>
  </w:style>
  <w:style w:type="paragraph" w:styleId="Revision">
    <w:name w:val="Revision"/>
    <w:hidden/>
    <w:uiPriority w:val="99"/>
    <w:semiHidden/>
    <w:rsid w:val="002404C9"/>
    <w:pPr>
      <w:spacing w:after="0" w:line="240" w:lineRule="auto"/>
    </w:pPr>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2</cp:revision>
  <dcterms:created xsi:type="dcterms:W3CDTF">2024-02-26T17:18:00Z</dcterms:created>
  <dcterms:modified xsi:type="dcterms:W3CDTF">2024-02-26T17:18:00Z</dcterms:modified>
</cp:coreProperties>
</file>