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5B" w:rsidRPr="008D11BC" w:rsidRDefault="00741F5B" w:rsidP="00333E50">
      <w:pPr>
        <w:spacing w:after="0" w:line="240" w:lineRule="auto"/>
        <w:rPr>
          <w:sz w:val="21"/>
          <w:szCs w:val="21"/>
        </w:rPr>
      </w:pPr>
      <w:bookmarkStart w:id="0" w:name="_GoBack"/>
      <w:bookmarkEnd w:id="0"/>
    </w:p>
    <w:p w:rsidR="00A258CE" w:rsidRPr="008D11BC" w:rsidRDefault="006164ED" w:rsidP="00A258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Carta de Padres de Primer Grado</w:t>
      </w:r>
      <w:r w:rsidR="008501C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:  Us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ando Valor de Posición para Sumar y Restar Números más Grandes</w:t>
      </w:r>
    </w:p>
    <w:p w:rsidR="00A258CE" w:rsidRPr="008D11BC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bookmarkStart w:id="1" w:name="_Hlk506834967"/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Estimada Familia de Primer Grado,</w:t>
      </w:r>
    </w:p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Durante la semana del &lt;date&gt; estaremos comenzando una nueva unidad en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matemáticas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enfocada en usar valor de posición y propiedades para sumar y restar números grandes.  El propósito de esta carta es para darle información preliminar sobre nuestra unidad nueva.  </w:t>
      </w:r>
    </w:p>
    <w:bookmarkEnd w:id="1"/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</w:pPr>
      <w:bookmarkStart w:id="2" w:name="_Hlk506834925"/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Enfoque de la Unidad</w:t>
      </w:r>
    </w:p>
    <w:bookmarkEnd w:id="2"/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033392" w:rsidRPr="008D11BC" w:rsidRDefault="00033392" w:rsidP="00033392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 estudiante de primer grado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está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aprendiendo a pensar en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dos-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hechos de decenas y unidades.  Los estudiantes usaran este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entendimiento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para sumar y restar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100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de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tres maneras: </w:t>
      </w:r>
    </w:p>
    <w:p w:rsidR="00033392" w:rsidRPr="008D11BC" w:rsidRDefault="0002324D" w:rsidP="0003339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Mental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mente encontrar 10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o 10 menos que un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sin contar (como 10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39 es 49 o 81 – 10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=71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) </w:t>
      </w:r>
    </w:p>
    <w:p w:rsidR="0002324D" w:rsidRPr="008D11BC" w:rsidRDefault="00033392" w:rsidP="0003339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Sumar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</w:t>
      </w:r>
      <w:r w:rsidR="005D012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2-digit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os a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1</w:t>
      </w:r>
      <w:r w:rsidR="005D012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-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digit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o y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2-digit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os a un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múltiple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10</w:t>
      </w:r>
      <w:r w:rsidR="004376F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78546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(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como </w:t>
      </w:r>
      <w:r w:rsidR="00526BD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56 + 8 </w:t>
      </w:r>
      <w:proofErr w:type="gramStart"/>
      <w:r w:rsidR="00526BD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= </w:t>
      </w:r>
      <w:r w:rsidR="0078546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?</w:t>
      </w:r>
      <w:proofErr w:type="gramEnd"/>
      <w:r w:rsidR="008D11BC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B71AB7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y</w:t>
      </w:r>
      <w:r w:rsidR="00B71AB7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43 + 30 </w:t>
      </w:r>
      <w:proofErr w:type="gramStart"/>
      <w:r w:rsidR="00B71AB7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= ?</w:t>
      </w:r>
      <w:r w:rsidR="0078546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)</w:t>
      </w:r>
      <w:proofErr w:type="gramEnd"/>
    </w:p>
    <w:p w:rsidR="0002324D" w:rsidRPr="008D11BC" w:rsidRDefault="00033392" w:rsidP="0002324D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Restar un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múltiple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10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de un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múltiple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10</w:t>
      </w:r>
      <w:r w:rsidR="0078546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(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como</w:t>
      </w:r>
      <w:r w:rsidR="00785469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60 – 30 = *)</w:t>
      </w:r>
      <w:r w:rsidR="0002324D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.</w:t>
      </w:r>
    </w:p>
    <w:p w:rsidR="00587B2E" w:rsidRPr="008D11BC" w:rsidRDefault="00587B2E" w:rsidP="00587B2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B07763" w:rsidRPr="008D11BC" w:rsidRDefault="006A7600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l p</w:t>
      </w:r>
      <w:r w:rsidR="00305D8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rincipio, los estudiantes encuentran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respuestas al contar objetos, pero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después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se dan cuenta que pueden usar los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mismos para encontrar respuestas al sumar por </w:t>
      </w:r>
      <w:r w:rsidR="00B07763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decenas de decenas y las unidades a las unidades.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Los estudiantes descubren que pueden hacer un nuevo grupo de diez si los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unidades</w:t>
      </w:r>
      <w:r w:rsidR="00033392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hacen un total de 10 o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Es importante que los estudiantes puedan explicar que pasa a los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cuando suman y restan números.  Esto ayuda a fortalecer su entendimiento de valor de </w:t>
      </w:r>
      <w:r w:rsidR="008D11BC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posición</w:t>
      </w:r>
      <w:r w:rsidR="00B07763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al establecer fluidez con sumar y restar.</w:t>
      </w:r>
    </w:p>
    <w:p w:rsidR="00B07763" w:rsidRPr="008D11BC" w:rsidRDefault="00B07763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B07763" w:rsidRPr="008D11BC" w:rsidRDefault="006A7600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bookmarkStart w:id="3" w:name="_Hlk506834899"/>
      <w:r w:rsidR="00B07763" w:rsidRPr="008D11BC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 xml:space="preserve">Edificando sobre </w:t>
      </w:r>
      <w:r w:rsidR="0021065C" w:rsidRPr="008D11BC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Matemáticas</w:t>
      </w:r>
      <w:r w:rsidR="00B07763" w:rsidRPr="008D11BC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 xml:space="preserve"> Pasadas</w:t>
      </w:r>
      <w:bookmarkEnd w:id="3"/>
    </w:p>
    <w:p w:rsidR="00762516" w:rsidRPr="008D11BC" w:rsidRDefault="00762516" w:rsidP="00A258CE">
      <w:pPr>
        <w:spacing w:after="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</w:pPr>
    </w:p>
    <w:p w:rsidR="00B07763" w:rsidRPr="008D11BC" w:rsidRDefault="00B07763" w:rsidP="00A258CE">
      <w:pPr>
        <w:spacing w:after="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  <w:t xml:space="preserve">El </w:t>
      </w:r>
      <w:r w:rsidR="00762516" w:rsidRPr="008D11BC"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  <w:t>año</w:t>
      </w:r>
      <w:r w:rsidRPr="008D11BC"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  <w:t xml:space="preserve"> pasado los estudiantes aprendieron conceptos de sumar y restar al trabajar con </w:t>
      </w:r>
      <w:r w:rsidR="00762516" w:rsidRPr="008D11BC"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  <w:t xml:space="preserve"> hasta el 20 y a contar verbalmente hasta 100 por unidades y decenas.</w:t>
      </w:r>
    </w:p>
    <w:p w:rsidR="00B07763" w:rsidRPr="008D11BC" w:rsidRDefault="00B07763" w:rsidP="00A258CE">
      <w:pPr>
        <w:spacing w:after="0" w:line="240" w:lineRule="auto"/>
        <w:rPr>
          <w:rFonts w:ascii="Arial" w:eastAsia="Times New Roman" w:hAnsi="Arial" w:cs="Arial"/>
          <w:bCs/>
          <w:color w:val="000000"/>
          <w:sz w:val="21"/>
          <w:szCs w:val="21"/>
          <w:lang w:val="es-MX"/>
        </w:rPr>
      </w:pPr>
    </w:p>
    <w:p w:rsidR="00B07763" w:rsidRPr="008D11BC" w:rsidRDefault="00B07763" w:rsidP="00587B2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principios de este año, los estudiantes practicaron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leer, escribir, y representar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entre 100.  Aprendieron que números de dos-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están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hechos de decenas y unidades.  Esta unidad permitirá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los estudiantes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aplicar su entendimiento al sumar y restar números </w:t>
      </w:r>
      <w:r w:rsidR="007625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grandes.</w:t>
      </w:r>
    </w:p>
    <w:p w:rsidR="00B07763" w:rsidRPr="008D11BC" w:rsidRDefault="00B07763" w:rsidP="00587B2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A258CE" w:rsidRPr="008D11BC" w:rsidRDefault="00B07763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  <w:bookmarkStart w:id="4" w:name="_Hlk506834888"/>
      <w:r w:rsidRPr="008D11BC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Estrategias que Los Estudiantes Aprenderán</w:t>
      </w:r>
    </w:p>
    <w:bookmarkEnd w:id="4"/>
    <w:p w:rsidR="00B07763" w:rsidRPr="008D11BC" w:rsidRDefault="00B07763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</w:pPr>
    </w:p>
    <w:p w:rsidR="00344D4C" w:rsidRPr="008D11BC" w:rsidRDefault="00B07763" w:rsidP="00B154E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aprenderán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 usar modelos, dibujos, o estrategias para sumar y restar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grandes.  Usaran herramientas como la tabl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a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100, cubos, 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mini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cuadros de diez, y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líneas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numéricas como apoyo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Los estudiantes construyeran números con materiales y crearan dibujos para ayudarles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a 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contar. 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Después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desarrollaran estrategias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precisas como números de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descomposición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Después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muchas experiencias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prácticas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, los estudiantes descubrirán patrones como “Cuando sumo diez, el digito de decenas aumenta por 1.”  </w:t>
      </w:r>
      <w:r w:rsidR="008B75AE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También</w:t>
      </w:r>
      <w:r w:rsidR="0089028A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aprenderán a explicar claramente como encontraron sus respuestas.  Mire los ejemplos abajo.</w:t>
      </w:r>
    </w:p>
    <w:p w:rsidR="00344D4C" w:rsidRPr="008D11B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344D4C" w:rsidRPr="008D11BC" w:rsidRDefault="00344D4C" w:rsidP="00B154E4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154E4" w:rsidRPr="008D11BC" w:rsidTr="00B154E4">
        <w:tc>
          <w:tcPr>
            <w:tcW w:w="4675" w:type="dxa"/>
          </w:tcPr>
          <w:p w:rsidR="00B154E4" w:rsidRPr="008D11BC" w:rsidRDefault="0089028A" w:rsidP="0089028A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  <w:r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Hay </w:t>
            </w:r>
            <w:r w:rsidR="00B154E4"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74 </w:t>
            </w:r>
            <w:r w:rsidR="008B75AE"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>pájaros</w:t>
            </w:r>
            <w:r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 en el parque.  10 </w:t>
            </w:r>
            <w:r w:rsidR="008B75AE"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>pájaros</w:t>
            </w:r>
            <w:r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 </w:t>
            </w:r>
            <w:r w:rsidR="008B75AE"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se </w:t>
            </w:r>
            <w:r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volaron.  ¿Cuantos </w:t>
            </w:r>
            <w:r w:rsidR="008B75AE"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>pájaros</w:t>
            </w:r>
            <w:r w:rsidRPr="008D11BC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s-MX"/>
              </w:rPr>
              <w:t xml:space="preserve"> quedan en el parque ahora?  </w:t>
            </w:r>
          </w:p>
        </w:tc>
        <w:tc>
          <w:tcPr>
            <w:tcW w:w="4675" w:type="dxa"/>
          </w:tcPr>
          <w:p w:rsidR="00B154E4" w:rsidRPr="008D11BC" w:rsidRDefault="00B154E4" w:rsidP="00A258CE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  <w:r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24 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manzanas rojas y </w:t>
            </w:r>
            <w:r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8 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manzanas verdes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están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en la mesa.  ¿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Cuántas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manzanas están en la mesa?  </w:t>
            </w:r>
          </w:p>
        </w:tc>
      </w:tr>
      <w:tr w:rsidR="00B154E4" w:rsidRPr="008D11BC" w:rsidTr="00B154E4">
        <w:tc>
          <w:tcPr>
            <w:tcW w:w="4675" w:type="dxa"/>
          </w:tcPr>
          <w:p w:rsidR="00B154E4" w:rsidRPr="008D11BC" w:rsidRDefault="00B154E4" w:rsidP="00A258C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D11BC">
              <w:rPr>
                <w:noProof/>
                <w:sz w:val="21"/>
                <w:szCs w:val="21"/>
              </w:rPr>
              <w:lastRenderedPageBreak/>
              <w:drawing>
                <wp:inline distT="0" distB="0" distL="0" distR="0" wp14:anchorId="23B4708D" wp14:editId="5C4E94E2">
                  <wp:extent cx="2533650" cy="10382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33650" cy="1038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5" w:type="dxa"/>
          </w:tcPr>
          <w:p w:rsidR="00B154E4" w:rsidRPr="008D11BC" w:rsidRDefault="00B154E4" w:rsidP="00A258CE">
            <w:pP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8D11BC">
              <w:rPr>
                <w:noProof/>
                <w:sz w:val="21"/>
                <w:szCs w:val="21"/>
              </w:rPr>
              <w:drawing>
                <wp:inline distT="0" distB="0" distL="0" distR="0" wp14:anchorId="36EB5C68" wp14:editId="3162832E">
                  <wp:extent cx="2809875" cy="704752"/>
                  <wp:effectExtent l="0" t="0" r="0" b="63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0476" cy="709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54E4" w:rsidRPr="008D11BC" w:rsidTr="00B154E4">
        <w:tc>
          <w:tcPr>
            <w:tcW w:w="4675" w:type="dxa"/>
          </w:tcPr>
          <w:p w:rsidR="00B154E4" w:rsidRPr="008D11BC" w:rsidRDefault="00B154E4" w:rsidP="00A258CE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  <w:r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“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Me imagine 7 cuadros de diez y 4 restantes en mi cabeza.  Como 10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pájaros se volaron, aparte</w:t>
            </w:r>
            <w:r w:rsidR="0089028A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uno de los cuadros.  </w:t>
            </w:r>
            <w:r w:rsidR="00F3755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Se quedaron 6 cuadros de diez y 4 restantes. 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Así</w:t>
            </w:r>
            <w:r w:rsidR="00F3755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que 64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pájaros</w:t>
            </w:r>
            <w:r w:rsidR="00F3755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se quedaron en el parque.”</w:t>
            </w:r>
          </w:p>
        </w:tc>
        <w:tc>
          <w:tcPr>
            <w:tcW w:w="4675" w:type="dxa"/>
          </w:tcPr>
          <w:p w:rsidR="00B154E4" w:rsidRPr="008D11BC" w:rsidRDefault="00B154E4" w:rsidP="00A258CE">
            <w:pPr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</w:pPr>
            <w:r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“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Use una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línea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numérica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abierta.  </w:t>
            </w:r>
            <w:r w:rsidR="008D11B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Comencé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en 24. 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Sabía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que necesitaba 6 brincos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más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para alcanzar a 30. 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Así 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que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separe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8 entre 6 y 2. 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Salte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6 veces para llegar al 30 y después </w:t>
            </w:r>
            <w:r w:rsidR="008D11B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salte 2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</w:t>
            </w:r>
            <w:r w:rsidR="008D11BC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más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.  Llegue al 32.  </w:t>
            </w:r>
            <w:r w:rsidR="008B75AE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>Así</w:t>
            </w:r>
            <w:r w:rsidR="00046E16" w:rsidRPr="008D11BC">
              <w:rPr>
                <w:rFonts w:ascii="Times New Roman" w:eastAsia="Times New Roman" w:hAnsi="Times New Roman" w:cs="Times New Roman"/>
                <w:sz w:val="21"/>
                <w:szCs w:val="21"/>
                <w:lang w:val="es-MX"/>
              </w:rPr>
              <w:t xml:space="preserve"> que hay 32 manzanas en la mesa.”  </w:t>
            </w:r>
          </w:p>
        </w:tc>
      </w:tr>
    </w:tbl>
    <w:p w:rsidR="00B154E4" w:rsidRPr="008D11BC" w:rsidRDefault="00B154E4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4D4F74" w:rsidRPr="008D11BC" w:rsidRDefault="00046E16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bookmarkStart w:id="5" w:name="_Hlk506834827"/>
      <w:r w:rsidRPr="008D11BC">
        <w:rPr>
          <w:rFonts w:ascii="Arial" w:eastAsia="Times New Roman" w:hAnsi="Arial" w:cs="Arial"/>
          <w:b/>
          <w:bCs/>
          <w:color w:val="000000"/>
          <w:sz w:val="21"/>
          <w:szCs w:val="21"/>
          <w:lang w:val="es-MX"/>
        </w:rPr>
        <w:t>Ideas para el Apoyo en Casa</w:t>
      </w:r>
    </w:p>
    <w:bookmarkEnd w:id="5"/>
    <w:p w:rsidR="00046E16" w:rsidRPr="008D11BC" w:rsidRDefault="00046E16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046E16" w:rsidRPr="008D11BC" w:rsidRDefault="00046E16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Di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ga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un numero de dos-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y haga que su hijo diga o escriba el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es </w:t>
      </w:r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 xml:space="preserve">diez </w:t>
      </w:r>
      <w:r w:rsidR="00F94190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más</w:t>
      </w:r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 xml:space="preserve"> o diez menos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="008D11BC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¿Qué es diez más de 42?</w:t>
      </w:r>
      <w:r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 </w:t>
      </w:r>
      <w:r w:rsidR="008D11BC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¿Qué es 68 más diez?</w:t>
      </w:r>
      <w:r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 </w:t>
      </w:r>
      <w:r w:rsidR="008D11BC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¿Qué es diez menos de 98?</w:t>
      </w:r>
      <w:r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 </w:t>
      </w:r>
      <w:r w:rsidR="008D11BC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¿Qué es 77 menos diez?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Repita con otros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números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.  Al principio, necesitaran usar una estrategia, pero la meta es que encuentren las respuestas mentalmente.</w:t>
      </w:r>
    </w:p>
    <w:p w:rsidR="00046E16" w:rsidRPr="008D11BC" w:rsidRDefault="00046E16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547376" w:rsidRPr="008D11BC" w:rsidRDefault="00F94190" w:rsidP="007C7A1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Pregúntele a su estudiante que </w:t>
      </w:r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sume</w:t>
      </w:r>
      <w:r w:rsidR="00046E16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 xml:space="preserve"> y reste </w:t>
      </w:r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múltiples</w:t>
      </w:r>
      <w:r w:rsidR="00046E16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 xml:space="preserve"> de die</w:t>
      </w:r>
      <w:r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z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al preguntarles preguntas como</w:t>
      </w:r>
      <w:bookmarkStart w:id="6" w:name="_Hlk506831116"/>
      <w:r w:rsidR="008D11BC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: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bookmarkEnd w:id="6"/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Que es 20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60? 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Que son 8 decenas menos 4 decenas? 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¿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Como sabes?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¿Mi </w:t>
      </w:r>
      <w:r w:rsidR="008D11BC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número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e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s 40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 23? 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¿Qué es mi número?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Anime a su estudiante a mostrar su trabajo con dibujos que muestran decenas y unidades o una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línea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numérica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Pregúnteles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que escriban ecuaciones que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correspondan con 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lo que diga.  Haga que le expliquen sus estrategias a usted.  Para un reto, puede usar las monedas de diez centavos para </w:t>
      </w: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presentar</w:t>
      </w:r>
      <w:r w:rsidR="00046E1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problemas com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o </w:t>
      </w:r>
      <w:r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tenía</w:t>
      </w:r>
      <w:r w:rsidR="00547376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60 centavos en mi bolso.  Compre un borrador de 20 centavos.  </w:t>
      </w:r>
      <w:r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¿</w:t>
      </w:r>
      <w:r w:rsidR="008D11BC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>Cuánto</w:t>
      </w:r>
      <w:r w:rsidR="00547376" w:rsidRPr="008D11BC">
        <w:rPr>
          <w:rFonts w:ascii="Arial" w:eastAsia="Times New Roman" w:hAnsi="Arial" w:cs="Arial"/>
          <w:i/>
          <w:color w:val="000000"/>
          <w:sz w:val="21"/>
          <w:szCs w:val="21"/>
          <w:lang w:val="es-MX"/>
        </w:rPr>
        <w:t xml:space="preserve"> dinero tengo ahora?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   </w:t>
      </w:r>
    </w:p>
    <w:p w:rsidR="00547376" w:rsidRPr="008D11BC" w:rsidRDefault="00547376" w:rsidP="007C7A15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</w:p>
    <w:p w:rsidR="00547376" w:rsidRPr="008D11BC" w:rsidRDefault="008D11BC" w:rsidP="00A258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Practi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qu</w:t>
      </w:r>
      <w:r w:rsidR="00C759E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e </w:t>
      </w:r>
      <w:r w:rsidR="00547376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sumando un numero de dos-</w:t>
      </w:r>
      <w:r w:rsidR="00F94190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>dígitos</w:t>
      </w:r>
      <w:r w:rsidR="00547376" w:rsidRPr="008D11BC">
        <w:rPr>
          <w:rFonts w:ascii="Arial" w:eastAsia="Times New Roman" w:hAnsi="Arial" w:cs="Arial"/>
          <w:b/>
          <w:color w:val="000000"/>
          <w:sz w:val="21"/>
          <w:szCs w:val="21"/>
          <w:lang w:val="es-MX"/>
        </w:rPr>
        <w:t xml:space="preserve"> a un numero de un-digito 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con su hijo.  Crea los números al rodar dados, voltear cartas de juego, o nombrando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dígitos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del 0-9.  Puede hacerlo un juego al turnarse para ver quien obtiene la suma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más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grande en cada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ronda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.  O puede seguir sumando un digito singular a su suma cada vez y compite a ver </w:t>
      </w:r>
      <w:r w:rsidR="00F94190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>quién</w:t>
      </w:r>
      <w:r w:rsidR="00547376"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 llega al 100 primero.  </w:t>
      </w:r>
    </w:p>
    <w:p w:rsidR="008C781F" w:rsidRPr="008D11BC" w:rsidRDefault="008C781F" w:rsidP="00A258CE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val="es-MX"/>
        </w:rPr>
      </w:pPr>
    </w:p>
    <w:p w:rsidR="00547376" w:rsidRPr="008D11BC" w:rsidRDefault="00547376" w:rsidP="00547376">
      <w:pPr>
        <w:spacing w:after="0" w:line="240" w:lineRule="auto"/>
        <w:rPr>
          <w:rFonts w:ascii="Arial" w:eastAsia="Times New Roman" w:hAnsi="Arial" w:cs="Arial"/>
          <w:sz w:val="21"/>
          <w:szCs w:val="21"/>
          <w:lang w:val="es-MX"/>
        </w:rPr>
      </w:pPr>
      <w:bookmarkStart w:id="7" w:name="_Hlk506834546"/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¡Leyendo libros es una buena manera de mejorar el aprendizaje!  Pudiera mirar los siguientes títulos en su biblioteca local o pudiera encontrar versiones gratis en línea para apoyar el aprendizaje en esta unidad. </w:t>
      </w:r>
    </w:p>
    <w:bookmarkEnd w:id="7"/>
    <w:p w:rsidR="00E314FE" w:rsidRPr="008D11BC" w:rsidRDefault="00A95EA8" w:rsidP="00547376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proofErr w:type="spellStart"/>
      <w:r w:rsidRPr="008D11BC">
        <w:rPr>
          <w:rFonts w:ascii="Arial" w:eastAsia="Times New Roman" w:hAnsi="Arial" w:cs="Arial"/>
          <w:i/>
          <w:sz w:val="21"/>
          <w:szCs w:val="21"/>
        </w:rPr>
        <w:t>P</w:t>
      </w:r>
      <w:r w:rsidR="00547376" w:rsidRPr="008D11BC">
        <w:rPr>
          <w:rFonts w:ascii="Arial" w:eastAsia="Times New Roman" w:hAnsi="Arial" w:cs="Arial"/>
          <w:i/>
          <w:sz w:val="21"/>
          <w:szCs w:val="21"/>
        </w:rPr>
        <w:t>inkalicious</w:t>
      </w:r>
      <w:proofErr w:type="spellEnd"/>
      <w:r w:rsidR="00547376" w:rsidRPr="008D11BC">
        <w:rPr>
          <w:rFonts w:ascii="Arial" w:eastAsia="Times New Roman" w:hAnsi="Arial" w:cs="Arial"/>
          <w:i/>
          <w:sz w:val="21"/>
          <w:szCs w:val="21"/>
        </w:rPr>
        <w:t xml:space="preserve"> y</w:t>
      </w:r>
      <w:r w:rsidRPr="008D11BC">
        <w:rPr>
          <w:rFonts w:ascii="Arial" w:eastAsia="Times New Roman" w:hAnsi="Arial" w:cs="Arial"/>
          <w:i/>
          <w:sz w:val="21"/>
          <w:szCs w:val="21"/>
        </w:rPr>
        <w:t xml:space="preserve"> the Pink Drink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de</w:t>
      </w:r>
      <w:r w:rsidR="00E314FE" w:rsidRPr="008D11BC">
        <w:rPr>
          <w:rFonts w:ascii="Arial" w:eastAsia="Times New Roman" w:hAnsi="Arial" w:cs="Arial"/>
          <w:sz w:val="21"/>
          <w:szCs w:val="21"/>
        </w:rPr>
        <w:t xml:space="preserve"> </w:t>
      </w:r>
      <w:r w:rsidRPr="008D11BC">
        <w:rPr>
          <w:rFonts w:ascii="Arial" w:eastAsia="Times New Roman" w:hAnsi="Arial" w:cs="Arial"/>
          <w:sz w:val="21"/>
          <w:szCs w:val="21"/>
        </w:rPr>
        <w:t xml:space="preserve">Victoria </w:t>
      </w:r>
      <w:proofErr w:type="spellStart"/>
      <w:r w:rsidRPr="008D11BC">
        <w:rPr>
          <w:rFonts w:ascii="Arial" w:eastAsia="Times New Roman" w:hAnsi="Arial" w:cs="Arial"/>
          <w:sz w:val="21"/>
          <w:szCs w:val="21"/>
        </w:rPr>
        <w:t>Kann</w:t>
      </w:r>
      <w:proofErr w:type="spellEnd"/>
    </w:p>
    <w:p w:rsidR="00E314FE" w:rsidRPr="008D11BC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>Berenstain Bears Trouble with Money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de Stan y</w:t>
      </w:r>
      <w:r w:rsidRPr="008D11BC">
        <w:rPr>
          <w:rFonts w:ascii="Arial" w:eastAsia="Times New Roman" w:hAnsi="Arial" w:cs="Arial"/>
          <w:sz w:val="21"/>
          <w:szCs w:val="21"/>
        </w:rPr>
        <w:t xml:space="preserve"> Jan Berenstain</w:t>
      </w:r>
    </w:p>
    <w:p w:rsidR="00E314FE" w:rsidRPr="008D11BC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>A Chair for My Mother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de</w:t>
      </w:r>
      <w:r w:rsidR="00E314FE" w:rsidRPr="008D11BC">
        <w:rPr>
          <w:rFonts w:ascii="Arial" w:eastAsia="Times New Roman" w:hAnsi="Arial" w:cs="Arial"/>
          <w:sz w:val="21"/>
          <w:szCs w:val="21"/>
        </w:rPr>
        <w:t xml:space="preserve"> </w:t>
      </w:r>
      <w:r w:rsidRPr="008D11BC">
        <w:rPr>
          <w:rFonts w:ascii="Arial" w:eastAsia="Times New Roman" w:hAnsi="Arial" w:cs="Arial"/>
          <w:sz w:val="21"/>
          <w:szCs w:val="21"/>
        </w:rPr>
        <w:t>Vera B. Williams</w:t>
      </w:r>
    </w:p>
    <w:p w:rsidR="00A95EA8" w:rsidRPr="008D11BC" w:rsidRDefault="00547376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>A Fair Bear Share de</w:t>
      </w:r>
      <w:r w:rsidR="00A95EA8" w:rsidRPr="008D11BC">
        <w:rPr>
          <w:rFonts w:ascii="Arial" w:eastAsia="Times New Roman" w:hAnsi="Arial" w:cs="Arial"/>
          <w:i/>
          <w:sz w:val="21"/>
          <w:szCs w:val="21"/>
        </w:rPr>
        <w:t xml:space="preserve"> Stuart J. Murphy</w:t>
      </w:r>
    </w:p>
    <w:p w:rsidR="00A95EA8" w:rsidRPr="008D11BC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>A Collection for Kate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de</w:t>
      </w:r>
      <w:r w:rsidRPr="008D11BC">
        <w:rPr>
          <w:rFonts w:ascii="Arial" w:eastAsia="Times New Roman" w:hAnsi="Arial" w:cs="Arial"/>
          <w:sz w:val="21"/>
          <w:szCs w:val="21"/>
        </w:rPr>
        <w:t xml:space="preserve"> Barbara </w:t>
      </w:r>
      <w:proofErr w:type="spellStart"/>
      <w:r w:rsidRPr="008D11BC">
        <w:rPr>
          <w:rFonts w:ascii="Arial" w:eastAsia="Times New Roman" w:hAnsi="Arial" w:cs="Arial"/>
          <w:sz w:val="21"/>
          <w:szCs w:val="21"/>
        </w:rPr>
        <w:t>deRubertis</w:t>
      </w:r>
      <w:proofErr w:type="spellEnd"/>
    </w:p>
    <w:p w:rsidR="00A95EA8" w:rsidRPr="008D11BC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>Mission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Addition de</w:t>
      </w:r>
      <w:r w:rsidRPr="008D11BC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8D11BC">
        <w:rPr>
          <w:rFonts w:ascii="Arial" w:eastAsia="Times New Roman" w:hAnsi="Arial" w:cs="Arial"/>
          <w:sz w:val="21"/>
          <w:szCs w:val="21"/>
        </w:rPr>
        <w:t>Loreen</w:t>
      </w:r>
      <w:proofErr w:type="spellEnd"/>
      <w:r w:rsidRPr="008D11BC">
        <w:rPr>
          <w:rFonts w:ascii="Arial" w:eastAsia="Times New Roman" w:hAnsi="Arial" w:cs="Arial"/>
          <w:sz w:val="21"/>
          <w:szCs w:val="21"/>
        </w:rPr>
        <w:t xml:space="preserve"> </w:t>
      </w:r>
      <w:proofErr w:type="spellStart"/>
      <w:r w:rsidRPr="008D11BC">
        <w:rPr>
          <w:rFonts w:ascii="Arial" w:eastAsia="Times New Roman" w:hAnsi="Arial" w:cs="Arial"/>
          <w:sz w:val="21"/>
          <w:szCs w:val="21"/>
        </w:rPr>
        <w:t>Leedy</w:t>
      </w:r>
      <w:proofErr w:type="spellEnd"/>
    </w:p>
    <w:p w:rsidR="00A95EA8" w:rsidRPr="008D11BC" w:rsidRDefault="00A95EA8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1"/>
          <w:szCs w:val="21"/>
        </w:rPr>
      </w:pPr>
      <w:r w:rsidRPr="008D11BC">
        <w:rPr>
          <w:rFonts w:ascii="Arial" w:eastAsia="Times New Roman" w:hAnsi="Arial" w:cs="Arial"/>
          <w:i/>
          <w:sz w:val="21"/>
          <w:szCs w:val="21"/>
        </w:rPr>
        <w:t xml:space="preserve">The </w:t>
      </w:r>
      <w:proofErr w:type="spellStart"/>
      <w:r w:rsidRPr="008D11BC">
        <w:rPr>
          <w:rFonts w:ascii="Arial" w:eastAsia="Times New Roman" w:hAnsi="Arial" w:cs="Arial"/>
          <w:i/>
          <w:sz w:val="21"/>
          <w:szCs w:val="21"/>
        </w:rPr>
        <w:t>Smushy</w:t>
      </w:r>
      <w:proofErr w:type="spellEnd"/>
      <w:r w:rsidRPr="008D11BC">
        <w:rPr>
          <w:rFonts w:ascii="Arial" w:eastAsia="Times New Roman" w:hAnsi="Arial" w:cs="Arial"/>
          <w:i/>
          <w:sz w:val="21"/>
          <w:szCs w:val="21"/>
        </w:rPr>
        <w:t xml:space="preserve"> Bus</w:t>
      </w:r>
      <w:r w:rsidR="00547376" w:rsidRPr="008D11BC">
        <w:rPr>
          <w:rFonts w:ascii="Arial" w:eastAsia="Times New Roman" w:hAnsi="Arial" w:cs="Arial"/>
          <w:sz w:val="21"/>
          <w:szCs w:val="21"/>
        </w:rPr>
        <w:t xml:space="preserve"> de</w:t>
      </w:r>
      <w:r w:rsidRPr="008D11BC">
        <w:rPr>
          <w:rFonts w:ascii="Arial" w:eastAsia="Times New Roman" w:hAnsi="Arial" w:cs="Arial"/>
          <w:sz w:val="21"/>
          <w:szCs w:val="21"/>
        </w:rPr>
        <w:t xml:space="preserve"> Leslie </w:t>
      </w:r>
      <w:proofErr w:type="spellStart"/>
      <w:r w:rsidRPr="008D11BC">
        <w:rPr>
          <w:rFonts w:ascii="Arial" w:eastAsia="Times New Roman" w:hAnsi="Arial" w:cs="Arial"/>
          <w:sz w:val="21"/>
          <w:szCs w:val="21"/>
        </w:rPr>
        <w:t>Helakoski</w:t>
      </w:r>
      <w:proofErr w:type="spellEnd"/>
    </w:p>
    <w:p w:rsidR="00A95EA8" w:rsidRPr="008D11BC" w:rsidRDefault="00A95EA8" w:rsidP="00A95EA8">
      <w:pPr>
        <w:pStyle w:val="ListParagraph"/>
        <w:spacing w:after="0" w:line="240" w:lineRule="auto"/>
        <w:rPr>
          <w:rFonts w:ascii="Arial" w:eastAsia="Times New Roman" w:hAnsi="Arial" w:cs="Arial"/>
          <w:sz w:val="21"/>
          <w:szCs w:val="21"/>
        </w:rPr>
      </w:pPr>
    </w:p>
    <w:p w:rsidR="00547376" w:rsidRPr="008D11BC" w:rsidRDefault="00547376" w:rsidP="0054737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MX"/>
        </w:rPr>
      </w:pPr>
      <w:bookmarkStart w:id="8" w:name="_Hlk506834528"/>
      <w:r w:rsidRPr="008D11BC">
        <w:rPr>
          <w:rFonts w:ascii="Arial" w:eastAsia="Times New Roman" w:hAnsi="Arial" w:cs="Arial"/>
          <w:color w:val="000000"/>
          <w:sz w:val="21"/>
          <w:szCs w:val="21"/>
          <w:lang w:val="es-MX"/>
        </w:rPr>
        <w:t xml:space="preserve">¡Gracias por servir como compañero del éxito de su hijo como matemático!  </w:t>
      </w:r>
    </w:p>
    <w:p w:rsidR="008D11BC" w:rsidRDefault="008D11BC" w:rsidP="00547376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</w:p>
    <w:p w:rsidR="00CA281F" w:rsidRPr="008D11BC" w:rsidRDefault="00547376" w:rsidP="00547376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</w:rPr>
      </w:pPr>
      <w:r w:rsidRPr="008D11BC">
        <w:rPr>
          <w:rFonts w:ascii="Arial" w:eastAsia="Times New Roman" w:hAnsi="Arial" w:cs="Arial"/>
          <w:color w:val="000000"/>
          <w:sz w:val="21"/>
          <w:szCs w:val="21"/>
        </w:rPr>
        <w:t xml:space="preserve">&lt;firma&gt;    </w:t>
      </w:r>
      <w:bookmarkEnd w:id="8"/>
    </w:p>
    <w:sectPr w:rsidR="00CA281F" w:rsidRPr="008D11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0B07" w:rsidRDefault="00030B07" w:rsidP="00B81C6D">
      <w:pPr>
        <w:spacing w:after="0" w:line="240" w:lineRule="auto"/>
      </w:pPr>
      <w:r>
        <w:separator/>
      </w:r>
    </w:p>
  </w:endnote>
  <w:endnote w:type="continuationSeparator" w:id="0">
    <w:p w:rsidR="00030B07" w:rsidRDefault="00030B07" w:rsidP="00B8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14" w:rsidRDefault="008F051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14" w:rsidRDefault="008F051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14" w:rsidRDefault="008F051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0B07" w:rsidRDefault="00030B07" w:rsidP="00B81C6D">
      <w:pPr>
        <w:spacing w:after="0" w:line="240" w:lineRule="auto"/>
      </w:pPr>
      <w:r>
        <w:separator/>
      </w:r>
    </w:p>
  </w:footnote>
  <w:footnote w:type="continuationSeparator" w:id="0">
    <w:p w:rsidR="00030B07" w:rsidRDefault="00030B07" w:rsidP="00B8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14" w:rsidRDefault="008F051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C6D" w:rsidRDefault="00774727" w:rsidP="00B81C6D">
    <w:pPr>
      <w:pStyle w:val="Header"/>
      <w:jc w:val="right"/>
    </w:pPr>
    <w:r>
      <w:t>NC.</w:t>
    </w:r>
    <w:r w:rsidR="008F0514">
      <w:t>1.</w:t>
    </w:r>
    <w:r>
      <w:t>NBT.4, NC.</w:t>
    </w:r>
    <w:r w:rsidR="008F0514">
      <w:t>1.</w:t>
    </w:r>
    <w:r>
      <w:t>NBT.5 and NC.</w:t>
    </w:r>
    <w:r w:rsidR="008F0514">
      <w:t>1.</w:t>
    </w:r>
    <w:r>
      <w:t>NBT.6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514" w:rsidRDefault="008F05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738E"/>
    <w:multiLevelType w:val="hybridMultilevel"/>
    <w:tmpl w:val="B3A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89435C"/>
    <w:multiLevelType w:val="hybridMultilevel"/>
    <w:tmpl w:val="A7A87E1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1D2023"/>
    <w:multiLevelType w:val="multilevel"/>
    <w:tmpl w:val="38D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C020E7"/>
    <w:multiLevelType w:val="hybridMultilevel"/>
    <w:tmpl w:val="FCDAF2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CE"/>
    <w:rsid w:val="0002324D"/>
    <w:rsid w:val="00030B07"/>
    <w:rsid w:val="00031BE3"/>
    <w:rsid w:val="00033392"/>
    <w:rsid w:val="00045159"/>
    <w:rsid w:val="00046E16"/>
    <w:rsid w:val="000523A0"/>
    <w:rsid w:val="00083240"/>
    <w:rsid w:val="00094788"/>
    <w:rsid w:val="000A407C"/>
    <w:rsid w:val="000A5398"/>
    <w:rsid w:val="000B2CE1"/>
    <w:rsid w:val="0010624B"/>
    <w:rsid w:val="00147E2D"/>
    <w:rsid w:val="00183870"/>
    <w:rsid w:val="00204441"/>
    <w:rsid w:val="0021065C"/>
    <w:rsid w:val="00267C23"/>
    <w:rsid w:val="002A5993"/>
    <w:rsid w:val="002A69A9"/>
    <w:rsid w:val="002E6649"/>
    <w:rsid w:val="003025BE"/>
    <w:rsid w:val="00305D82"/>
    <w:rsid w:val="00333E50"/>
    <w:rsid w:val="00344D4C"/>
    <w:rsid w:val="003C1EAC"/>
    <w:rsid w:val="003F0847"/>
    <w:rsid w:val="00402923"/>
    <w:rsid w:val="0040339B"/>
    <w:rsid w:val="004376FE"/>
    <w:rsid w:val="00437C02"/>
    <w:rsid w:val="004553FA"/>
    <w:rsid w:val="00467306"/>
    <w:rsid w:val="004D4F74"/>
    <w:rsid w:val="004F4265"/>
    <w:rsid w:val="00512F4B"/>
    <w:rsid w:val="00517749"/>
    <w:rsid w:val="00526BD6"/>
    <w:rsid w:val="00547376"/>
    <w:rsid w:val="00587B2E"/>
    <w:rsid w:val="005B10A7"/>
    <w:rsid w:val="005D012D"/>
    <w:rsid w:val="006164ED"/>
    <w:rsid w:val="00624951"/>
    <w:rsid w:val="00634226"/>
    <w:rsid w:val="006778CD"/>
    <w:rsid w:val="006A7600"/>
    <w:rsid w:val="006C1971"/>
    <w:rsid w:val="006D5B3C"/>
    <w:rsid w:val="006F57A4"/>
    <w:rsid w:val="00741F5B"/>
    <w:rsid w:val="00745860"/>
    <w:rsid w:val="00762516"/>
    <w:rsid w:val="00774727"/>
    <w:rsid w:val="00785469"/>
    <w:rsid w:val="007B2CCA"/>
    <w:rsid w:val="007C7A15"/>
    <w:rsid w:val="007D4E36"/>
    <w:rsid w:val="00810F80"/>
    <w:rsid w:val="008501C9"/>
    <w:rsid w:val="0089028A"/>
    <w:rsid w:val="008A3985"/>
    <w:rsid w:val="008B75AE"/>
    <w:rsid w:val="008C781F"/>
    <w:rsid w:val="008D11BC"/>
    <w:rsid w:val="008F0514"/>
    <w:rsid w:val="009377CC"/>
    <w:rsid w:val="009B2BAD"/>
    <w:rsid w:val="009C3297"/>
    <w:rsid w:val="00A258CE"/>
    <w:rsid w:val="00A93598"/>
    <w:rsid w:val="00A95EA8"/>
    <w:rsid w:val="00AC4938"/>
    <w:rsid w:val="00AD2E34"/>
    <w:rsid w:val="00AD389C"/>
    <w:rsid w:val="00AE10F9"/>
    <w:rsid w:val="00AF29F1"/>
    <w:rsid w:val="00AF5232"/>
    <w:rsid w:val="00B07763"/>
    <w:rsid w:val="00B154E4"/>
    <w:rsid w:val="00B43093"/>
    <w:rsid w:val="00B634C3"/>
    <w:rsid w:val="00B71AB7"/>
    <w:rsid w:val="00B72A1D"/>
    <w:rsid w:val="00B81C6D"/>
    <w:rsid w:val="00C035DD"/>
    <w:rsid w:val="00C60ADD"/>
    <w:rsid w:val="00C759E6"/>
    <w:rsid w:val="00C87D7B"/>
    <w:rsid w:val="00CA273C"/>
    <w:rsid w:val="00CA281F"/>
    <w:rsid w:val="00CC49B5"/>
    <w:rsid w:val="00CF2060"/>
    <w:rsid w:val="00D11312"/>
    <w:rsid w:val="00D63E21"/>
    <w:rsid w:val="00D71481"/>
    <w:rsid w:val="00E314FE"/>
    <w:rsid w:val="00EA0CB5"/>
    <w:rsid w:val="00ED3DEF"/>
    <w:rsid w:val="00F3755C"/>
    <w:rsid w:val="00F94190"/>
    <w:rsid w:val="00FB1A71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541E0-E78B-424A-92DA-484E4B0C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6D"/>
  </w:style>
  <w:style w:type="paragraph" w:styleId="Footer">
    <w:name w:val="footer"/>
    <w:basedOn w:val="Normal"/>
    <w:link w:val="Foot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6D"/>
  </w:style>
  <w:style w:type="table" w:styleId="TableGrid">
    <w:name w:val="Table Grid"/>
    <w:basedOn w:val="TableNormal"/>
    <w:uiPriority w:val="39"/>
    <w:rsid w:val="00B15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2018-02-23T14:55:00Z</dcterms:created>
  <dcterms:modified xsi:type="dcterms:W3CDTF">2018-02-23T14:55:00Z</dcterms:modified>
</cp:coreProperties>
</file>