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rtl w:val="0"/>
        </w:rPr>
        <w:t xml:space="preserve">Preferred </w:t>
      </w:r>
      <w:r w:rsidDel="00000000" w:rsidR="00000000" w:rsidRPr="00000000">
        <w:rPr>
          <w:rFonts w:ascii="Times New Roman" w:cs="Times New Roman" w:eastAsia="Times New Roman" w:hAnsi="Times New Roman"/>
          <w:b w:val="1"/>
          <w:vertAlign w:val="baseline"/>
          <w:rtl w:val="0"/>
        </w:rPr>
        <w:t xml:space="preserve">Participation </w:t>
      </w:r>
      <w:r w:rsidDel="00000000" w:rsidR="00000000" w:rsidRPr="00000000">
        <w:rPr>
          <w:rFonts w:ascii="Times New Roman" w:cs="Times New Roman" w:eastAsia="Times New Roman" w:hAnsi="Times New Roman"/>
          <w:b w:val="1"/>
          <w:rtl w:val="0"/>
        </w:rPr>
        <w:t xml:space="preserve">Consent</w:t>
      </w:r>
      <w:r w:rsidDel="00000000" w:rsidR="00000000" w:rsidRPr="00000000">
        <w:rPr>
          <w:rFonts w:ascii="Times New Roman" w:cs="Times New Roman" w:eastAsia="Times New Roman" w:hAnsi="Times New Roman"/>
          <w:b w:val="1"/>
          <w:vertAlign w:val="baseline"/>
          <w:rtl w:val="0"/>
        </w:rPr>
        <w:t xml:space="preserve"> for </w:t>
      </w:r>
      <w:r w:rsidDel="00000000" w:rsidR="00000000" w:rsidRPr="00000000">
        <w:rPr>
          <w:rFonts w:ascii="Times New Roman" w:cs="Times New Roman" w:eastAsia="Times New Roman" w:hAnsi="Times New Roman"/>
          <w:b w:val="1"/>
          <w:rtl w:val="0"/>
        </w:rPr>
        <w:t xml:space="preserve">Health </w:t>
      </w:r>
      <w:r w:rsidDel="00000000" w:rsidR="00000000" w:rsidRPr="00000000">
        <w:rPr>
          <w:rFonts w:ascii="Times New Roman" w:cs="Times New Roman" w:eastAsia="Times New Roman" w:hAnsi="Times New Roman"/>
          <w:b w:val="1"/>
          <w:vertAlign w:val="baseline"/>
          <w:rtl w:val="0"/>
        </w:rPr>
        <w:t xml:space="preserve">Education in Grades 4-5</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In order to be </w:t>
      </w:r>
      <w:r w:rsidDel="00000000" w:rsidR="00000000" w:rsidRPr="00000000">
        <w:rPr>
          <w:rFonts w:ascii="Times New Roman" w:cs="Times New Roman" w:eastAsia="Times New Roman" w:hAnsi="Times New Roman"/>
          <w:rtl w:val="0"/>
        </w:rPr>
        <w:t xml:space="preserve">compliant with HB 1545, </w:t>
      </w:r>
      <w:r w:rsidDel="00000000" w:rsidR="00000000" w:rsidRPr="00000000">
        <w:rPr>
          <w:rFonts w:ascii="Times New Roman" w:cs="Times New Roman" w:eastAsia="Times New Roman" w:hAnsi="Times New Roman"/>
          <w:vertAlign w:val="baseline"/>
          <w:rtl w:val="0"/>
        </w:rPr>
        <w:t xml:space="preserve">our district will implement</w:t>
      </w:r>
      <w:r w:rsidDel="00000000" w:rsidR="00000000" w:rsidRPr="00000000">
        <w:rPr>
          <w:rFonts w:ascii="Times New Roman" w:cs="Times New Roman" w:eastAsia="Times New Roman" w:hAnsi="Times New Roman"/>
          <w:rtl w:val="0"/>
        </w:rPr>
        <w:t xml:space="preserve"> the health education curriculum using several excellent resources for the </w:t>
      </w:r>
      <w:r w:rsidDel="00000000" w:rsidR="00000000" w:rsidRPr="00000000">
        <w:rPr>
          <w:rFonts w:ascii="Times New Roman" w:cs="Times New Roman" w:eastAsia="Times New Roman" w:hAnsi="Times New Roman"/>
          <w:vertAlign w:val="baseline"/>
          <w:rtl w:val="0"/>
        </w:rPr>
        <w:t xml:space="preserve">elementary school.  These resources will be presented throughout the school year and are available through parent meetings for your inspection. These resources were selected and recommended by the School Health Advisory Co</w:t>
      </w:r>
      <w:r w:rsidDel="00000000" w:rsidR="00000000" w:rsidRPr="00000000">
        <w:rPr>
          <w:rFonts w:ascii="Times New Roman" w:cs="Times New Roman" w:eastAsia="Times New Roman" w:hAnsi="Times New Roman"/>
          <w:rtl w:val="0"/>
        </w:rPr>
        <w:t xml:space="preserve">mmittee</w:t>
      </w:r>
      <w:r w:rsidDel="00000000" w:rsidR="00000000" w:rsidRPr="00000000">
        <w:rPr>
          <w:rFonts w:ascii="Times New Roman" w:cs="Times New Roman" w:eastAsia="Times New Roman" w:hAnsi="Times New Roman"/>
          <w:vertAlign w:val="baseline"/>
          <w:rtl w:val="0"/>
        </w:rPr>
        <w:t xml:space="preserve"> (SHAC) for implementation in  </w:t>
      </w:r>
      <w:r w:rsidDel="00000000" w:rsidR="00000000" w:rsidRPr="00000000">
        <w:rPr>
          <w:rFonts w:ascii="Times New Roman" w:cs="Times New Roman" w:eastAsia="Times New Roman" w:hAnsi="Times New Roman"/>
          <w:rtl w:val="0"/>
        </w:rPr>
        <w:t xml:space="preserve">K</w:t>
      </w:r>
      <w:r w:rsidDel="00000000" w:rsidR="00000000" w:rsidRPr="00000000">
        <w:rPr>
          <w:rFonts w:ascii="Times New Roman" w:cs="Times New Roman" w:eastAsia="Times New Roman" w:hAnsi="Times New Roman"/>
          <w:vertAlign w:val="baseline"/>
          <w:rtl w:val="0"/>
        </w:rPr>
        <w:t xml:space="preserve">CISD elementary school.</w:t>
      </w:r>
      <w:r w:rsidDel="00000000" w:rsidR="00000000" w:rsidRPr="00000000">
        <w:rPr>
          <w:rFonts w:ascii="Times New Roman" w:cs="Times New Roman" w:eastAsia="Times New Roman" w:hAnsi="Times New Roman"/>
          <w:rtl w:val="0"/>
        </w:rPr>
        <w:t xml:space="preserve"> SHAC consists of parents, students, teachers, administrators, local community members, and health professionals.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7">
      <w:pPr>
        <w:pageBreakBefore w:val="0"/>
        <w:numPr>
          <w:ilvl w:val="0"/>
          <w:numId w:val="3"/>
        </w:numPr>
        <w:pBdr>
          <w:top w:space="0" w:sz="0" w:val="nil"/>
          <w:left w:space="0" w:sz="0" w:val="nil"/>
          <w:bottom w:space="0" w:sz="0" w:val="nil"/>
          <w:right w:space="0" w:sz="0" w:val="nil"/>
          <w:between w:space="0" w:sz="0" w:val="nil"/>
        </w:pBdr>
        <w:shd w:fill="auto" w:val="clear"/>
        <w:ind w:left="780" w:hanging="360"/>
        <w:rPr>
          <w:b w:val="0"/>
          <w:i w:val="0"/>
          <w:sz w:val="24"/>
          <w:szCs w:val="24"/>
        </w:rPr>
      </w:pPr>
      <w:r w:rsidDel="00000000" w:rsidR="00000000" w:rsidRPr="00000000">
        <w:rPr>
          <w:rFonts w:ascii="Times New Roman" w:cs="Times New Roman" w:eastAsia="Times New Roman" w:hAnsi="Times New Roman"/>
          <w:b w:val="1"/>
          <w:i w:val="1"/>
          <w:vertAlign w:val="baseline"/>
          <w:rtl w:val="0"/>
        </w:rPr>
        <w:t xml:space="preserve">Growing Up Girls / Growing up Boys</w:t>
      </w:r>
      <w:r w:rsidDel="00000000" w:rsidR="00000000" w:rsidRPr="00000000">
        <w:rPr>
          <w:rFonts w:ascii="Times New Roman" w:cs="Times New Roman" w:eastAsia="Times New Roman" w:hAnsi="Times New Roman"/>
          <w:vertAlign w:val="baseline"/>
          <w:rtl w:val="0"/>
        </w:rPr>
        <w:t xml:space="preserve"> – This video describes and informs students about the physical changes that occur during puberty. 5</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vertAlign w:val="baseline"/>
          <w:rtl w:val="0"/>
        </w:rPr>
        <w:t xml:space="preserve"> grade boys and girls view this video separately to discuss the changes in secondary sexual characteristics and the need for personal hygiene. </w:t>
      </w:r>
      <w:r w:rsidDel="00000000" w:rsidR="00000000" w:rsidRPr="00000000">
        <w:rPr>
          <w:rtl w:val="0"/>
        </w:rPr>
      </w:r>
    </w:p>
    <w:p w:rsidR="00000000" w:rsidDel="00000000" w:rsidP="00000000" w:rsidRDefault="00000000" w:rsidRPr="00000000" w14:paraId="00000008">
      <w:pPr>
        <w:pageBreakBefore w:val="0"/>
        <w:numPr>
          <w:ilvl w:val="0"/>
          <w:numId w:val="3"/>
        </w:numPr>
        <w:pBdr>
          <w:top w:space="0" w:sz="0" w:val="nil"/>
          <w:left w:space="0" w:sz="0" w:val="nil"/>
          <w:bottom w:space="0" w:sz="0" w:val="nil"/>
          <w:right w:space="0" w:sz="0" w:val="nil"/>
          <w:between w:space="0" w:sz="0" w:val="nil"/>
        </w:pBdr>
        <w:shd w:fill="auto" w:val="clear"/>
        <w:ind w:left="780" w:hanging="360"/>
        <w:rPr>
          <w:b w:val="0"/>
          <w:sz w:val="24"/>
          <w:szCs w:val="24"/>
        </w:rPr>
      </w:pPr>
      <w:r w:rsidDel="00000000" w:rsidR="00000000" w:rsidRPr="00000000">
        <w:rPr>
          <w:rFonts w:ascii="Times New Roman" w:cs="Times New Roman" w:eastAsia="Times New Roman" w:hAnsi="Times New Roman"/>
          <w:b w:val="1"/>
          <w:i w:val="1"/>
          <w:vertAlign w:val="baseline"/>
          <w:rtl w:val="0"/>
        </w:rPr>
        <w:t xml:space="preserve">Just around the Corner - </w:t>
      </w:r>
      <w:r w:rsidDel="00000000" w:rsidR="00000000" w:rsidRPr="00000000">
        <w:rPr>
          <w:rFonts w:ascii="Times New Roman" w:cs="Times New Roman" w:eastAsia="Times New Roman" w:hAnsi="Times New Roman"/>
          <w:vertAlign w:val="baseline"/>
          <w:rtl w:val="0"/>
        </w:rPr>
        <w:t xml:space="preserve">This upbeat and catchy video is shown to 4th grade girls to introduce them to the changes the body will experience during preadolescence.  It will be shown to 4th grade girls only.</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Please complete the section below to indicate your preference for your child’s </w:t>
      </w:r>
      <w:r w:rsidDel="00000000" w:rsidR="00000000" w:rsidRPr="00000000">
        <w:rPr>
          <w:rFonts w:ascii="Times New Roman" w:cs="Times New Roman" w:eastAsia="Times New Roman" w:hAnsi="Times New Roman"/>
          <w:b w:val="1"/>
          <w:rtl w:val="0"/>
        </w:rPr>
        <w:t xml:space="preserve">participation</w:t>
      </w:r>
      <w:r w:rsidDel="00000000" w:rsidR="00000000" w:rsidRPr="00000000">
        <w:rPr>
          <w:rFonts w:ascii="Times New Roman" w:cs="Times New Roman" w:eastAsia="Times New Roman" w:hAnsi="Times New Roman"/>
          <w:b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in any of the above programs. </w:t>
      </w:r>
      <w:r w:rsidDel="00000000" w:rsidR="00000000" w:rsidRPr="00000000">
        <w:rPr>
          <w:rFonts w:ascii="Times New Roman" w:cs="Times New Roman" w:eastAsia="Times New Roman" w:hAnsi="Times New Roman"/>
          <w:rtl w:val="0"/>
        </w:rPr>
        <w:t xml:space="preserve">If you choose for your child not to participate,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y</w:t>
      </w:r>
      <w:r w:rsidDel="00000000" w:rsidR="00000000" w:rsidRPr="00000000">
        <w:rPr>
          <w:rFonts w:ascii="Times New Roman" w:cs="Times New Roman" w:eastAsia="Times New Roman" w:hAnsi="Times New Roman"/>
          <w:vertAlign w:val="baseline"/>
          <w:rtl w:val="0"/>
        </w:rPr>
        <w:t xml:space="preserve">our child will be provided an alternate location while this program is being presented.  </w:t>
      </w:r>
      <w:r w:rsidDel="00000000" w:rsidR="00000000" w:rsidRPr="00000000">
        <w:rPr>
          <w:rFonts w:ascii="Times New Roman" w:cs="Times New Roman" w:eastAsia="Times New Roman" w:hAnsi="Times New Roman"/>
          <w:u w:val="single"/>
          <w:vertAlign w:val="baseline"/>
          <w:rtl w:val="0"/>
        </w:rPr>
        <w:t xml:space="preserve">If the form is </w:t>
      </w:r>
      <w:r w:rsidDel="00000000" w:rsidR="00000000" w:rsidRPr="00000000">
        <w:rPr>
          <w:rFonts w:ascii="Times New Roman" w:cs="Times New Roman" w:eastAsia="Times New Roman" w:hAnsi="Times New Roman"/>
          <w:b w:val="1"/>
          <w:u w:val="single"/>
          <w:vertAlign w:val="baseline"/>
          <w:rtl w:val="0"/>
        </w:rPr>
        <w:t xml:space="preserve">not</w:t>
      </w:r>
      <w:r w:rsidDel="00000000" w:rsidR="00000000" w:rsidRPr="00000000">
        <w:rPr>
          <w:rFonts w:ascii="Times New Roman" w:cs="Times New Roman" w:eastAsia="Times New Roman" w:hAnsi="Times New Roman"/>
          <w:u w:val="single"/>
          <w:vertAlign w:val="baseline"/>
          <w:rtl w:val="0"/>
        </w:rPr>
        <w:t xml:space="preserve"> completed, </w:t>
      </w:r>
      <w:r w:rsidDel="00000000" w:rsidR="00000000" w:rsidRPr="00000000">
        <w:rPr>
          <w:rFonts w:ascii="Times New Roman" w:cs="Times New Roman" w:eastAsia="Times New Roman" w:hAnsi="Times New Roman"/>
          <w:u w:val="single"/>
          <w:rtl w:val="0"/>
        </w:rPr>
        <w:t xml:space="preserve">and turned into the campus nurse a week prior to the date on your campus notification letter</w:t>
      </w:r>
      <w:r w:rsidDel="00000000" w:rsidR="00000000" w:rsidRPr="00000000">
        <w:rPr>
          <w:rFonts w:ascii="Times New Roman" w:cs="Times New Roman" w:eastAsia="Times New Roman" w:hAnsi="Times New Roman"/>
          <w:u w:val="single"/>
          <w:vertAlign w:val="baseline"/>
          <w:rtl w:val="0"/>
        </w:rPr>
        <w:t xml:space="preserve">, your child </w:t>
      </w:r>
      <w:r w:rsidDel="00000000" w:rsidR="00000000" w:rsidRPr="00000000">
        <w:rPr>
          <w:rFonts w:ascii="Times New Roman" w:cs="Times New Roman" w:eastAsia="Times New Roman" w:hAnsi="Times New Roman"/>
          <w:b w:val="1"/>
          <w:u w:val="single"/>
          <w:vertAlign w:val="baseline"/>
          <w:rtl w:val="0"/>
        </w:rPr>
        <w:t xml:space="preserve">will not participate</w:t>
      </w:r>
      <w:r w:rsidDel="00000000" w:rsidR="00000000" w:rsidRPr="00000000">
        <w:rPr>
          <w:rFonts w:ascii="Times New Roman" w:cs="Times New Roman" w:eastAsia="Times New Roman" w:hAnsi="Times New Roman"/>
          <w:u w:val="single"/>
          <w:vertAlign w:val="baseline"/>
          <w:rtl w:val="0"/>
        </w:rPr>
        <w:t xml:space="preserve"> in the program.</w:t>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vertAlign w:val="baseline"/>
          <w:rtl w:val="0"/>
        </w:rPr>
        <w:tab/>
        <w:tab/>
      </w:r>
      <w:r w:rsidDel="00000000" w:rsidR="00000000" w:rsidRPr="00000000">
        <w:rPr>
          <w:rFonts w:ascii="Times New Roman" w:cs="Times New Roman" w:eastAsia="Times New Roman" w:hAnsi="Times New Roman"/>
          <w:sz w:val="28"/>
          <w:szCs w:val="28"/>
          <w:vertAlign w:val="baseline"/>
          <w:rtl w:val="0"/>
        </w:rPr>
        <w:tab/>
        <w:tab/>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rtl w:val="0"/>
        </w:rPr>
        <w:t xml:space="preserve">You will be notified and able to preview any of the above videos prior to the videos being presented to the student(s). The date of the free preview week will be posted and sent out at a later time. You are also able to visit the website, and or rent the videos prior to the free preview week.</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ind w:firstLine="720"/>
        <w:rPr>
          <w:rFonts w:ascii="Calibri" w:cs="Calibri" w:eastAsia="Calibri" w:hAnsi="Calibri"/>
          <w:b w:val="1"/>
        </w:rPr>
      </w:pPr>
      <w:r w:rsidDel="00000000" w:rsidR="00000000" w:rsidRPr="00000000">
        <w:rPr>
          <w:rFonts w:ascii="Calibri" w:cs="Calibri" w:eastAsia="Calibri" w:hAnsi="Calibri"/>
          <w:b w:val="1"/>
          <w:rtl w:val="0"/>
        </w:rPr>
        <w:t xml:space="preserve">Cassie Hogan</w:t>
        <w:tab/>
        <w:tab/>
        <w:tab/>
        <w:tab/>
        <w:tab/>
        <w:t xml:space="preserve">                       </w:t>
        <w:tab/>
        <w:tab/>
        <w:tab/>
        <w:t xml:space="preserve">  </w:t>
      </w:r>
      <w:hyperlink r:id="rId7">
        <w:r w:rsidDel="00000000" w:rsidR="00000000" w:rsidRPr="00000000">
          <w:rPr>
            <w:color w:val="0000ee"/>
            <w:u w:val="single"/>
            <w:shd w:fill="auto" w:val="clear"/>
            <w:rtl w:val="0"/>
          </w:rPr>
          <w:t xml:space="preserve">Stephen Edwards</w:t>
        </w:r>
      </w:hyperlink>
      <w:r w:rsidDel="00000000" w:rsidR="00000000" w:rsidRPr="00000000">
        <w:rPr>
          <w:rtl w:val="0"/>
        </w:rPr>
      </w:r>
    </w:p>
    <w:p w:rsidR="00000000" w:rsidDel="00000000" w:rsidP="00000000" w:rsidRDefault="00000000" w:rsidRPr="00000000" w14:paraId="00000011">
      <w:pPr>
        <w:ind w:firstLine="720"/>
        <w:rPr>
          <w:rFonts w:ascii="Times New Roman" w:cs="Times New Roman" w:eastAsia="Times New Roman" w:hAnsi="Times New Roman"/>
          <w:sz w:val="28"/>
          <w:szCs w:val="28"/>
        </w:rPr>
      </w:pPr>
      <w:r w:rsidDel="00000000" w:rsidR="00000000" w:rsidRPr="00000000">
        <w:rPr>
          <w:rFonts w:ascii="Calibri" w:cs="Calibri" w:eastAsia="Calibri" w:hAnsi="Calibri"/>
          <w:b w:val="1"/>
          <w:rtl w:val="0"/>
        </w:rPr>
        <w:t xml:space="preserve">KES Campus Principal</w:t>
        <w:tab/>
        <w:tab/>
        <w:tab/>
        <w:tab/>
        <w:t xml:space="preserve">             </w:t>
        <w:tab/>
        <w:t xml:space="preserve">    </w:t>
        <w:tab/>
        <w:tab/>
        <w:tab/>
        <w:t xml:space="preserve">   Superintendent</w:t>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276225</wp:posOffset>
                </wp:positionH>
                <wp:positionV relativeFrom="paragraph">
                  <wp:posOffset>0</wp:posOffset>
                </wp:positionV>
                <wp:extent cx="6302375" cy="79375"/>
                <wp:effectExtent b="0" l="0" r="0" t="0"/>
                <wp:wrapNone/>
                <wp:docPr id="4" name=""/>
                <a:graphic>
                  <a:graphicData uri="http://schemas.microsoft.com/office/word/2010/wordprocessingShape">
                    <wps:wsp>
                      <wps:cNvCnPr/>
                      <wps:spPr>
                        <a:xfrm flipH="1" rot="10800000">
                          <a:off x="2221800" y="3768888"/>
                          <a:ext cx="6248400" cy="22225"/>
                        </a:xfrm>
                        <a:prstGeom prst="straightConnector1">
                          <a:avLst/>
                        </a:prstGeom>
                        <a:noFill/>
                        <a:ln cap="flat" cmpd="sng" w="2857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276225</wp:posOffset>
                </wp:positionH>
                <wp:positionV relativeFrom="paragraph">
                  <wp:posOffset>0</wp:posOffset>
                </wp:positionV>
                <wp:extent cx="6302375" cy="79375"/>
                <wp:effectExtent b="0" l="0" r="0" t="0"/>
                <wp:wrapNone/>
                <wp:docPr id="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302375" cy="79375"/>
                        </a:xfrm>
                        <a:prstGeom prst="rect"/>
                        <a:ln/>
                      </pic:spPr>
                    </pic:pic>
                  </a:graphicData>
                </a:graphic>
              </wp:anchor>
            </w:drawing>
          </mc:Fallback>
        </mc:AlternateConten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vertAlign w:val="baseline"/>
          <w:rtl w:val="0"/>
        </w:rPr>
        <w:t xml:space="preserve">Complete and send back </w:t>
      </w:r>
      <w:r w:rsidDel="00000000" w:rsidR="00000000" w:rsidRPr="00000000">
        <w:rPr>
          <w:rFonts w:ascii="Times New Roman" w:cs="Times New Roman" w:eastAsia="Times New Roman" w:hAnsi="Times New Roman"/>
          <w:b w:val="1"/>
          <w:rtl w:val="0"/>
        </w:rPr>
        <w:t xml:space="preserve">to the KES office</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Student’s name printed ________________________________________Grade   _________________</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ind w:right="-96"/>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sz w:val="22"/>
          <w:szCs w:val="22"/>
          <w:vertAlign w:val="baseline"/>
          <w:rtl w:val="0"/>
        </w:rPr>
        <w:t xml:space="preserve">I am requesting my child </w:t>
      </w:r>
      <w:r w:rsidDel="00000000" w:rsidR="00000000" w:rsidRPr="00000000">
        <w:rPr>
          <w:rFonts w:ascii="Times New Roman" w:cs="Times New Roman" w:eastAsia="Times New Roman" w:hAnsi="Times New Roman"/>
          <w:b w:val="1"/>
          <w:sz w:val="22"/>
          <w:szCs w:val="22"/>
          <w:u w:val="single"/>
          <w:rtl w:val="0"/>
        </w:rPr>
        <w:t xml:space="preserve">DOES</w:t>
      </w:r>
      <w:r w:rsidDel="00000000" w:rsidR="00000000" w:rsidRPr="00000000">
        <w:rPr>
          <w:rFonts w:ascii="Times New Roman" w:cs="Times New Roman" w:eastAsia="Times New Roman" w:hAnsi="Times New Roman"/>
          <w:b w:val="1"/>
          <w:sz w:val="22"/>
          <w:szCs w:val="22"/>
          <w:u w:val="single"/>
          <w:vertAlign w:val="baseline"/>
          <w:rtl w:val="0"/>
        </w:rPr>
        <w:t xml:space="preserve"> participate</w:t>
      </w:r>
      <w:r w:rsidDel="00000000" w:rsidR="00000000" w:rsidRPr="00000000">
        <w:rPr>
          <w:rFonts w:ascii="Times New Roman" w:cs="Times New Roman" w:eastAsia="Times New Roman" w:hAnsi="Times New Roman"/>
          <w:sz w:val="22"/>
          <w:szCs w:val="22"/>
          <w:vertAlign w:val="baseline"/>
          <w:rtl w:val="0"/>
        </w:rPr>
        <w:t xml:space="preserve"> in the following Health Education programs</w:t>
      </w: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ind w:right="-96"/>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i w:val="1"/>
          <w:sz w:val="20"/>
          <w:szCs w:val="20"/>
          <w:vertAlign w:val="baseline"/>
          <w:rtl w:val="0"/>
        </w:rPr>
        <w:t xml:space="preserve">Growing Up Girls / Growing Up Boys</w:t>
      </w:r>
      <w:r w:rsidDel="00000000" w:rsidR="00000000" w:rsidRPr="00000000">
        <w:rPr>
          <w:rFonts w:ascii="Times New Roman" w:cs="Times New Roman" w:eastAsia="Times New Roman" w:hAnsi="Times New Roman"/>
          <w:color w:val="ff0000"/>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 Puberty Video (5</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vertAlign w:val="baseline"/>
          <w:rtl w:val="0"/>
        </w:rPr>
        <w:t xml:space="preserve"> grade girls and boys)</w:t>
      </w:r>
      <w:r w:rsidDel="00000000" w:rsidR="00000000" w:rsidRPr="00000000">
        <w:rPr>
          <w:rtl w:val="0"/>
        </w:rPr>
      </w:r>
    </w:p>
    <w:p w:rsidR="00000000" w:rsidDel="00000000" w:rsidP="00000000" w:rsidRDefault="00000000" w:rsidRPr="00000000" w14:paraId="0000001A">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i w:val="1"/>
          <w:sz w:val="20"/>
          <w:szCs w:val="20"/>
          <w:vertAlign w:val="baseline"/>
          <w:rtl w:val="0"/>
        </w:rPr>
        <w:t xml:space="preserve">Just around the Corner (</w:t>
      </w:r>
      <w:r w:rsidDel="00000000" w:rsidR="00000000" w:rsidRPr="00000000">
        <w:rPr>
          <w:rFonts w:ascii="Times New Roman" w:cs="Times New Roman" w:eastAsia="Times New Roman" w:hAnsi="Times New Roman"/>
          <w:sz w:val="20"/>
          <w:szCs w:val="20"/>
          <w:vertAlign w:val="baseline"/>
          <w:rtl w:val="0"/>
        </w:rPr>
        <w:t xml:space="preserve">4</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vertAlign w:val="baseline"/>
          <w:rtl w:val="0"/>
        </w:rPr>
        <w:t xml:space="preserve"> Grade girls</w:t>
      </w:r>
      <w:r w:rsidDel="00000000" w:rsidR="00000000" w:rsidRPr="00000000">
        <w:rPr>
          <w:rFonts w:ascii="Times New Roman" w:cs="Times New Roman" w:eastAsia="Times New Roman" w:hAnsi="Times New Roman"/>
          <w:i w:val="1"/>
          <w:sz w:val="20"/>
          <w:szCs w:val="20"/>
          <w:vertAlign w:val="baseline"/>
          <w:rtl w:val="0"/>
        </w:rPr>
        <w:t xml:space="preserve">)</w:t>
      </w: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ind w:left="2256"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C">
      <w:pPr>
        <w:ind w:right="-96"/>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I am requesting my child </w:t>
      </w:r>
      <w:r w:rsidDel="00000000" w:rsidR="00000000" w:rsidRPr="00000000">
        <w:rPr>
          <w:rFonts w:ascii="Times New Roman" w:cs="Times New Roman" w:eastAsia="Times New Roman" w:hAnsi="Times New Roman"/>
          <w:b w:val="1"/>
          <w:sz w:val="22"/>
          <w:szCs w:val="22"/>
          <w:u w:val="single"/>
          <w:rtl w:val="0"/>
        </w:rPr>
        <w:t xml:space="preserve">DOES NOT participate</w:t>
      </w:r>
      <w:r w:rsidDel="00000000" w:rsidR="00000000" w:rsidRPr="00000000">
        <w:rPr>
          <w:rFonts w:ascii="Times New Roman" w:cs="Times New Roman" w:eastAsia="Times New Roman" w:hAnsi="Times New Roman"/>
          <w:sz w:val="22"/>
          <w:szCs w:val="22"/>
          <w:rtl w:val="0"/>
        </w:rPr>
        <w:t xml:space="preserve"> in the following Health Education programs</w:t>
      </w:r>
    </w:p>
    <w:p w:rsidR="00000000" w:rsidDel="00000000" w:rsidP="00000000" w:rsidRDefault="00000000" w:rsidRPr="00000000" w14:paraId="0000001D">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i w:val="1"/>
          <w:sz w:val="20"/>
          <w:szCs w:val="20"/>
          <w:rtl w:val="0"/>
        </w:rPr>
        <w:t xml:space="preserve">Growing Up Girls / Growing Up Boys</w:t>
      </w:r>
      <w:r w:rsidDel="00000000" w:rsidR="00000000" w:rsidRPr="00000000">
        <w:rPr>
          <w:rFonts w:ascii="Times New Roman" w:cs="Times New Roman" w:eastAsia="Times New Roman" w:hAnsi="Times New Roman"/>
          <w:color w:val="ff00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Puberty Video (5</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grade girls and boys)</w:t>
      </w:r>
      <w:r w:rsidDel="00000000" w:rsidR="00000000" w:rsidRPr="00000000">
        <w:rPr>
          <w:rtl w:val="0"/>
        </w:rPr>
      </w:r>
    </w:p>
    <w:p w:rsidR="00000000" w:rsidDel="00000000" w:rsidP="00000000" w:rsidRDefault="00000000" w:rsidRPr="00000000" w14:paraId="0000001E">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i w:val="1"/>
          <w:sz w:val="20"/>
          <w:szCs w:val="20"/>
          <w:rtl w:val="0"/>
        </w:rPr>
        <w:t xml:space="preserve">Just around the Corner (</w:t>
      </w: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Grade girls</w:t>
      </w:r>
      <w:r w:rsidDel="00000000" w:rsidR="00000000" w:rsidRPr="00000000">
        <w:rPr>
          <w:rFonts w:ascii="Times New Roman" w:cs="Times New Roman" w:eastAsia="Times New Roman" w:hAnsi="Times New Roman"/>
          <w:i w:val="1"/>
          <w:sz w:val="20"/>
          <w:szCs w:val="20"/>
          <w:rtl w:val="0"/>
        </w:rPr>
        <w:t xml:space="preserve">)</w:t>
      </w:r>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sz w:val="22"/>
          <w:szCs w:val="22"/>
          <w:u w:val="none"/>
          <w:vertAlign w:val="baseline"/>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ind w:left="144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Parent name printed: _________________________________________________</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Parent Signature: ___________________________________________________</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Date: ______________________</w:t>
      </w:r>
    </w:p>
    <w:p w:rsidR="00000000" w:rsidDel="00000000" w:rsidP="00000000" w:rsidRDefault="00000000" w:rsidRPr="00000000" w14:paraId="00000027">
      <w:pPr>
        <w:ind w:left="0" w:firstLine="0"/>
        <w:jc w:val="left"/>
        <w:rPr>
          <w:rFonts w:ascii="Times New Roman" w:cs="Times New Roman" w:eastAsia="Times New Roman" w:hAnsi="Times New Roman"/>
          <w:sz w:val="22"/>
          <w:szCs w:val="22"/>
        </w:rPr>
      </w:pPr>
      <w:r w:rsidDel="00000000" w:rsidR="00000000" w:rsidRPr="00000000">
        <w:rPr>
          <w:rtl w:val="0"/>
        </w:rPr>
      </w:r>
    </w:p>
    <w:sectPr>
      <w:headerReference r:id="rId9" w:type="defaul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80" w:hanging="360"/>
      </w:pPr>
      <w:rPr>
        <w:rFonts w:ascii="Arial" w:cs="Arial" w:eastAsia="Arial" w:hAnsi="Arial"/>
        <w:vertAlign w:val="baseline"/>
      </w:rPr>
    </w:lvl>
    <w:lvl w:ilvl="1">
      <w:start w:val="1"/>
      <w:numFmt w:val="lowerLetter"/>
      <w:lvlText w:val="%2."/>
      <w:lvlJc w:val="left"/>
      <w:pPr>
        <w:ind w:left="1500" w:hanging="360"/>
      </w:pPr>
      <w:rPr>
        <w:vertAlign w:val="baseline"/>
      </w:rPr>
    </w:lvl>
    <w:lvl w:ilvl="2">
      <w:start w:val="1"/>
      <w:numFmt w:val="lowerRoman"/>
      <w:lvlText w:val="%3."/>
      <w:lvlJc w:val="right"/>
      <w:pPr>
        <w:ind w:left="2220" w:hanging="180"/>
      </w:pPr>
      <w:rPr>
        <w:vertAlign w:val="baseline"/>
      </w:rPr>
    </w:lvl>
    <w:lvl w:ilvl="3">
      <w:start w:val="1"/>
      <w:numFmt w:val="decimal"/>
      <w:lvlText w:val="%4."/>
      <w:lvlJc w:val="left"/>
      <w:pPr>
        <w:ind w:left="2940" w:hanging="360"/>
      </w:pPr>
      <w:rPr>
        <w:vertAlign w:val="baseline"/>
      </w:rPr>
    </w:lvl>
    <w:lvl w:ilvl="4">
      <w:start w:val="1"/>
      <w:numFmt w:val="lowerLetter"/>
      <w:lvlText w:val="%5."/>
      <w:lvlJc w:val="left"/>
      <w:pPr>
        <w:ind w:left="3660" w:hanging="360"/>
      </w:pPr>
      <w:rPr>
        <w:vertAlign w:val="baseline"/>
      </w:rPr>
    </w:lvl>
    <w:lvl w:ilvl="5">
      <w:start w:val="1"/>
      <w:numFmt w:val="lowerRoman"/>
      <w:lvlText w:val="%6."/>
      <w:lvlJc w:val="right"/>
      <w:pPr>
        <w:ind w:left="4380" w:hanging="180"/>
      </w:pPr>
      <w:rPr>
        <w:vertAlign w:val="baseline"/>
      </w:rPr>
    </w:lvl>
    <w:lvl w:ilvl="6">
      <w:start w:val="1"/>
      <w:numFmt w:val="decimal"/>
      <w:lvlText w:val="%7."/>
      <w:lvlJc w:val="left"/>
      <w:pPr>
        <w:ind w:left="5100" w:hanging="360"/>
      </w:pPr>
      <w:rPr>
        <w:vertAlign w:val="baseline"/>
      </w:rPr>
    </w:lvl>
    <w:lvl w:ilvl="7">
      <w:start w:val="1"/>
      <w:numFmt w:val="lowerLetter"/>
      <w:lvlText w:val="%8."/>
      <w:lvlJc w:val="left"/>
      <w:pPr>
        <w:ind w:left="5820" w:hanging="360"/>
      </w:pPr>
      <w:rPr>
        <w:vertAlign w:val="baseline"/>
      </w:rPr>
    </w:lvl>
    <w:lvl w:ilvl="8">
      <w:start w:val="1"/>
      <w:numFmt w:val="lowerRoman"/>
      <w:lvlText w:val="%9."/>
      <w:lvlJc w:val="right"/>
      <w:pPr>
        <w:ind w:left="654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edwards@kirbyvillecisd.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zNgm3X6qvkVpAcNxJtC+B9U+/g==">CgMxLjA4AHIhMS1BLTgwTTAtbFE4X1hmS3lWYWtkbUNiWE9USW1WSG4y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