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714" w:rsidRPr="0096777C" w:rsidRDefault="00D2061B" w:rsidP="003037A8">
      <w:pPr>
        <w:spacing w:after="0" w:line="288" w:lineRule="auto"/>
        <w:jc w:val="center"/>
        <w:rPr>
          <w:rFonts w:ascii="Cambria" w:hAnsi="Cambria" w:cs="Times New Roman"/>
          <w:b/>
          <w:sz w:val="28"/>
          <w:szCs w:val="28"/>
          <w:lang w:val="es-ES"/>
        </w:rPr>
      </w:pPr>
      <w:r w:rsidRPr="0096777C">
        <w:rPr>
          <w:rFonts w:ascii="Cambria" w:hAnsi="Cambria" w:cs="Times New Roman"/>
          <w:b/>
          <w:sz w:val="28"/>
          <w:szCs w:val="28"/>
          <w:lang w:val="es-ES"/>
        </w:rPr>
        <w:t>Señales de Advertencia de Suicidio</w:t>
      </w:r>
    </w:p>
    <w:p w:rsidR="00D2061B" w:rsidRDefault="00D2061B" w:rsidP="003037A8">
      <w:pPr>
        <w:spacing w:after="0" w:line="288" w:lineRule="auto"/>
        <w:jc w:val="center"/>
        <w:rPr>
          <w:rFonts w:cstheme="minorHAnsi"/>
          <w:lang w:val="es-ES"/>
        </w:rPr>
      </w:pPr>
      <w:r w:rsidRPr="00D2061B">
        <w:rPr>
          <w:rFonts w:cstheme="minorHAnsi"/>
          <w:lang w:val="es-ES"/>
        </w:rPr>
        <w:t>No existe una típica víctima de suicidi</w:t>
      </w:r>
      <w:r w:rsidR="0096777C">
        <w:rPr>
          <w:rFonts w:cstheme="minorHAnsi"/>
          <w:lang w:val="es-ES"/>
        </w:rPr>
        <w:t>o. Ningún grupo de edad, etnicidad u</w:t>
      </w:r>
      <w:r w:rsidRPr="00D2061B">
        <w:rPr>
          <w:rFonts w:cstheme="minorHAnsi"/>
          <w:lang w:val="es-ES"/>
        </w:rPr>
        <w:t xml:space="preserve"> origen es inmune. Afortunadamente, muchas personas con problemas muestran comportamientos </w:t>
      </w:r>
      <w:r w:rsidR="0096777C">
        <w:rPr>
          <w:rFonts w:cstheme="minorHAnsi"/>
          <w:lang w:val="es-ES"/>
        </w:rPr>
        <w:t>a propósito</w:t>
      </w:r>
      <w:r w:rsidRPr="00D2061B">
        <w:rPr>
          <w:rFonts w:cstheme="minorHAnsi"/>
          <w:lang w:val="es-ES"/>
        </w:rPr>
        <w:t xml:space="preserve"> o inadvertidamente que señalan su intención suicida. Reconocer las señales de advertencia y aprender </w:t>
      </w:r>
      <w:r w:rsidR="0096777C">
        <w:rPr>
          <w:rFonts w:cstheme="minorHAnsi"/>
          <w:lang w:val="es-ES"/>
        </w:rPr>
        <w:t xml:space="preserve">                          </w:t>
      </w:r>
      <w:r w:rsidRPr="00D2061B">
        <w:rPr>
          <w:rFonts w:cstheme="minorHAnsi"/>
          <w:lang w:val="es-ES"/>
        </w:rPr>
        <w:t xml:space="preserve">qué hacer </w:t>
      </w:r>
      <w:r w:rsidR="0096777C">
        <w:rPr>
          <w:rFonts w:cstheme="minorHAnsi"/>
          <w:lang w:val="es-ES"/>
        </w:rPr>
        <w:t>después,</w:t>
      </w:r>
      <w:r w:rsidRPr="00D2061B">
        <w:rPr>
          <w:rFonts w:cstheme="minorHAnsi"/>
          <w:lang w:val="es-ES"/>
        </w:rPr>
        <w:t xml:space="preserve"> puede ayudar a salvar una vida.</w:t>
      </w:r>
    </w:p>
    <w:p w:rsidR="0096777C" w:rsidRPr="00D2061B" w:rsidRDefault="0096777C" w:rsidP="003037A8">
      <w:pPr>
        <w:spacing w:after="0" w:line="288" w:lineRule="auto"/>
        <w:rPr>
          <w:rFonts w:cstheme="minorHAnsi"/>
          <w:lang w:val="es-ES"/>
        </w:rPr>
      </w:pPr>
    </w:p>
    <w:p w:rsidR="001F52BC" w:rsidRPr="00D2061B" w:rsidRDefault="00D2061B" w:rsidP="003037A8">
      <w:pPr>
        <w:spacing w:after="0" w:line="288" w:lineRule="auto"/>
        <w:jc w:val="center"/>
        <w:rPr>
          <w:rFonts w:cstheme="minorHAnsi"/>
          <w:lang w:val="es-ES"/>
        </w:rPr>
      </w:pPr>
      <w:r w:rsidRPr="00D2061B">
        <w:rPr>
          <w:rFonts w:cstheme="minorHAnsi"/>
          <w:lang w:val="es-ES"/>
        </w:rPr>
        <w:t xml:space="preserve">Pueden bajar la aplicación </w:t>
      </w:r>
      <w:r w:rsidR="00E1329E" w:rsidRPr="00D2061B">
        <w:rPr>
          <w:rFonts w:cstheme="minorHAnsi"/>
          <w:lang w:val="es-ES"/>
        </w:rPr>
        <w:t xml:space="preserve"> </w:t>
      </w:r>
      <w:r w:rsidR="00E1329E" w:rsidRPr="00D2061B">
        <w:rPr>
          <w:rFonts w:cstheme="minorHAnsi"/>
          <w:b/>
          <w:lang w:val="es-ES"/>
        </w:rPr>
        <w:t xml:space="preserve">A </w:t>
      </w:r>
      <w:proofErr w:type="spellStart"/>
      <w:r w:rsidR="00E1329E" w:rsidRPr="00D2061B">
        <w:rPr>
          <w:rFonts w:cstheme="minorHAnsi"/>
          <w:b/>
          <w:lang w:val="es-ES"/>
        </w:rPr>
        <w:t>Friend</w:t>
      </w:r>
      <w:proofErr w:type="spellEnd"/>
      <w:r w:rsidR="00E1329E" w:rsidRPr="00D2061B">
        <w:rPr>
          <w:rFonts w:cstheme="minorHAnsi"/>
          <w:b/>
          <w:lang w:val="es-ES"/>
        </w:rPr>
        <w:t xml:space="preserve"> </w:t>
      </w:r>
      <w:proofErr w:type="spellStart"/>
      <w:r w:rsidR="00E1329E" w:rsidRPr="00D2061B">
        <w:rPr>
          <w:rFonts w:cstheme="minorHAnsi"/>
          <w:b/>
          <w:lang w:val="es-ES"/>
        </w:rPr>
        <w:t>Asks</w:t>
      </w:r>
      <w:proofErr w:type="spellEnd"/>
      <w:r w:rsidR="00E1329E" w:rsidRPr="00D2061B">
        <w:rPr>
          <w:rFonts w:cstheme="minorHAnsi"/>
          <w:b/>
          <w:lang w:val="es-ES"/>
        </w:rPr>
        <w:t xml:space="preserve"> App</w:t>
      </w:r>
      <w:r w:rsidR="00E1329E" w:rsidRPr="00D2061B">
        <w:rPr>
          <w:rFonts w:cstheme="minorHAnsi"/>
          <w:lang w:val="es-ES"/>
        </w:rPr>
        <w:t xml:space="preserve"> (</w:t>
      </w:r>
      <w:r w:rsidRPr="00D2061B">
        <w:rPr>
          <w:rFonts w:cstheme="minorHAnsi"/>
          <w:lang w:val="es-ES"/>
        </w:rPr>
        <w:t>disponible en Apple o</w:t>
      </w:r>
      <w:r w:rsidR="00E1329E" w:rsidRPr="00D2061B">
        <w:rPr>
          <w:rFonts w:cstheme="minorHAnsi"/>
          <w:lang w:val="es-ES"/>
        </w:rPr>
        <w:t xml:space="preserve"> Android) </w:t>
      </w:r>
      <w:r w:rsidRPr="00D2061B">
        <w:rPr>
          <w:rFonts w:cstheme="minorHAnsi"/>
          <w:lang w:val="es-ES"/>
        </w:rPr>
        <w:t>para información</w:t>
      </w:r>
      <w:r w:rsidR="00E1329E" w:rsidRPr="00D2061B">
        <w:rPr>
          <w:rFonts w:cstheme="minorHAnsi"/>
          <w:lang w:val="es-ES"/>
        </w:rPr>
        <w:t xml:space="preserve">, </w:t>
      </w:r>
      <w:r>
        <w:rPr>
          <w:rFonts w:cstheme="minorHAnsi"/>
          <w:lang w:val="es-ES"/>
        </w:rPr>
        <w:t>herramientas y recursos.</w:t>
      </w:r>
    </w:p>
    <w:p w:rsidR="001F52BC" w:rsidRPr="003037A8" w:rsidRDefault="00D2061B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b/>
          <w:lang w:val="es-ES"/>
        </w:rPr>
      </w:pPr>
      <w:r w:rsidRPr="003037A8">
        <w:rPr>
          <w:rFonts w:cstheme="minorHAnsi"/>
          <w:b/>
          <w:lang w:val="es-ES"/>
        </w:rPr>
        <w:t>Las señales de advertencia</w:t>
      </w:r>
      <w:r w:rsidR="001F52BC" w:rsidRPr="003037A8">
        <w:rPr>
          <w:rFonts w:cstheme="minorHAnsi"/>
          <w:b/>
          <w:lang w:val="es-ES"/>
        </w:rPr>
        <w:t xml:space="preserve">: </w:t>
      </w:r>
    </w:p>
    <w:p w:rsidR="00A64867" w:rsidRPr="00D2061B" w:rsidRDefault="00D2061B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i/>
          <w:lang w:val="es-ES"/>
        </w:rPr>
      </w:pPr>
      <w:r w:rsidRPr="00D2061B">
        <w:rPr>
          <w:rFonts w:cstheme="minorHAnsi"/>
          <w:lang w:val="es-ES"/>
        </w:rPr>
        <w:t xml:space="preserve">Los siguientes patrones de comportamiento pueden indicar un posible riesgo de suicidio y deben vigilarse de cerca. Si </w:t>
      </w:r>
      <w:r w:rsidR="0096777C">
        <w:rPr>
          <w:rFonts w:cstheme="minorHAnsi"/>
          <w:lang w:val="es-ES"/>
        </w:rPr>
        <w:t>son varios de ellos</w:t>
      </w:r>
      <w:r w:rsidRPr="00D2061B">
        <w:rPr>
          <w:rFonts w:cstheme="minorHAnsi"/>
          <w:lang w:val="es-ES"/>
        </w:rPr>
        <w:t xml:space="preserve"> o graves, busque ayuda profesional de inmediato.</w:t>
      </w:r>
    </w:p>
    <w:p w:rsidR="0096777C" w:rsidRDefault="0096777C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b/>
          <w:i/>
          <w:sz w:val="24"/>
          <w:lang w:val="es-ES"/>
        </w:rPr>
      </w:pPr>
    </w:p>
    <w:p w:rsidR="001F52BC" w:rsidRPr="00D2061B" w:rsidRDefault="00D2061B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b/>
          <w:i/>
          <w:sz w:val="24"/>
          <w:lang w:val="es-ES"/>
        </w:rPr>
      </w:pPr>
      <w:r w:rsidRPr="00D2061B">
        <w:rPr>
          <w:rFonts w:cstheme="minorHAnsi"/>
          <w:b/>
          <w:i/>
          <w:sz w:val="24"/>
          <w:lang w:val="es-ES"/>
        </w:rPr>
        <w:t>Los siguientes teléfonos prove</w:t>
      </w:r>
      <w:r>
        <w:rPr>
          <w:rFonts w:cstheme="minorHAnsi"/>
          <w:b/>
          <w:i/>
          <w:sz w:val="24"/>
          <w:lang w:val="es-ES"/>
        </w:rPr>
        <w:t>e</w:t>
      </w:r>
      <w:r w:rsidRPr="00D2061B">
        <w:rPr>
          <w:rFonts w:cstheme="minorHAnsi"/>
          <w:b/>
          <w:i/>
          <w:sz w:val="24"/>
          <w:lang w:val="es-ES"/>
        </w:rPr>
        <w:t>n acceso a consejeros entrenados</w:t>
      </w:r>
      <w:r w:rsidR="001F52BC" w:rsidRPr="00D2061B">
        <w:rPr>
          <w:rFonts w:cstheme="minorHAnsi"/>
          <w:b/>
          <w:i/>
          <w:sz w:val="24"/>
          <w:lang w:val="es-ES"/>
        </w:rPr>
        <w:t xml:space="preserve">, 24 </w:t>
      </w:r>
      <w:r>
        <w:rPr>
          <w:rFonts w:cstheme="minorHAnsi"/>
          <w:b/>
          <w:i/>
          <w:sz w:val="24"/>
          <w:lang w:val="es-ES"/>
        </w:rPr>
        <w:t>horas al día</w:t>
      </w:r>
      <w:r w:rsidR="001F52BC" w:rsidRPr="00D2061B">
        <w:rPr>
          <w:rFonts w:cstheme="minorHAnsi"/>
          <w:b/>
          <w:i/>
          <w:sz w:val="24"/>
          <w:lang w:val="es-ES"/>
        </w:rPr>
        <w:t xml:space="preserve">, 7 </w:t>
      </w:r>
      <w:r>
        <w:rPr>
          <w:rFonts w:cstheme="minorHAnsi"/>
          <w:b/>
          <w:i/>
          <w:sz w:val="24"/>
          <w:lang w:val="es-ES"/>
        </w:rPr>
        <w:t>días a la semana</w:t>
      </w:r>
      <w:r w:rsidR="001F52BC" w:rsidRPr="00D2061B">
        <w:rPr>
          <w:rFonts w:cstheme="minorHAnsi"/>
          <w:b/>
          <w:i/>
          <w:sz w:val="24"/>
          <w:lang w:val="es-ES"/>
        </w:rPr>
        <w:t>:</w:t>
      </w:r>
    </w:p>
    <w:p w:rsidR="001F52BC" w:rsidRPr="007B5507" w:rsidRDefault="007B5507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lang w:val="es-ES"/>
        </w:rPr>
      </w:pPr>
      <w:r w:rsidRPr="007B5507">
        <w:rPr>
          <w:rFonts w:cstheme="minorHAnsi"/>
          <w:b/>
          <w:lang w:val="es-ES"/>
        </w:rPr>
        <w:t>Línea Nacional de Prevención de</w:t>
      </w:r>
      <w:r w:rsidR="005C126E">
        <w:rPr>
          <w:rFonts w:cstheme="minorHAnsi"/>
          <w:b/>
          <w:lang w:val="es-ES"/>
        </w:rPr>
        <w:t>l</w:t>
      </w:r>
      <w:r w:rsidRPr="007B5507">
        <w:rPr>
          <w:rFonts w:cstheme="minorHAnsi"/>
          <w:b/>
          <w:lang w:val="es-ES"/>
        </w:rPr>
        <w:t xml:space="preserve"> Suicidio: </w:t>
      </w:r>
      <w:r w:rsidR="001F52BC" w:rsidRPr="007B5507">
        <w:rPr>
          <w:rFonts w:cstheme="minorHAnsi"/>
          <w:b/>
          <w:lang w:val="es-ES"/>
        </w:rPr>
        <w:t xml:space="preserve"> </w:t>
      </w:r>
      <w:r>
        <w:rPr>
          <w:rFonts w:cstheme="minorHAnsi"/>
          <w:b/>
          <w:lang w:val="es-ES"/>
        </w:rPr>
        <w:t xml:space="preserve"> </w:t>
      </w:r>
      <w:r w:rsidR="001F52BC" w:rsidRPr="007B5507">
        <w:rPr>
          <w:rFonts w:cstheme="minorHAnsi"/>
          <w:b/>
          <w:color w:val="FF0000"/>
          <w:lang w:val="es-ES"/>
        </w:rPr>
        <w:t>1-800-273-TALK (8255)</w:t>
      </w:r>
      <w:r w:rsidR="001F52BC" w:rsidRPr="007B5507">
        <w:rPr>
          <w:rFonts w:cstheme="minorHAnsi"/>
          <w:color w:val="FF0000"/>
          <w:lang w:val="es-ES"/>
        </w:rPr>
        <w:t xml:space="preserve"> </w:t>
      </w:r>
    </w:p>
    <w:p w:rsidR="001F52BC" w:rsidRPr="007B5507" w:rsidRDefault="007B5507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lang w:val="es-ES"/>
        </w:rPr>
      </w:pPr>
      <w:r>
        <w:rPr>
          <w:rFonts w:cstheme="minorHAnsi"/>
          <w:b/>
          <w:bCs/>
          <w:lang w:val="es-ES"/>
        </w:rPr>
        <w:t>Línea de T</w:t>
      </w:r>
      <w:r w:rsidRPr="007B5507">
        <w:rPr>
          <w:rFonts w:cstheme="minorHAnsi"/>
          <w:b/>
          <w:bCs/>
          <w:lang w:val="es-ES"/>
        </w:rPr>
        <w:t>exto</w:t>
      </w:r>
      <w:r>
        <w:rPr>
          <w:rFonts w:cstheme="minorHAnsi"/>
          <w:b/>
          <w:bCs/>
          <w:lang w:val="es-ES"/>
        </w:rPr>
        <w:t xml:space="preserve"> de Crisis:</w:t>
      </w:r>
      <w:r w:rsidR="001F52BC" w:rsidRPr="007B5507">
        <w:rPr>
          <w:rFonts w:cstheme="minorHAnsi"/>
          <w:b/>
          <w:bCs/>
          <w:lang w:val="es-ES"/>
        </w:rPr>
        <w:t xml:space="preserve"> </w:t>
      </w:r>
      <w:r>
        <w:rPr>
          <w:rFonts w:cstheme="minorHAnsi"/>
          <w:b/>
          <w:bCs/>
          <w:lang w:val="es-ES"/>
        </w:rPr>
        <w:t xml:space="preserve">   </w:t>
      </w:r>
      <w:r w:rsidR="001F52BC" w:rsidRPr="007B5507">
        <w:rPr>
          <w:rFonts w:cstheme="minorHAnsi"/>
          <w:b/>
          <w:bCs/>
          <w:color w:val="FF0000"/>
          <w:lang w:val="es-ES"/>
        </w:rPr>
        <w:t>Text HOME to 741-741</w:t>
      </w:r>
      <w:r w:rsidR="001F52BC" w:rsidRPr="007B5507">
        <w:rPr>
          <w:rFonts w:cstheme="minorHAnsi"/>
          <w:color w:val="FF0000"/>
          <w:lang w:val="es-ES"/>
        </w:rPr>
        <w:t> </w:t>
      </w:r>
    </w:p>
    <w:p w:rsidR="001F52BC" w:rsidRPr="007B5507" w:rsidRDefault="007B5507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Línea de C</w:t>
      </w:r>
      <w:r w:rsidRPr="007B5507">
        <w:rPr>
          <w:rFonts w:cstheme="minorHAnsi"/>
          <w:b/>
          <w:lang w:val="es-ES"/>
        </w:rPr>
        <w:t xml:space="preserve">risis de </w:t>
      </w:r>
      <w:r w:rsidR="001F52BC" w:rsidRPr="007B5507">
        <w:rPr>
          <w:rFonts w:cstheme="minorHAnsi"/>
          <w:b/>
          <w:lang w:val="es-ES"/>
        </w:rPr>
        <w:t>COMCARE</w:t>
      </w:r>
      <w:r>
        <w:rPr>
          <w:rFonts w:cstheme="minorHAnsi"/>
          <w:b/>
          <w:lang w:val="es-ES"/>
        </w:rPr>
        <w:t>:</w:t>
      </w:r>
      <w:r w:rsidR="001F52BC" w:rsidRPr="007B5507">
        <w:rPr>
          <w:rFonts w:cstheme="minorHAnsi"/>
          <w:b/>
          <w:lang w:val="es-ES"/>
        </w:rPr>
        <w:t xml:space="preserve"> </w:t>
      </w:r>
      <w:r>
        <w:rPr>
          <w:rFonts w:cstheme="minorHAnsi"/>
          <w:b/>
          <w:lang w:val="es-ES"/>
        </w:rPr>
        <w:t xml:space="preserve">   </w:t>
      </w:r>
      <w:r w:rsidRPr="007B5507">
        <w:rPr>
          <w:rFonts w:cstheme="minorHAnsi"/>
          <w:b/>
          <w:color w:val="FF0000"/>
          <w:lang w:val="es-ES"/>
        </w:rPr>
        <w:t xml:space="preserve">(316) </w:t>
      </w:r>
      <w:r w:rsidR="001F52BC" w:rsidRPr="007B5507">
        <w:rPr>
          <w:rFonts w:cstheme="minorHAnsi"/>
          <w:b/>
          <w:color w:val="FF0000"/>
          <w:lang w:val="es-ES"/>
        </w:rPr>
        <w:t>660-7500</w:t>
      </w:r>
    </w:p>
    <w:p w:rsidR="00E1329E" w:rsidRPr="007B5507" w:rsidRDefault="00E1329E" w:rsidP="003037A8">
      <w:pPr>
        <w:widowControl w:val="0"/>
        <w:autoSpaceDE w:val="0"/>
        <w:autoSpaceDN w:val="0"/>
        <w:adjustRightInd w:val="0"/>
        <w:spacing w:after="0" w:line="288" w:lineRule="auto"/>
        <w:ind w:right="-360"/>
        <w:rPr>
          <w:rFonts w:cstheme="minorHAnsi"/>
          <w:lang w:val="es-ES"/>
        </w:rPr>
      </w:pPr>
    </w:p>
    <w:p w:rsidR="007B5507" w:rsidRPr="0096777C" w:rsidRDefault="0096777C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Hablar de suicidio, muerte y/</w:t>
      </w:r>
      <w:r w:rsidR="007B5507" w:rsidRPr="0096777C">
        <w:rPr>
          <w:rFonts w:cstheme="minorHAnsi"/>
          <w:lang w:val="es-ES"/>
        </w:rPr>
        <w:t xml:space="preserve">o </w:t>
      </w:r>
      <w:r>
        <w:rPr>
          <w:rFonts w:cstheme="minorHAnsi"/>
          <w:lang w:val="es-ES"/>
        </w:rPr>
        <w:t>no</w:t>
      </w:r>
      <w:r w:rsidR="007B5507" w:rsidRPr="0096777C">
        <w:rPr>
          <w:rFonts w:cstheme="minorHAnsi"/>
          <w:lang w:val="es-ES"/>
        </w:rPr>
        <w:t xml:space="preserve"> razón para vivir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Preocupación por la muerte y el morir</w:t>
      </w:r>
    </w:p>
    <w:p w:rsidR="007B5507" w:rsidRPr="0096777C" w:rsidRDefault="0096777C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Retraimiento de amigos y/</w:t>
      </w:r>
      <w:r w:rsidR="007B5507" w:rsidRPr="0096777C">
        <w:rPr>
          <w:rFonts w:cstheme="minorHAnsi"/>
          <w:lang w:val="es-ES"/>
        </w:rPr>
        <w:t>o actividades sociales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288" w:lineRule="auto"/>
        <w:ind w:left="360" w:right="-36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 xml:space="preserve">Experiencia de una pérdida grave reciente </w:t>
      </w:r>
      <w:r w:rsidRPr="003037A8">
        <w:rPr>
          <w:rFonts w:cstheme="minorHAnsi"/>
          <w:sz w:val="20"/>
          <w:szCs w:val="20"/>
          <w:lang w:val="es-ES"/>
        </w:rPr>
        <w:t>(especialmente una relación)</w:t>
      </w:r>
      <w:r w:rsidRPr="0096777C">
        <w:rPr>
          <w:rFonts w:cstheme="minorHAnsi"/>
          <w:lang w:val="es-ES"/>
        </w:rPr>
        <w:t xml:space="preserve"> o la amenaza de una pérdida significativa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Experiencia o miedo a una sit</w:t>
      </w:r>
      <w:r w:rsidR="0096777C">
        <w:rPr>
          <w:rFonts w:cstheme="minorHAnsi"/>
          <w:lang w:val="es-ES"/>
        </w:rPr>
        <w:t>uación de humillación o fracaso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Cambios drásticos en el comportamiento (</w:t>
      </w:r>
      <w:r w:rsidR="009F794D">
        <w:rPr>
          <w:rFonts w:cstheme="minorHAnsi"/>
          <w:lang w:val="es-ES"/>
        </w:rPr>
        <w:t>ejemplo</w:t>
      </w:r>
      <w:r w:rsidRPr="0096777C">
        <w:rPr>
          <w:rFonts w:cstheme="minorHAnsi"/>
          <w:lang w:val="es-ES"/>
        </w:rPr>
        <w:t>, agresión repentina, ira o apatía)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 xml:space="preserve">Pérdida de interés por pasatiempos, </w:t>
      </w:r>
      <w:r w:rsidR="009F794D">
        <w:rPr>
          <w:rFonts w:cstheme="minorHAnsi"/>
          <w:lang w:val="es-ES"/>
        </w:rPr>
        <w:t xml:space="preserve">el </w:t>
      </w:r>
      <w:r w:rsidRPr="0096777C">
        <w:rPr>
          <w:rFonts w:cstheme="minorHAnsi"/>
          <w:lang w:val="es-ES"/>
        </w:rPr>
        <w:t xml:space="preserve">trabajo, </w:t>
      </w:r>
      <w:r w:rsidR="009F794D">
        <w:rPr>
          <w:rFonts w:cstheme="minorHAnsi"/>
          <w:lang w:val="es-ES"/>
        </w:rPr>
        <w:t xml:space="preserve">la </w:t>
      </w:r>
      <w:r w:rsidRPr="0096777C">
        <w:rPr>
          <w:rFonts w:cstheme="minorHAnsi"/>
          <w:lang w:val="es-ES"/>
        </w:rPr>
        <w:t>escuela, etc.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Preparación para la muerte haciendo un testamento (inesperadamente) y arreglos finales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Regalar posesiones preciadas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 xml:space="preserve">Historia previa de intentos de suicidio, así </w:t>
      </w:r>
      <w:r w:rsidR="009F794D">
        <w:rPr>
          <w:rFonts w:cstheme="minorHAnsi"/>
          <w:lang w:val="es-ES"/>
        </w:rPr>
        <w:t>como violencia y/u hostilidad</w:t>
      </w:r>
    </w:p>
    <w:p w:rsidR="007B5507" w:rsidRPr="0096777C" w:rsidRDefault="009F794D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Arriesgarse innecesariamente</w:t>
      </w:r>
      <w:r w:rsidR="007B5507" w:rsidRPr="0096777C">
        <w:rPr>
          <w:rFonts w:cstheme="minorHAnsi"/>
          <w:lang w:val="es-ES"/>
        </w:rPr>
        <w:t xml:space="preserve">; comportamiento </w:t>
      </w:r>
      <w:r>
        <w:rPr>
          <w:rFonts w:cstheme="minorHAnsi"/>
          <w:lang w:val="es-ES"/>
        </w:rPr>
        <w:t>irresponsable/imprudente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Pérdida de in</w:t>
      </w:r>
      <w:r w:rsidR="009F794D">
        <w:rPr>
          <w:rFonts w:cstheme="minorHAnsi"/>
          <w:lang w:val="es-ES"/>
        </w:rPr>
        <w:t>terés en la apariencia personal</w:t>
      </w:r>
    </w:p>
    <w:p w:rsidR="007B5507" w:rsidRPr="0096777C" w:rsidRDefault="009F794D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Incremento del uso de alcohol y/o drogas</w:t>
      </w:r>
    </w:p>
    <w:p w:rsidR="007B5507" w:rsidRPr="0096777C" w:rsidRDefault="009F794D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Desesperanzado en </w:t>
      </w:r>
      <w:r w:rsidR="007B5507" w:rsidRPr="0096777C">
        <w:rPr>
          <w:rFonts w:cstheme="minorHAnsi"/>
          <w:lang w:val="es-ES"/>
        </w:rPr>
        <w:t>general</w:t>
      </w:r>
    </w:p>
    <w:p w:rsidR="007B5507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>Experiencia re</w:t>
      </w:r>
      <w:r w:rsidR="009F794D">
        <w:rPr>
          <w:rFonts w:cstheme="minorHAnsi"/>
          <w:lang w:val="es-ES"/>
        </w:rPr>
        <w:t>ciente de humillación o fracaso</w:t>
      </w:r>
    </w:p>
    <w:p w:rsidR="001F52BC" w:rsidRPr="0096777C" w:rsidRDefault="007B5507" w:rsidP="003037A8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right="-360" w:hanging="720"/>
        <w:rPr>
          <w:rFonts w:cstheme="minorHAnsi"/>
          <w:lang w:val="es-ES"/>
        </w:rPr>
      </w:pPr>
      <w:r w:rsidRPr="0096777C">
        <w:rPr>
          <w:rFonts w:cstheme="minorHAnsi"/>
          <w:lang w:val="es-ES"/>
        </w:rPr>
        <w:t xml:space="preserve">Falta de voluntad para conectarse con </w:t>
      </w:r>
      <w:r w:rsidR="009F794D">
        <w:rPr>
          <w:rFonts w:cstheme="minorHAnsi"/>
          <w:lang w:val="es-ES"/>
        </w:rPr>
        <w:t>personas que posiblemente le pueden ayudar</w:t>
      </w:r>
    </w:p>
    <w:p w:rsidR="007B5507" w:rsidRPr="007B5507" w:rsidRDefault="007B5507" w:rsidP="003037A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88" w:lineRule="auto"/>
        <w:ind w:right="-360"/>
        <w:rPr>
          <w:rFonts w:eastAsia="MS Mincho" w:cstheme="minorHAnsi"/>
          <w:sz w:val="20"/>
          <w:szCs w:val="20"/>
          <w:lang w:val="es-ES"/>
        </w:rPr>
      </w:pPr>
    </w:p>
    <w:p w:rsidR="001F52BC" w:rsidRPr="007B5507" w:rsidRDefault="007B5507" w:rsidP="003037A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88" w:lineRule="auto"/>
        <w:ind w:right="-360"/>
        <w:rPr>
          <w:rFonts w:eastAsia="MS Mincho" w:cstheme="minorHAnsi"/>
          <w:b/>
          <w:lang w:val="es-ES"/>
        </w:rPr>
      </w:pPr>
      <w:r w:rsidRPr="007B5507">
        <w:rPr>
          <w:rFonts w:cstheme="minorHAnsi"/>
          <w:b/>
          <w:lang w:val="es-ES"/>
        </w:rPr>
        <w:t>Sentimientos, Pensamientos y Comportamientos</w:t>
      </w:r>
    </w:p>
    <w:p w:rsidR="007B5507" w:rsidRPr="007B5507" w:rsidRDefault="007B5507" w:rsidP="003037A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88" w:lineRule="auto"/>
        <w:rPr>
          <w:rFonts w:cstheme="minorHAnsi"/>
          <w:lang w:val="es-ES"/>
        </w:rPr>
      </w:pPr>
      <w:r w:rsidRPr="007B5507">
        <w:rPr>
          <w:rFonts w:cstheme="minorHAnsi"/>
          <w:lang w:val="es-ES"/>
        </w:rPr>
        <w:t xml:space="preserve">Casi </w:t>
      </w:r>
      <w:r w:rsidR="003037A8">
        <w:rPr>
          <w:rFonts w:cstheme="minorHAnsi"/>
          <w:lang w:val="es-ES"/>
        </w:rPr>
        <w:t xml:space="preserve">todas las personas </w:t>
      </w:r>
      <w:r w:rsidRPr="007B5507">
        <w:rPr>
          <w:rFonts w:cstheme="minorHAnsi"/>
          <w:lang w:val="es-ES"/>
        </w:rPr>
        <w:t>en algún momento de su vida piensa</w:t>
      </w:r>
      <w:r w:rsidR="003037A8">
        <w:rPr>
          <w:rFonts w:cstheme="minorHAnsi"/>
          <w:lang w:val="es-ES"/>
        </w:rPr>
        <w:t>n</w:t>
      </w:r>
      <w:r w:rsidRPr="007B5507">
        <w:rPr>
          <w:rFonts w:cstheme="minorHAnsi"/>
          <w:lang w:val="es-ES"/>
        </w:rPr>
        <w:t xml:space="preserve"> en el suicidio. Casi </w:t>
      </w:r>
      <w:r w:rsidR="003037A8">
        <w:rPr>
          <w:rFonts w:cstheme="minorHAnsi"/>
          <w:lang w:val="es-ES"/>
        </w:rPr>
        <w:t>todos</w:t>
      </w:r>
      <w:r w:rsidRPr="007B5507">
        <w:rPr>
          <w:rFonts w:cstheme="minorHAnsi"/>
          <w:lang w:val="es-ES"/>
        </w:rPr>
        <w:t xml:space="preserve"> decide</w:t>
      </w:r>
      <w:r w:rsidR="003037A8">
        <w:rPr>
          <w:rFonts w:cstheme="minorHAnsi"/>
          <w:lang w:val="es-ES"/>
        </w:rPr>
        <w:t>n</w:t>
      </w:r>
      <w:r w:rsidRPr="007B5507">
        <w:rPr>
          <w:rFonts w:cstheme="minorHAnsi"/>
          <w:lang w:val="es-ES"/>
        </w:rPr>
        <w:t xml:space="preserve"> vivir porque se da</w:t>
      </w:r>
      <w:r w:rsidR="003037A8">
        <w:rPr>
          <w:rFonts w:cstheme="minorHAnsi"/>
          <w:lang w:val="es-ES"/>
        </w:rPr>
        <w:t>n</w:t>
      </w:r>
      <w:r w:rsidRPr="007B5507">
        <w:rPr>
          <w:rFonts w:cstheme="minorHAnsi"/>
          <w:lang w:val="es-ES"/>
        </w:rPr>
        <w:t xml:space="preserve"> cuenta de que la crisis es temporal, pero la muerte no. Por otro lado, las personas en medio de una crisis a menudo perciben su dilema como </w:t>
      </w:r>
      <w:r w:rsidR="003037A8">
        <w:rPr>
          <w:rFonts w:cstheme="minorHAnsi"/>
          <w:lang w:val="es-ES"/>
        </w:rPr>
        <w:t>inescapable</w:t>
      </w:r>
      <w:r w:rsidRPr="007B5507">
        <w:rPr>
          <w:rFonts w:cstheme="minorHAnsi"/>
          <w:lang w:val="es-ES"/>
        </w:rPr>
        <w:t xml:space="preserve"> y sienten una pérdida total de control. </w:t>
      </w:r>
      <w:r w:rsidR="007F34F2">
        <w:rPr>
          <w:rFonts w:cstheme="minorHAnsi"/>
          <w:lang w:val="es-ES"/>
        </w:rPr>
        <w:t>Frecuentemente</w:t>
      </w:r>
      <w:r w:rsidRPr="007B5507">
        <w:rPr>
          <w:rFonts w:cstheme="minorHAnsi"/>
          <w:lang w:val="es-ES"/>
        </w:rPr>
        <w:t>, ellos:</w:t>
      </w:r>
    </w:p>
    <w:p w:rsidR="007B5507" w:rsidRP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</w:t>
      </w:r>
      <w:r>
        <w:rPr>
          <w:rFonts w:cstheme="minorHAnsi"/>
          <w:lang w:val="es-ES"/>
        </w:rPr>
        <w:t>parar</w:t>
      </w:r>
      <w:r w:rsidR="007B5507" w:rsidRPr="007F34F2">
        <w:rPr>
          <w:rFonts w:cstheme="minorHAnsi"/>
          <w:lang w:val="es-ES"/>
        </w:rPr>
        <w:t xml:space="preserve"> el dolor</w:t>
      </w:r>
    </w:p>
    <w:p w:rsidR="007B5507" w:rsidRP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pensar con claridad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tomar decisiones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lastRenderedPageBreak/>
        <w:t>No pueden ver</w:t>
      </w:r>
      <w:r w:rsidR="007B5507" w:rsidRPr="007F34F2">
        <w:rPr>
          <w:rFonts w:cstheme="minorHAnsi"/>
          <w:lang w:val="es-ES"/>
        </w:rPr>
        <w:t xml:space="preserve"> ninguna salida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dormir, comer o trabajar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salir de la depresión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hacer que la tristeza desaparezca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 ver</w:t>
      </w:r>
      <w:r w:rsidR="007B5507" w:rsidRPr="007F34F2">
        <w:rPr>
          <w:rFonts w:cstheme="minorHAnsi"/>
          <w:lang w:val="es-ES"/>
        </w:rPr>
        <w:t xml:space="preserve"> la posibilidad de cambio</w:t>
      </w:r>
    </w:p>
    <w:p w:rsidR="007F34F2" w:rsidRDefault="007B5507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 w:rsidRPr="007F34F2">
        <w:rPr>
          <w:rFonts w:cstheme="minorHAnsi"/>
          <w:lang w:val="es-ES"/>
        </w:rPr>
        <w:t>No se ven a sí mismos como valiosos</w:t>
      </w:r>
    </w:p>
    <w:p w:rsidR="007F34F2" w:rsidRDefault="007F34F2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No pueden</w:t>
      </w:r>
      <w:r w:rsidR="007B5507" w:rsidRPr="007F34F2">
        <w:rPr>
          <w:rFonts w:cstheme="minorHAnsi"/>
          <w:lang w:val="es-ES"/>
        </w:rPr>
        <w:t xml:space="preserve"> llamar la atención de alguien</w:t>
      </w:r>
    </w:p>
    <w:p w:rsidR="001F52BC" w:rsidRPr="007F34F2" w:rsidRDefault="00955D4C" w:rsidP="007F34F2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Parece que no pueden controlarse</w:t>
      </w:r>
    </w:p>
    <w:p w:rsidR="001F52BC" w:rsidRPr="007B5507" w:rsidRDefault="001F52BC" w:rsidP="003037A8">
      <w:pPr>
        <w:widowControl w:val="0"/>
        <w:autoSpaceDE w:val="0"/>
        <w:autoSpaceDN w:val="0"/>
        <w:adjustRightInd w:val="0"/>
        <w:spacing w:after="0" w:line="288" w:lineRule="auto"/>
        <w:rPr>
          <w:rFonts w:cstheme="minorHAnsi"/>
          <w:b/>
          <w:lang w:val="es-ES"/>
        </w:rPr>
      </w:pPr>
    </w:p>
    <w:p w:rsidR="001F52BC" w:rsidRPr="007B5507" w:rsidRDefault="00955D4C" w:rsidP="00955D4C">
      <w:pPr>
        <w:widowControl w:val="0"/>
        <w:autoSpaceDE w:val="0"/>
        <w:autoSpaceDN w:val="0"/>
        <w:adjustRightInd w:val="0"/>
        <w:spacing w:after="0" w:line="288" w:lineRule="auto"/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¿Qué debe hacer usted</w:t>
      </w:r>
      <w:r w:rsidR="001F52BC" w:rsidRPr="007B5507">
        <w:rPr>
          <w:rFonts w:cstheme="minorHAnsi"/>
          <w:b/>
          <w:lang w:val="es-ES"/>
        </w:rPr>
        <w:t xml:space="preserve">? 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Sea consciente. Conozca las señales de advertencia que s</w:t>
      </w:r>
      <w:r w:rsidR="00955D4C">
        <w:rPr>
          <w:rFonts w:cstheme="minorHAnsi"/>
          <w:lang w:val="es-ES"/>
        </w:rPr>
        <w:t>e enumeran en la primera página</w:t>
      </w:r>
    </w:p>
    <w:p w:rsidR="007B5507" w:rsidRPr="00955D4C" w:rsidRDefault="00955D4C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>
        <w:rPr>
          <w:rFonts w:cstheme="minorHAnsi"/>
          <w:lang w:val="es-ES"/>
        </w:rPr>
        <w:t>Involúcrese</w:t>
      </w:r>
      <w:r w:rsidR="007B5507" w:rsidRPr="00955D4C">
        <w:rPr>
          <w:rFonts w:cstheme="minorHAnsi"/>
          <w:lang w:val="es-ES"/>
        </w:rPr>
        <w:t>. V</w:t>
      </w:r>
      <w:r>
        <w:rPr>
          <w:rFonts w:cstheme="minorHAnsi"/>
          <w:lang w:val="es-ES"/>
        </w:rPr>
        <w:t xml:space="preserve">uélvase </w:t>
      </w:r>
      <w:r w:rsidR="007B5507" w:rsidRPr="00955D4C">
        <w:rPr>
          <w:rFonts w:cstheme="minorHAnsi"/>
          <w:lang w:val="es-ES"/>
        </w:rPr>
        <w:t>disp</w:t>
      </w:r>
      <w:r>
        <w:rPr>
          <w:rFonts w:cstheme="minorHAnsi"/>
          <w:lang w:val="es-ES"/>
        </w:rPr>
        <w:t>onible. Muestre interés y apoyo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Pregúntele</w:t>
      </w:r>
      <w:r w:rsidR="00955D4C">
        <w:rPr>
          <w:rFonts w:cstheme="minorHAnsi"/>
          <w:lang w:val="es-ES"/>
        </w:rPr>
        <w:t xml:space="preserve"> si está pensando en suicidarse</w:t>
      </w:r>
    </w:p>
    <w:p w:rsidR="007B5507" w:rsidRPr="00955D4C" w:rsidRDefault="00955D4C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>
        <w:rPr>
          <w:rFonts w:cstheme="minorHAnsi"/>
          <w:lang w:val="es-ES"/>
        </w:rPr>
        <w:t>Sea</w:t>
      </w:r>
      <w:r w:rsidR="007B5507" w:rsidRPr="00955D4C">
        <w:rPr>
          <w:rFonts w:cstheme="minorHAnsi"/>
          <w:lang w:val="es-ES"/>
        </w:rPr>
        <w:t xml:space="preserve"> directo. Hable abierta</w:t>
      </w:r>
      <w:r>
        <w:rPr>
          <w:rFonts w:cstheme="minorHAnsi"/>
          <w:lang w:val="es-ES"/>
        </w:rPr>
        <w:t xml:space="preserve"> y libremente sobre el suicidio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Es</w:t>
      </w:r>
      <w:r w:rsidR="00955D4C">
        <w:rPr>
          <w:rFonts w:cstheme="minorHAnsi"/>
          <w:lang w:val="es-ES"/>
        </w:rPr>
        <w:t>té dispuesto a escuchar. Permítale</w:t>
      </w:r>
      <w:r w:rsidRPr="00955D4C">
        <w:rPr>
          <w:rFonts w:cstheme="minorHAnsi"/>
          <w:lang w:val="es-ES"/>
        </w:rPr>
        <w:t xml:space="preserve"> </w:t>
      </w:r>
      <w:r w:rsidR="00955D4C">
        <w:rPr>
          <w:rFonts w:cstheme="minorHAnsi"/>
          <w:lang w:val="es-ES"/>
        </w:rPr>
        <w:t>expresar sus sentimientos y acepte esos sentimientos</w:t>
      </w:r>
    </w:p>
    <w:p w:rsidR="007B5507" w:rsidRPr="00955D4C" w:rsidRDefault="00955D4C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>
        <w:rPr>
          <w:rFonts w:cstheme="minorHAnsi"/>
          <w:lang w:val="es-ES"/>
        </w:rPr>
        <w:t>No juzgue</w:t>
      </w:r>
      <w:r w:rsidR="007B5507" w:rsidRPr="00955D4C">
        <w:rPr>
          <w:rFonts w:cstheme="minorHAnsi"/>
          <w:lang w:val="es-ES"/>
        </w:rPr>
        <w:t>. Evite debatir si el suicidio está bien o mal, si los sentimientos de alguien son buenos o ma</w:t>
      </w:r>
      <w:r>
        <w:rPr>
          <w:rFonts w:cstheme="minorHAnsi"/>
          <w:lang w:val="es-ES"/>
        </w:rPr>
        <w:t>los o sobre el valor de la vida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Evite burlarse de la p</w:t>
      </w:r>
      <w:r w:rsidR="00955D4C">
        <w:rPr>
          <w:rFonts w:cstheme="minorHAnsi"/>
          <w:lang w:val="es-ES"/>
        </w:rPr>
        <w:t>ersona o desafiarla a "hacerlo"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 xml:space="preserve">Evite dar consejos </w:t>
      </w:r>
      <w:r w:rsidR="00955D4C">
        <w:rPr>
          <w:rFonts w:cstheme="minorHAnsi"/>
          <w:lang w:val="es-ES"/>
        </w:rPr>
        <w:t>decidiendo</w:t>
      </w:r>
      <w:r w:rsidRPr="00955D4C">
        <w:rPr>
          <w:rFonts w:cstheme="minorHAnsi"/>
          <w:lang w:val="es-ES"/>
        </w:rPr>
        <w:t xml:space="preserve"> que otra persona le diga que </w:t>
      </w:r>
      <w:r w:rsidR="00955D4C">
        <w:rPr>
          <w:rFonts w:cstheme="minorHAnsi"/>
          <w:lang w:val="es-ES"/>
        </w:rPr>
        <w:t>se comporte de manera diferente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 xml:space="preserve">Evite preguntar "por qué". Esto solo </w:t>
      </w:r>
      <w:r w:rsidR="00A1204A">
        <w:rPr>
          <w:rFonts w:cstheme="minorHAnsi"/>
          <w:lang w:val="es-ES"/>
        </w:rPr>
        <w:t>anima a una actitud defensiva</w:t>
      </w:r>
    </w:p>
    <w:p w:rsidR="007B5507" w:rsidRPr="00955D4C" w:rsidRDefault="00A1204A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>
        <w:rPr>
          <w:rFonts w:cstheme="minorHAnsi"/>
          <w:lang w:val="es-ES"/>
        </w:rPr>
        <w:t>Ofrezca empatía/entendimiento, no simpatía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Evite actuar co</w:t>
      </w:r>
      <w:r w:rsidR="00A1204A">
        <w:rPr>
          <w:rFonts w:cstheme="minorHAnsi"/>
          <w:lang w:val="es-ES"/>
        </w:rPr>
        <w:t>nmocionado. Esto crea distancia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>No mantenga en secreto los pensamientos suicidas de otra persona (o los suyos propios). Busque ayud</w:t>
      </w:r>
      <w:r w:rsidR="00A1204A">
        <w:rPr>
          <w:rFonts w:cstheme="minorHAnsi"/>
          <w:lang w:val="es-ES"/>
        </w:rPr>
        <w:t>a, el silencio puede ser mortal</w:t>
      </w:r>
    </w:p>
    <w:p w:rsidR="007B5507" w:rsidRPr="00955D4C" w:rsidRDefault="007B5507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lang w:val="es-ES"/>
        </w:rPr>
      </w:pPr>
      <w:r w:rsidRPr="00955D4C">
        <w:rPr>
          <w:rFonts w:cstheme="minorHAnsi"/>
          <w:lang w:val="es-ES"/>
        </w:rPr>
        <w:t xml:space="preserve">Ofrezca la esperanza de que haya alternativas disponibles. Evite ofrecer tranquilidad fácil; </w:t>
      </w:r>
      <w:r w:rsidR="00A1204A">
        <w:rPr>
          <w:rFonts w:cstheme="minorHAnsi"/>
          <w:lang w:val="es-ES"/>
        </w:rPr>
        <w:t>esto solo le demuestra</w:t>
      </w:r>
      <w:r w:rsidRPr="00955D4C">
        <w:rPr>
          <w:rFonts w:cstheme="minorHAnsi"/>
          <w:lang w:val="es-ES"/>
        </w:rPr>
        <w:t xml:space="preserve"> que </w:t>
      </w:r>
      <w:r w:rsidR="00A1204A">
        <w:rPr>
          <w:rFonts w:cstheme="minorHAnsi"/>
          <w:lang w:val="es-ES"/>
        </w:rPr>
        <w:t>usted no lo entiende</w:t>
      </w:r>
    </w:p>
    <w:p w:rsidR="001F52BC" w:rsidRPr="00A1204A" w:rsidRDefault="00A1204A" w:rsidP="00A1204A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540" w:hanging="540"/>
        <w:rPr>
          <w:rFonts w:cstheme="minorHAnsi"/>
          <w:b/>
          <w:sz w:val="24"/>
          <w:szCs w:val="24"/>
          <w:lang w:val="es-ES"/>
        </w:rPr>
      </w:pPr>
      <w:r w:rsidRPr="00A1204A">
        <w:rPr>
          <w:rFonts w:cstheme="minorHAnsi"/>
          <w:b/>
          <w:lang w:val="es-ES"/>
        </w:rPr>
        <w:t>Tome</w:t>
      </w:r>
      <w:r w:rsidR="007B5507" w:rsidRPr="00A1204A">
        <w:rPr>
          <w:rFonts w:cstheme="minorHAnsi"/>
          <w:b/>
          <w:lang w:val="es-ES"/>
        </w:rPr>
        <w:t xml:space="preserve"> acción. Quite todo lo que la persona pueda usar para lastim</w:t>
      </w:r>
      <w:r w:rsidRPr="00A1204A">
        <w:rPr>
          <w:rFonts w:cstheme="minorHAnsi"/>
          <w:b/>
          <w:lang w:val="es-ES"/>
        </w:rPr>
        <w:t>arse</w:t>
      </w:r>
      <w:r w:rsidR="007B5507" w:rsidRPr="00A1204A">
        <w:rPr>
          <w:rFonts w:cstheme="minorHAnsi"/>
          <w:b/>
          <w:lang w:val="es-ES"/>
        </w:rPr>
        <w:t>. Obtenga ayuda de personas o agencias especializadas en intervención en crisis y prevención del suicidio</w:t>
      </w:r>
      <w:r w:rsidRPr="00A1204A">
        <w:rPr>
          <w:rFonts w:cstheme="minorHAnsi"/>
          <w:b/>
          <w:lang w:val="es-ES"/>
        </w:rPr>
        <w:t>.</w:t>
      </w:r>
    </w:p>
    <w:p w:rsidR="00A1204A" w:rsidRDefault="005C126E" w:rsidP="003037A8">
      <w:pPr>
        <w:widowControl w:val="0"/>
        <w:autoSpaceDE w:val="0"/>
        <w:autoSpaceDN w:val="0"/>
        <w:adjustRightInd w:val="0"/>
        <w:spacing w:after="0" w:line="288" w:lineRule="auto"/>
        <w:rPr>
          <w:rFonts w:cstheme="minorHAnsi"/>
          <w:b/>
        </w:rPr>
      </w:pPr>
      <w:r w:rsidRPr="001E39D4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5476949" wp14:editId="5F9F0217">
            <wp:simplePos x="0" y="0"/>
            <wp:positionH relativeFrom="column">
              <wp:posOffset>4458106</wp:posOffset>
            </wp:positionH>
            <wp:positionV relativeFrom="paragraph">
              <wp:posOffset>126847</wp:posOffset>
            </wp:positionV>
            <wp:extent cx="1536065" cy="1426464"/>
            <wp:effectExtent l="0" t="0" r="6985" b="2540"/>
            <wp:wrapNone/>
            <wp:docPr id="2" name="Picture 2" descr="ttp://www.suicidepreventionlifeline.org/images/GetInvolved/Logos/NSP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tp://www.suicidepreventionlifeline.org/images/GetInvolved/Logos/NSPL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4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2BC" w:rsidRPr="005C126E" w:rsidRDefault="005C126E" w:rsidP="003037A8">
      <w:pPr>
        <w:widowControl w:val="0"/>
        <w:autoSpaceDE w:val="0"/>
        <w:autoSpaceDN w:val="0"/>
        <w:adjustRightInd w:val="0"/>
        <w:spacing w:after="0" w:line="288" w:lineRule="auto"/>
        <w:rPr>
          <w:rFonts w:cstheme="minorHAnsi"/>
          <w:b/>
          <w:lang w:val="es-ES"/>
        </w:rPr>
      </w:pPr>
      <w:r w:rsidRPr="005C126E">
        <w:rPr>
          <w:rFonts w:cstheme="minorHAnsi"/>
          <w:b/>
          <w:lang w:val="es-ES"/>
        </w:rPr>
        <w:t>¿Con quién necesita hablar usted</w:t>
      </w:r>
      <w:r w:rsidR="001F52BC" w:rsidRPr="005C126E">
        <w:rPr>
          <w:rFonts w:cstheme="minorHAnsi"/>
          <w:b/>
          <w:lang w:val="es-ES"/>
        </w:rPr>
        <w:t xml:space="preserve">? </w:t>
      </w:r>
    </w:p>
    <w:p w:rsidR="005C126E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U</w:t>
      </w:r>
      <w:r w:rsidRPr="005C126E">
        <w:rPr>
          <w:rFonts w:cstheme="minorHAnsi"/>
          <w:lang w:val="es-ES"/>
        </w:rPr>
        <w:t xml:space="preserve">na agencia </w:t>
      </w:r>
      <w:r>
        <w:rPr>
          <w:rFonts w:cstheme="minorHAnsi"/>
          <w:lang w:val="es-ES"/>
        </w:rPr>
        <w:t>de la comunidad</w:t>
      </w:r>
      <w:r w:rsidRPr="005C126E">
        <w:rPr>
          <w:rFonts w:cstheme="minorHAnsi"/>
          <w:lang w:val="es-ES"/>
        </w:rPr>
        <w:t xml:space="preserve"> de salud mental</w:t>
      </w:r>
    </w:p>
    <w:p w:rsidR="005C126E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 w:rsidRPr="005C126E">
        <w:rPr>
          <w:rFonts w:cstheme="minorHAnsi"/>
          <w:lang w:val="es-ES"/>
        </w:rPr>
        <w:t>Un terapeuta privado</w:t>
      </w:r>
    </w:p>
    <w:p w:rsidR="005C126E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>
        <w:rPr>
          <w:rFonts w:cstheme="minorHAnsi"/>
          <w:lang w:val="es-ES"/>
        </w:rPr>
        <w:t>Un consejero</w:t>
      </w:r>
      <w:r w:rsidRPr="005C126E">
        <w:rPr>
          <w:rFonts w:cstheme="minorHAnsi"/>
          <w:lang w:val="es-ES"/>
        </w:rPr>
        <w:t>, psicólogo o trabajador social</w:t>
      </w:r>
      <w:r>
        <w:rPr>
          <w:rFonts w:cstheme="minorHAnsi"/>
          <w:lang w:val="es-ES"/>
        </w:rPr>
        <w:t xml:space="preserve"> de la escuela</w:t>
      </w:r>
    </w:p>
    <w:p w:rsidR="005C126E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 w:rsidRPr="005C126E">
        <w:rPr>
          <w:rFonts w:cstheme="minorHAnsi"/>
          <w:lang w:val="es-ES"/>
        </w:rPr>
        <w:t>Un médico de familia</w:t>
      </w:r>
    </w:p>
    <w:p w:rsidR="005C126E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 w:rsidRPr="005C126E">
        <w:rPr>
          <w:rFonts w:cstheme="minorHAnsi"/>
          <w:lang w:val="es-ES"/>
        </w:rPr>
        <w:t>Un centro de intervención de crisis / prevención del suicidio</w:t>
      </w:r>
    </w:p>
    <w:p w:rsidR="001F52BC" w:rsidRPr="00572062" w:rsidRDefault="005C126E" w:rsidP="005C126E">
      <w:pPr>
        <w:pStyle w:val="ListParagraph"/>
        <w:widowControl w:val="0"/>
        <w:numPr>
          <w:ilvl w:val="0"/>
          <w:numId w:val="9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88" w:lineRule="auto"/>
        <w:ind w:hanging="720"/>
        <w:rPr>
          <w:rFonts w:cstheme="minorHAnsi"/>
          <w:lang w:val="es-ES"/>
        </w:rPr>
      </w:pPr>
      <w:r w:rsidRPr="00572062">
        <w:rPr>
          <w:rFonts w:cstheme="minorHAnsi"/>
          <w:lang w:val="es-ES"/>
        </w:rPr>
        <w:t>Un líder religioso / espiritual</w:t>
      </w:r>
    </w:p>
    <w:p w:rsidR="001F52BC" w:rsidRPr="00572062" w:rsidRDefault="005C126E" w:rsidP="003037A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88" w:lineRule="auto"/>
        <w:rPr>
          <w:rFonts w:eastAsia="MS Mincho" w:cstheme="minorHAnsi"/>
          <w:sz w:val="24"/>
          <w:szCs w:val="24"/>
          <w:lang w:val="es-ES"/>
        </w:rPr>
      </w:pPr>
      <w:r w:rsidRPr="00572062">
        <w:rPr>
          <w:rFonts w:cstheme="minorHAnsi"/>
          <w:b/>
          <w:lang w:val="es-ES"/>
        </w:rPr>
        <w:t xml:space="preserve">Si usted o alguien que conoce está </w:t>
      </w:r>
      <w:r w:rsidR="00572062">
        <w:rPr>
          <w:rFonts w:cstheme="minorHAnsi"/>
          <w:b/>
          <w:lang w:val="es-ES"/>
        </w:rPr>
        <w:t>gravemente deprimido</w:t>
      </w:r>
      <w:r w:rsidRPr="00572062">
        <w:rPr>
          <w:rFonts w:cstheme="minorHAnsi"/>
          <w:b/>
          <w:lang w:val="es-ES"/>
        </w:rPr>
        <w:t xml:space="preserve"> o tiene tendencias suicidas</w:t>
      </w:r>
      <w:r w:rsidR="001F52BC" w:rsidRPr="00572062">
        <w:rPr>
          <w:rFonts w:cstheme="minorHAnsi"/>
          <w:b/>
          <w:lang w:val="es-ES"/>
        </w:rPr>
        <w:t xml:space="preserve">, </w:t>
      </w:r>
      <w:r w:rsidRPr="00572062">
        <w:rPr>
          <w:rFonts w:cstheme="minorHAnsi"/>
          <w:b/>
          <w:lang w:val="es-ES"/>
        </w:rPr>
        <w:t xml:space="preserve">llame a la Línea Nacional de Prevención del Suicidio al </w:t>
      </w:r>
      <w:r w:rsidR="001F52BC" w:rsidRPr="00572062">
        <w:rPr>
          <w:rFonts w:cstheme="minorHAnsi"/>
          <w:b/>
          <w:lang w:val="es-ES"/>
        </w:rPr>
        <w:t xml:space="preserve">1-800-237-TALK (8255). </w:t>
      </w:r>
      <w:r w:rsidR="00572062" w:rsidRPr="00572062">
        <w:rPr>
          <w:rFonts w:cstheme="minorHAnsi"/>
          <w:b/>
          <w:lang w:val="es-ES"/>
        </w:rPr>
        <w:t>Consejeros entrenados en su área están listos para proveerle la ayuda que usted necesita</w:t>
      </w:r>
      <w:r w:rsidR="001F52BC" w:rsidRPr="00572062">
        <w:rPr>
          <w:rFonts w:cstheme="minorHAnsi"/>
          <w:b/>
          <w:lang w:val="es-ES"/>
        </w:rPr>
        <w:t>.</w:t>
      </w:r>
      <w:r w:rsidR="001F52BC" w:rsidRPr="00572062">
        <w:rPr>
          <w:rFonts w:cstheme="minorHAnsi"/>
          <w:sz w:val="24"/>
          <w:szCs w:val="24"/>
          <w:lang w:val="es-ES"/>
        </w:rPr>
        <w:t xml:space="preserve"> </w:t>
      </w:r>
    </w:p>
    <w:p w:rsidR="00A8591E" w:rsidRPr="005C126E" w:rsidRDefault="001F52BC" w:rsidP="003037A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88" w:lineRule="auto"/>
        <w:rPr>
          <w:lang w:val="es-ES"/>
        </w:rPr>
      </w:pP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bookmarkStart w:id="0" w:name="_GoBack"/>
      <w:bookmarkEnd w:id="0"/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72062">
        <w:rPr>
          <w:rFonts w:eastAsia="MS Mincho" w:cstheme="minorHAnsi"/>
          <w:sz w:val="24"/>
          <w:szCs w:val="24"/>
          <w:lang w:val="es-ES"/>
        </w:rPr>
        <w:tab/>
      </w:r>
      <w:r w:rsidRPr="005C126E">
        <w:rPr>
          <w:rFonts w:eastAsia="MS Mincho" w:cstheme="minorHAnsi"/>
          <w:sz w:val="20"/>
          <w:szCs w:val="20"/>
          <w:lang w:val="es-ES"/>
        </w:rPr>
        <w:t>*</w:t>
      </w:r>
      <w:r w:rsidR="005C126E" w:rsidRPr="005C126E">
        <w:rPr>
          <w:rFonts w:eastAsia="MS Mincho" w:cstheme="minorHAnsi"/>
          <w:sz w:val="20"/>
          <w:szCs w:val="20"/>
          <w:lang w:val="es-ES"/>
        </w:rPr>
        <w:t>Sacado de</w:t>
      </w:r>
      <w:r w:rsidRPr="005C126E">
        <w:rPr>
          <w:rFonts w:eastAsia="MS Mincho" w:cstheme="minorHAnsi"/>
          <w:sz w:val="20"/>
          <w:szCs w:val="20"/>
          <w:lang w:val="es-ES"/>
        </w:rPr>
        <w:t xml:space="preserve">: </w:t>
      </w:r>
      <w:hyperlink r:id="rId8" w:history="1">
        <w:r w:rsidRPr="005C126E">
          <w:rPr>
            <w:rStyle w:val="Hyperlink"/>
            <w:rFonts w:eastAsia="MS Mincho" w:cstheme="minorHAnsi"/>
            <w:sz w:val="20"/>
            <w:szCs w:val="20"/>
            <w:lang w:val="es-ES"/>
          </w:rPr>
          <w:t>http://tspn.org/warning-signs</w:t>
        </w:r>
      </w:hyperlink>
    </w:p>
    <w:sectPr w:rsidR="00A8591E" w:rsidRPr="005C126E" w:rsidSect="007F34F2">
      <w:footerReference w:type="default" r:id="rId9"/>
      <w:pgSz w:w="12240" w:h="15840"/>
      <w:pgMar w:top="720" w:right="1080" w:bottom="144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E50" w:rsidRDefault="00F07E50" w:rsidP="001F52BC">
      <w:pPr>
        <w:spacing w:after="0" w:line="240" w:lineRule="auto"/>
      </w:pPr>
      <w:r>
        <w:separator/>
      </w:r>
    </w:p>
  </w:endnote>
  <w:endnote w:type="continuationSeparator" w:id="0">
    <w:p w:rsidR="00F07E50" w:rsidRDefault="00F07E50" w:rsidP="001F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91E" w:rsidRDefault="00A8591E">
    <w:pPr>
      <w:pStyle w:val="Footer"/>
      <w:rPr>
        <w:i/>
        <w:sz w:val="16"/>
        <w:szCs w:val="16"/>
      </w:rPr>
    </w:pPr>
  </w:p>
  <w:p w:rsidR="003037A8" w:rsidRDefault="00572062" w:rsidP="003037A8">
    <w:pPr>
      <w:pStyle w:val="Footer"/>
    </w:pPr>
    <w:proofErr w:type="spellStart"/>
    <w:r>
      <w:rPr>
        <w:i/>
        <w:sz w:val="16"/>
        <w:szCs w:val="16"/>
      </w:rPr>
      <w:t>Adoptado</w:t>
    </w:r>
    <w:proofErr w:type="spellEnd"/>
    <w:r>
      <w:rPr>
        <w:i/>
        <w:sz w:val="16"/>
        <w:szCs w:val="16"/>
      </w:rPr>
      <w:t xml:space="preserve"> de:</w:t>
    </w:r>
    <w:r w:rsidR="009938C4" w:rsidRPr="009938C4">
      <w:rPr>
        <w:i/>
        <w:sz w:val="16"/>
        <w:szCs w:val="16"/>
      </w:rPr>
      <w:t xml:space="preserve"> </w:t>
    </w:r>
    <w:r w:rsidR="001F52BC" w:rsidRPr="009938C4">
      <w:rPr>
        <w:i/>
        <w:sz w:val="16"/>
        <w:szCs w:val="16"/>
      </w:rPr>
      <w:t>Tennessee Suicide Prevention Network (TSPN)</w:t>
    </w:r>
    <w:r w:rsidR="003037A8" w:rsidRPr="003037A8">
      <w:t xml:space="preserve"> </w:t>
    </w:r>
    <w:r w:rsidR="003037A8">
      <w:t xml:space="preserve">                                               </w:t>
    </w:r>
    <w:r w:rsidR="003037A8">
      <w:t>Wichita Public Schools - December 2019</w:t>
    </w:r>
  </w:p>
  <w:p w:rsidR="001F52BC" w:rsidRDefault="007F34F2" w:rsidP="007F34F2">
    <w:pPr>
      <w:pStyle w:val="Footer"/>
      <w:jc w:val="right"/>
    </w:pPr>
    <w:r>
      <w:tab/>
    </w:r>
    <w:r>
      <w:tab/>
      <w:t>SPANISH/ Suicide Warning Signs</w:t>
    </w:r>
    <w:r w:rsidR="001F52BC">
      <w:tab/>
    </w:r>
    <w:r w:rsidR="001F52BC">
      <w:tab/>
    </w:r>
  </w:p>
  <w:p w:rsidR="003037A8" w:rsidRDefault="003037A8" w:rsidP="003037A8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E50" w:rsidRDefault="00F07E50" w:rsidP="001F52BC">
      <w:pPr>
        <w:spacing w:after="0" w:line="240" w:lineRule="auto"/>
      </w:pPr>
      <w:r>
        <w:separator/>
      </w:r>
    </w:p>
  </w:footnote>
  <w:footnote w:type="continuationSeparator" w:id="0">
    <w:p w:rsidR="00F07E50" w:rsidRDefault="00F07E50" w:rsidP="001F5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E1D1414"/>
    <w:multiLevelType w:val="hybridMultilevel"/>
    <w:tmpl w:val="0E32F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A4DA7"/>
    <w:multiLevelType w:val="hybridMultilevel"/>
    <w:tmpl w:val="7FFAF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04F08"/>
    <w:multiLevelType w:val="hybridMultilevel"/>
    <w:tmpl w:val="40626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276EA"/>
    <w:multiLevelType w:val="hybridMultilevel"/>
    <w:tmpl w:val="A7C82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91667"/>
    <w:multiLevelType w:val="hybridMultilevel"/>
    <w:tmpl w:val="545A7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40C7E"/>
    <w:multiLevelType w:val="hybridMultilevel"/>
    <w:tmpl w:val="F62CA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2BC"/>
    <w:rsid w:val="00043CD8"/>
    <w:rsid w:val="000D1451"/>
    <w:rsid w:val="001F52BC"/>
    <w:rsid w:val="002F26AF"/>
    <w:rsid w:val="003037A8"/>
    <w:rsid w:val="00397FD3"/>
    <w:rsid w:val="003F7AC1"/>
    <w:rsid w:val="00422714"/>
    <w:rsid w:val="005028C1"/>
    <w:rsid w:val="0052641D"/>
    <w:rsid w:val="00572062"/>
    <w:rsid w:val="005C126E"/>
    <w:rsid w:val="007307C2"/>
    <w:rsid w:val="007B5507"/>
    <w:rsid w:val="007F34F2"/>
    <w:rsid w:val="00955D4C"/>
    <w:rsid w:val="0096777C"/>
    <w:rsid w:val="009938C4"/>
    <w:rsid w:val="009F794D"/>
    <w:rsid w:val="00A1204A"/>
    <w:rsid w:val="00A64867"/>
    <w:rsid w:val="00A8591E"/>
    <w:rsid w:val="00BB46C6"/>
    <w:rsid w:val="00D2061B"/>
    <w:rsid w:val="00E1329E"/>
    <w:rsid w:val="00F0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807C6B-89E5-4CB9-A2F1-91F567D0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2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52B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5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2BC"/>
  </w:style>
  <w:style w:type="paragraph" w:styleId="Footer">
    <w:name w:val="footer"/>
    <w:basedOn w:val="Normal"/>
    <w:link w:val="FooterChar"/>
    <w:uiPriority w:val="99"/>
    <w:unhideWhenUsed/>
    <w:rsid w:val="001F5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2BC"/>
  </w:style>
  <w:style w:type="character" w:styleId="Strong">
    <w:name w:val="Strong"/>
    <w:basedOn w:val="DefaultParagraphFont"/>
    <w:uiPriority w:val="22"/>
    <w:qFormat/>
    <w:rsid w:val="001F52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spn.org/warning-sign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Public Schools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Stuckey</dc:creator>
  <cp:keywords/>
  <dc:description/>
  <cp:lastModifiedBy>Ritha Guio</cp:lastModifiedBy>
  <cp:revision>13</cp:revision>
  <dcterms:created xsi:type="dcterms:W3CDTF">2020-10-15T15:03:00Z</dcterms:created>
  <dcterms:modified xsi:type="dcterms:W3CDTF">2020-10-15T17:25:00Z</dcterms:modified>
</cp:coreProperties>
</file>