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E7D2BF" w14:textId="0841B2CF" w:rsidR="00F52C47" w:rsidRPr="003659A9" w:rsidRDefault="003659A9" w:rsidP="003B563C">
      <w:pPr>
        <w:pStyle w:val="Title"/>
        <w:spacing w:after="0"/>
        <w:jc w:val="center"/>
        <w:rPr>
          <w:rFonts w:ascii="Segoe UI" w:hAnsi="Segoe UI" w:cs="Segoe UI"/>
          <w:sz w:val="28"/>
          <w:szCs w:val="32"/>
        </w:rPr>
      </w:pPr>
      <w:bookmarkStart w:id="0" w:name="_GoBack"/>
      <w:bookmarkEnd w:id="0"/>
      <w:r>
        <w:rPr>
          <w:noProof/>
          <w:lang w:eastAsia="en-US"/>
        </w:rPr>
        <w:drawing>
          <wp:anchor distT="0" distB="0" distL="114300" distR="114300" simplePos="0" relativeHeight="251711488" behindDoc="0" locked="0" layoutInCell="1" allowOverlap="1" wp14:anchorId="6BA592CB" wp14:editId="33790DC7">
            <wp:simplePos x="0" y="0"/>
            <wp:positionH relativeFrom="column">
              <wp:posOffset>-19050</wp:posOffset>
            </wp:positionH>
            <wp:positionV relativeFrom="paragraph">
              <wp:posOffset>131511</wp:posOffset>
            </wp:positionV>
            <wp:extent cx="581025" cy="754313"/>
            <wp:effectExtent l="0" t="0" r="0" b="8255"/>
            <wp:wrapNone/>
            <wp:docPr id="7" name="Picture 7" descr="AZ Health Z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Z Health Zo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89" cy="761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6A57" w:rsidRPr="003659A9">
        <w:rPr>
          <w:rFonts w:ascii="Segoe UI" w:hAnsi="Segoe UI" w:cs="Segoe UI"/>
          <w:sz w:val="28"/>
          <w:szCs w:val="32"/>
        </w:rPr>
        <w:t>WellSAT</w:t>
      </w:r>
      <w:r w:rsidR="009451F2" w:rsidRPr="003659A9">
        <w:rPr>
          <w:rFonts w:ascii="Segoe UI" w:hAnsi="Segoe UI" w:cs="Segoe UI"/>
          <w:sz w:val="28"/>
          <w:szCs w:val="32"/>
        </w:rPr>
        <w:t xml:space="preserve"> </w:t>
      </w:r>
      <w:r w:rsidR="003C6A57" w:rsidRPr="003659A9">
        <w:rPr>
          <w:rFonts w:ascii="Segoe UI" w:hAnsi="Segoe UI" w:cs="Segoe UI"/>
          <w:sz w:val="28"/>
          <w:szCs w:val="32"/>
        </w:rPr>
        <w:t>3</w:t>
      </w:r>
      <w:r w:rsidR="001B0EDF" w:rsidRPr="003659A9">
        <w:rPr>
          <w:rFonts w:ascii="Segoe UI" w:hAnsi="Segoe UI" w:cs="Segoe UI"/>
          <w:sz w:val="28"/>
          <w:szCs w:val="32"/>
        </w:rPr>
        <w:t>.0 Scorecard Recommendations</w:t>
      </w:r>
    </w:p>
    <w:p w14:paraId="2F8CD330" w14:textId="7FFE774F" w:rsidR="00F52C47" w:rsidRPr="003659A9" w:rsidRDefault="00B72AD7" w:rsidP="003B563C">
      <w:pPr>
        <w:pStyle w:val="Subtitle"/>
        <w:spacing w:before="0"/>
        <w:jc w:val="center"/>
        <w:rPr>
          <w:rFonts w:ascii="Segoe UI" w:hAnsi="Segoe UI" w:cs="Segoe UI"/>
          <w:color w:val="604C79"/>
          <w:szCs w:val="36"/>
        </w:rPr>
      </w:pPr>
      <w:sdt>
        <w:sdtPr>
          <w:rPr>
            <w:rFonts w:ascii="Segoe UI" w:hAnsi="Segoe UI" w:cs="Segoe UI"/>
          </w:rPr>
          <w:id w:val="841976995"/>
          <w:placeholder>
            <w:docPart w:val="1AC31DCE8D0849BBA45980DD45D6420A"/>
          </w:placeholder>
          <w15:appearance w15:val="hidden"/>
        </w:sdtPr>
        <w:sdtEndPr>
          <w:rPr>
            <w:color w:val="604C79"/>
            <w:szCs w:val="36"/>
          </w:rPr>
        </w:sdtEndPr>
        <w:sdtContent>
          <w:r w:rsidR="00875A26">
            <w:rPr>
              <w:rFonts w:ascii="Segoe UI" w:hAnsi="Segoe UI" w:cs="Segoe UI"/>
              <w:b/>
              <w:color w:val="00A1E5"/>
            </w:rPr>
            <w:t>Madison</w:t>
          </w:r>
          <w:r w:rsidR="00420167">
            <w:rPr>
              <w:rFonts w:ascii="Segoe UI" w:hAnsi="Segoe UI" w:cs="Segoe UI"/>
              <w:b/>
              <w:color w:val="00A1E5"/>
            </w:rPr>
            <w:t xml:space="preserve"> Elementary</w:t>
          </w:r>
          <w:r w:rsidR="00F67C37" w:rsidRPr="003659A9">
            <w:rPr>
              <w:rFonts w:ascii="Segoe UI" w:hAnsi="Segoe UI" w:cs="Segoe UI"/>
              <w:b/>
              <w:color w:val="00A1E5"/>
            </w:rPr>
            <w:t xml:space="preserve"> School District</w:t>
          </w:r>
        </w:sdtContent>
      </w:sdt>
    </w:p>
    <w:p w14:paraId="488E9E32" w14:textId="36F02F70" w:rsidR="009451F2" w:rsidRPr="003659A9" w:rsidRDefault="003659A9" w:rsidP="003B563C">
      <w:pPr>
        <w:spacing w:after="360"/>
        <w:jc w:val="center"/>
        <w:rPr>
          <w:rStyle w:val="IntenseEmphasis"/>
          <w:rFonts w:cs="Segoe UI"/>
          <w:b/>
          <w:i w:val="0"/>
          <w:color w:val="auto"/>
        </w:rPr>
      </w:pPr>
      <w:r w:rsidRPr="003659A9">
        <w:rPr>
          <w:rFonts w:cs="Segoe UI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68F6E22F" wp14:editId="200CAD58">
                <wp:simplePos x="0" y="0"/>
                <wp:positionH relativeFrom="column">
                  <wp:posOffset>-19050</wp:posOffset>
                </wp:positionH>
                <wp:positionV relativeFrom="paragraph">
                  <wp:posOffset>363220</wp:posOffset>
                </wp:positionV>
                <wp:extent cx="5981700" cy="361950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1700" cy="361950"/>
                        </a:xfrm>
                        <a:prstGeom prst="rect">
                          <a:avLst/>
                        </a:prstGeom>
                        <a:solidFill>
                          <a:srgbClr val="E4E5E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AAD356D" id="Rectangle 10" o:spid="_x0000_s1026" style="position:absolute;margin-left:-1.5pt;margin-top:28.6pt;width:471pt;height:28.5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" fillcolor="#e4e5e4" stroked="f" strokeweight="1.25pt"/>
            </w:pict>
          </mc:Fallback>
        </mc:AlternateContent>
      </w:r>
      <w:r w:rsidRPr="003659A9">
        <w:rPr>
          <w:rFonts w:cs="Segoe UI"/>
          <w:noProof/>
          <w:lang w:eastAsia="en-US"/>
        </w:rPr>
        <w:drawing>
          <wp:anchor distT="0" distB="0" distL="114300" distR="114300" simplePos="0" relativeHeight="251674624" behindDoc="0" locked="0" layoutInCell="1" allowOverlap="1" wp14:anchorId="3409D0A0" wp14:editId="245F8306">
            <wp:simplePos x="0" y="0"/>
            <wp:positionH relativeFrom="column">
              <wp:posOffset>857250</wp:posOffset>
            </wp:positionH>
            <wp:positionV relativeFrom="paragraph">
              <wp:posOffset>361315</wp:posOffset>
            </wp:positionV>
            <wp:extent cx="294005" cy="36082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10000" b="90000" l="10000" r="90000"/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005" cy="360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3A35" w:rsidRPr="003659A9">
        <w:rPr>
          <w:rStyle w:val="IntenseEmphasis"/>
          <w:rFonts w:cs="Segoe UI"/>
          <w:b/>
          <w:i w:val="0"/>
          <w:color w:val="auto"/>
        </w:rPr>
        <w:t xml:space="preserve">Date </w:t>
      </w:r>
      <w:r w:rsidR="00803A35" w:rsidRPr="003659A9">
        <w:rPr>
          <w:rFonts w:cs="Segoe UI"/>
          <w:b/>
          <w:i/>
        </w:rPr>
        <w:t xml:space="preserve">| </w:t>
      </w:r>
      <w:r w:rsidR="00875A26">
        <w:rPr>
          <w:rStyle w:val="IntenseEmphasis"/>
          <w:rFonts w:cs="Segoe UI"/>
          <w:b/>
          <w:i w:val="0"/>
          <w:color w:val="auto"/>
        </w:rPr>
        <w:t>7</w:t>
      </w:r>
      <w:r w:rsidR="004E146B" w:rsidRPr="003659A9">
        <w:rPr>
          <w:rStyle w:val="IntenseEmphasis"/>
          <w:rFonts w:cs="Segoe UI"/>
          <w:b/>
          <w:i w:val="0"/>
          <w:color w:val="auto"/>
        </w:rPr>
        <w:t>/</w:t>
      </w:r>
      <w:r w:rsidR="00172613">
        <w:rPr>
          <w:rStyle w:val="IntenseEmphasis"/>
          <w:rFonts w:cs="Segoe UI"/>
          <w:b/>
          <w:i w:val="0"/>
          <w:color w:val="auto"/>
        </w:rPr>
        <w:t>2</w:t>
      </w:r>
      <w:r w:rsidR="00875A26">
        <w:rPr>
          <w:rStyle w:val="IntenseEmphasis"/>
          <w:rFonts w:cs="Segoe UI"/>
          <w:b/>
          <w:i w:val="0"/>
          <w:color w:val="auto"/>
        </w:rPr>
        <w:t>6</w:t>
      </w:r>
      <w:r w:rsidR="00CB0B37" w:rsidRPr="003659A9">
        <w:rPr>
          <w:rStyle w:val="IntenseEmphasis"/>
          <w:rFonts w:cs="Segoe UI"/>
          <w:b/>
          <w:i w:val="0"/>
          <w:color w:val="auto"/>
        </w:rPr>
        <w:t>/202</w:t>
      </w:r>
      <w:r w:rsidR="00D76663">
        <w:rPr>
          <w:rStyle w:val="IntenseEmphasis"/>
          <w:rFonts w:cs="Segoe UI"/>
          <w:b/>
          <w:i w:val="0"/>
          <w:color w:val="auto"/>
        </w:rPr>
        <w:t>2</w:t>
      </w:r>
    </w:p>
    <w:p w14:paraId="2257C220" w14:textId="08D44D6F" w:rsidR="00BF5DD7" w:rsidRPr="003659A9" w:rsidRDefault="003659A9" w:rsidP="003659A9">
      <w:pPr>
        <w:spacing w:before="240" w:after="240"/>
        <w:jc w:val="center"/>
        <w:rPr>
          <w:rFonts w:cs="Segoe UI"/>
          <w:b/>
        </w:rPr>
      </w:pPr>
      <w:r>
        <w:rPr>
          <w:rFonts w:cs="Segoe UI"/>
          <w:b/>
        </w:rPr>
        <w:t xml:space="preserve">     </w:t>
      </w:r>
      <w:r w:rsidR="00BF5DD7" w:rsidRPr="003659A9">
        <w:rPr>
          <w:rFonts w:cs="Segoe UI"/>
          <w:b/>
        </w:rPr>
        <w:t>Denotes a federal Local Wellness Policy requirement.</w:t>
      </w:r>
    </w:p>
    <w:p w14:paraId="1BBF16ED" w14:textId="77777777" w:rsidR="009451F2" w:rsidRPr="008E3B2C" w:rsidRDefault="009451F2" w:rsidP="003B563C">
      <w:pPr>
        <w:spacing w:before="0" w:after="0" w:line="120" w:lineRule="auto"/>
        <w:rPr>
          <w:rFonts w:cs="Segoe UI"/>
          <w:sz w:val="6"/>
          <w:szCs w:val="4"/>
        </w:rPr>
      </w:pPr>
    </w:p>
    <w:p w14:paraId="6A8CF4C5" w14:textId="7AEDF1B1" w:rsidR="009451F2" w:rsidRPr="007B6FDA" w:rsidRDefault="00222966" w:rsidP="008B2ED8">
      <w:pPr>
        <w:spacing w:before="0" w:after="120" w:line="252" w:lineRule="auto"/>
      </w:pPr>
      <w:r w:rsidRPr="003659A9">
        <w:rPr>
          <w:rFonts w:cs="Segoe UI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FD27FA" wp14:editId="21142599">
                <wp:simplePos x="0" y="0"/>
                <wp:positionH relativeFrom="margin">
                  <wp:posOffset>-19050</wp:posOffset>
                </wp:positionH>
                <wp:positionV relativeFrom="paragraph">
                  <wp:posOffset>1380490</wp:posOffset>
                </wp:positionV>
                <wp:extent cx="5981700" cy="428625"/>
                <wp:effectExtent l="0" t="0" r="0" b="9525"/>
                <wp:wrapSquare wrapText="bothSides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1700" cy="428625"/>
                        </a:xfrm>
                        <a:prstGeom prst="rect">
                          <a:avLst/>
                        </a:prstGeom>
                        <a:solidFill>
                          <a:srgbClr val="00A1E5"/>
                        </a:solidFill>
                        <a:ln w="15875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49661D1" w14:textId="77777777" w:rsidR="009451F2" w:rsidRPr="008B2ED8" w:rsidRDefault="001427B6" w:rsidP="009451F2">
                            <w:pPr>
                              <w:rPr>
                                <w:color w:val="FFFFFF" w:themeColor="background1"/>
                                <w:sz w:val="28"/>
                                <w:szCs w:val="22"/>
                              </w:rPr>
                            </w:pPr>
                            <w:r w:rsidRPr="008B2ED8">
                              <w:rPr>
                                <w:color w:val="FFFFFF" w:themeColor="background1"/>
                                <w:sz w:val="28"/>
                                <w:szCs w:val="22"/>
                              </w:rPr>
                              <w:t>Nutrition 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7FD27FA" id="Rectangle 2" o:spid="_x0000_s1026" style="position:absolute;margin-left:-1.5pt;margin-top:108.7pt;width:471pt;height:33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" fillcolor="#00a1e5" stroked="f" strokeweight="1.25pt">
                <v:textbox>
                  <w:txbxContent>
                    <w:p w14:paraId="049661D1" w14:textId="77777777" w:rsidR="009451F2" w:rsidRPr="008B2ED8" w:rsidRDefault="001427B6" w:rsidP="009451F2">
                      <w:pPr>
                        <w:rPr>
                          <w:color w:val="FFFFFF" w:themeColor="background1"/>
                          <w:sz w:val="28"/>
                          <w:szCs w:val="22"/>
                        </w:rPr>
                      </w:pPr>
                      <w:r w:rsidRPr="008B2ED8">
                        <w:rPr>
                          <w:color w:val="FFFFFF" w:themeColor="background1"/>
                          <w:sz w:val="28"/>
                          <w:szCs w:val="22"/>
                        </w:rPr>
                        <w:t>Nutrition Education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15541D" w:rsidRPr="003659A9">
        <w:rPr>
          <w:rFonts w:cs="Segoe UI"/>
        </w:rPr>
        <w:t xml:space="preserve">Congratulations on completing the AZ Health Zone’s WellSAT review of your </w:t>
      </w:r>
      <w:r w:rsidR="00353687">
        <w:rPr>
          <w:rFonts w:cs="Segoe UI"/>
        </w:rPr>
        <w:t>district</w:t>
      </w:r>
      <w:r w:rsidR="0015541D" w:rsidRPr="003659A9">
        <w:rPr>
          <w:rFonts w:cs="Segoe UI"/>
        </w:rPr>
        <w:t>’s wellness policy</w:t>
      </w:r>
      <w:r w:rsidR="00172613">
        <w:rPr>
          <w:rFonts w:cs="Segoe UI"/>
        </w:rPr>
        <w:t>.</w:t>
      </w:r>
      <w:r w:rsidR="0015541D" w:rsidRPr="003659A9">
        <w:rPr>
          <w:rFonts w:cs="Segoe UI"/>
          <w:i/>
          <w:iCs/>
          <w:color w:val="00A1E5"/>
        </w:rPr>
        <w:t xml:space="preserve"> </w:t>
      </w:r>
      <w:r w:rsidR="00AA7EA0">
        <w:rPr>
          <w:rFonts w:cs="Segoe UI"/>
          <w:i/>
          <w:iCs/>
          <w:color w:val="00A1E5"/>
        </w:rPr>
        <w:t>We</w:t>
      </w:r>
      <w:r w:rsidR="0015541D" w:rsidRPr="003659A9">
        <w:rPr>
          <w:rFonts w:cs="Segoe UI"/>
        </w:rPr>
        <w:t xml:space="preserve"> </w:t>
      </w:r>
      <w:r w:rsidR="0015541D" w:rsidRPr="003659A9">
        <w:rPr>
          <w:rFonts w:cs="Segoe UI"/>
          <w:bCs/>
          <w:i/>
          <w:iCs/>
          <w:color w:val="00A1E5"/>
        </w:rPr>
        <w:t xml:space="preserve">compared your </w:t>
      </w:r>
      <w:r w:rsidR="0015541D" w:rsidRPr="00172613">
        <w:rPr>
          <w:rFonts w:cs="Segoe UI"/>
          <w:bCs/>
          <w:i/>
          <w:iCs/>
          <w:color w:val="00A1E5"/>
        </w:rPr>
        <w:t>policy</w:t>
      </w:r>
      <w:r w:rsidR="0015541D" w:rsidRPr="003659A9">
        <w:rPr>
          <w:rFonts w:cs="Segoe UI"/>
          <w:bCs/>
          <w:i/>
          <w:iCs/>
          <w:color w:val="00A1E5"/>
        </w:rPr>
        <w:t xml:space="preserve"> </w:t>
      </w:r>
      <w:r w:rsidR="0015541D" w:rsidRPr="00353687">
        <w:rPr>
          <w:rFonts w:cs="Segoe UI"/>
          <w:bCs/>
          <w:i/>
          <w:iCs/>
          <w:color w:val="00A1E5"/>
        </w:rPr>
        <w:t>against</w:t>
      </w:r>
      <w:r w:rsidR="0015541D" w:rsidRPr="003659A9">
        <w:rPr>
          <w:rFonts w:cs="Segoe UI"/>
          <w:bCs/>
          <w:i/>
          <w:iCs/>
          <w:color w:val="00A1E5"/>
        </w:rPr>
        <w:t xml:space="preserve"> a </w:t>
      </w:r>
      <w:r w:rsidR="00420167">
        <w:rPr>
          <w:rFonts w:cs="Segoe UI"/>
          <w:bCs/>
          <w:i/>
          <w:iCs/>
          <w:color w:val="00A1E5"/>
        </w:rPr>
        <w:t>“</w:t>
      </w:r>
      <w:r w:rsidR="0015541D" w:rsidRPr="00346908">
        <w:rPr>
          <w:rFonts w:cs="Segoe UI"/>
          <w:bCs/>
          <w:i/>
          <w:iCs/>
          <w:color w:val="00A1E5"/>
        </w:rPr>
        <w:t>model</w:t>
      </w:r>
      <w:r w:rsidR="00420167">
        <w:rPr>
          <w:rFonts w:cs="Segoe UI"/>
          <w:bCs/>
          <w:i/>
          <w:iCs/>
          <w:color w:val="00A1E5"/>
        </w:rPr>
        <w:t>”</w:t>
      </w:r>
      <w:r w:rsidR="0015541D" w:rsidRPr="003659A9">
        <w:rPr>
          <w:rFonts w:cs="Segoe UI"/>
          <w:bCs/>
          <w:i/>
          <w:iCs/>
          <w:color w:val="00A1E5"/>
        </w:rPr>
        <w:t xml:space="preserve"> </w:t>
      </w:r>
      <w:r w:rsidR="0015541D" w:rsidRPr="00D76663">
        <w:rPr>
          <w:rFonts w:cs="Segoe UI"/>
          <w:bCs/>
          <w:i/>
          <w:iCs/>
          <w:color w:val="00A1E5"/>
        </w:rPr>
        <w:t>wellness</w:t>
      </w:r>
      <w:r w:rsidR="0015541D" w:rsidRPr="003659A9">
        <w:rPr>
          <w:rFonts w:cs="Segoe UI"/>
          <w:bCs/>
          <w:i/>
          <w:iCs/>
          <w:color w:val="00A1E5"/>
        </w:rPr>
        <w:t xml:space="preserve"> </w:t>
      </w:r>
      <w:r w:rsidR="0015541D" w:rsidRPr="00420167">
        <w:rPr>
          <w:rFonts w:cs="Segoe UI"/>
          <w:bCs/>
          <w:i/>
          <w:iCs/>
          <w:color w:val="00A1E5"/>
        </w:rPr>
        <w:t>policy</w:t>
      </w:r>
      <w:r w:rsidR="008B2ED8">
        <w:rPr>
          <w:rFonts w:cs="Segoe UI"/>
          <w:bCs/>
          <w:i/>
          <w:iCs/>
          <w:color w:val="00A1E5"/>
        </w:rPr>
        <w:t xml:space="preserve"> and found it to be </w:t>
      </w:r>
      <w:r w:rsidR="007B7976">
        <w:rPr>
          <w:rFonts w:cs="Segoe UI"/>
          <w:bCs/>
          <w:i/>
          <w:iCs/>
          <w:color w:val="00A1E5"/>
        </w:rPr>
        <w:t xml:space="preserve">highly </w:t>
      </w:r>
      <w:r w:rsidR="005D6C90">
        <w:rPr>
          <w:rFonts w:cs="Segoe UI"/>
          <w:bCs/>
          <w:i/>
          <w:iCs/>
          <w:color w:val="00A1E5"/>
        </w:rPr>
        <w:t>accomplished</w:t>
      </w:r>
      <w:r w:rsidR="00172613" w:rsidRPr="00172613">
        <w:rPr>
          <w:rFonts w:cs="Segoe UI"/>
          <w:i/>
          <w:iCs/>
          <w:color w:val="00A1E5"/>
        </w:rPr>
        <w:t>!</w:t>
      </w:r>
      <w:r w:rsidR="0015541D" w:rsidRPr="00172613">
        <w:rPr>
          <w:rFonts w:cs="Segoe UI"/>
          <w:i/>
          <w:iCs/>
        </w:rPr>
        <w:t xml:space="preserve"> </w:t>
      </w:r>
      <w:r w:rsidR="008B2ED8">
        <w:rPr>
          <w:rFonts w:cs="Segoe UI"/>
        </w:rPr>
        <w:t>The</w:t>
      </w:r>
      <w:r w:rsidR="00D76663">
        <w:rPr>
          <w:rFonts w:cs="Segoe UI"/>
        </w:rPr>
        <w:t>se</w:t>
      </w:r>
      <w:r w:rsidR="008B2ED8">
        <w:rPr>
          <w:rFonts w:cs="Segoe UI"/>
        </w:rPr>
        <w:t xml:space="preserve"> recommendations </w:t>
      </w:r>
      <w:r w:rsidR="0033790D">
        <w:rPr>
          <w:rFonts w:cs="Segoe UI"/>
        </w:rPr>
        <w:t xml:space="preserve">offer </w:t>
      </w:r>
      <w:r w:rsidR="008B2ED8">
        <w:rPr>
          <w:rFonts w:cs="Segoe UI"/>
        </w:rPr>
        <w:t xml:space="preserve">ways to make your policy align even more with practices </w:t>
      </w:r>
      <w:r w:rsidR="00420167">
        <w:rPr>
          <w:rFonts w:cs="Segoe UI"/>
        </w:rPr>
        <w:t>sh</w:t>
      </w:r>
      <w:r w:rsidR="008B2ED8">
        <w:rPr>
          <w:rFonts w:cs="Segoe UI"/>
        </w:rPr>
        <w:t>own to improve student wellness. Because</w:t>
      </w:r>
      <w:r w:rsidR="0015541D" w:rsidRPr="003659A9">
        <w:rPr>
          <w:rFonts w:cs="Segoe UI"/>
        </w:rPr>
        <w:t xml:space="preserve"> e</w:t>
      </w:r>
      <w:r w:rsidR="008B2ED8">
        <w:rPr>
          <w:rFonts w:cs="Segoe UI"/>
        </w:rPr>
        <w:t xml:space="preserve">very </w:t>
      </w:r>
      <w:r w:rsidR="0015541D" w:rsidRPr="003659A9">
        <w:rPr>
          <w:rFonts w:cs="Segoe UI"/>
        </w:rPr>
        <w:t xml:space="preserve">district is unique, </w:t>
      </w:r>
      <w:r w:rsidR="008B2ED8">
        <w:rPr>
          <w:rFonts w:cs="Segoe UI"/>
          <w:iCs/>
        </w:rPr>
        <w:t>we hope that you</w:t>
      </w:r>
      <w:r w:rsidR="0015541D" w:rsidRPr="003659A9">
        <w:rPr>
          <w:rFonts w:cs="Segoe UI"/>
          <w:iCs/>
        </w:rPr>
        <w:t xml:space="preserve"> </w:t>
      </w:r>
      <w:r w:rsidR="0033790D">
        <w:rPr>
          <w:rFonts w:cs="Segoe UI"/>
          <w:iCs/>
        </w:rPr>
        <w:t xml:space="preserve">can </w:t>
      </w:r>
      <w:r w:rsidR="0015541D" w:rsidRPr="003659A9">
        <w:rPr>
          <w:rFonts w:cs="Segoe UI"/>
          <w:iCs/>
        </w:rPr>
        <w:t xml:space="preserve">choose from these suggestions </w:t>
      </w:r>
      <w:r w:rsidR="00886989">
        <w:rPr>
          <w:rFonts w:cs="Segoe UI"/>
          <w:iCs/>
        </w:rPr>
        <w:t>in a way</w:t>
      </w:r>
      <w:r w:rsidR="0033790D" w:rsidRPr="007B6FDA">
        <w:t xml:space="preserve"> </w:t>
      </w:r>
      <w:r w:rsidR="007B6FDA" w:rsidRPr="007B6FDA">
        <w:t xml:space="preserve">that </w:t>
      </w:r>
      <w:r w:rsidR="00AA7EA0" w:rsidRPr="007B6FDA">
        <w:t>reflect</w:t>
      </w:r>
      <w:r w:rsidR="007B6FDA">
        <w:t xml:space="preserve">s </w:t>
      </w:r>
      <w:r w:rsidR="00AA7EA0" w:rsidRPr="007B6FDA">
        <w:t>your community</w:t>
      </w:r>
      <w:r w:rsidR="0033790D" w:rsidRPr="007B6FDA">
        <w:t>’s</w:t>
      </w:r>
      <w:r w:rsidR="00AA7EA0" w:rsidRPr="007B6FDA">
        <w:t xml:space="preserve"> </w:t>
      </w:r>
      <w:r w:rsidR="00420167" w:rsidRPr="007B6FDA">
        <w:t>values and goals.</w:t>
      </w:r>
      <w:r w:rsidR="00803A35" w:rsidRPr="007B6FDA">
        <w:t xml:space="preserve"> </w:t>
      </w:r>
    </w:p>
    <w:p w14:paraId="180D6359" w14:textId="49BAED82" w:rsidR="005315FB" w:rsidRDefault="00875A26" w:rsidP="005315FB">
      <w:pPr>
        <w:spacing w:before="240" w:after="0" w:line="252" w:lineRule="auto"/>
        <w:rPr>
          <w:rFonts w:cs="Segoe UI"/>
        </w:rPr>
      </w:pPr>
      <w:r w:rsidRPr="003659A9">
        <w:rPr>
          <w:rFonts w:cs="Segoe UI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92690B5" wp14:editId="5972EEAB">
                <wp:simplePos x="0" y="0"/>
                <wp:positionH relativeFrom="margin">
                  <wp:align>left</wp:align>
                </wp:positionH>
                <wp:positionV relativeFrom="paragraph">
                  <wp:posOffset>883492</wp:posOffset>
                </wp:positionV>
                <wp:extent cx="5981700" cy="457200"/>
                <wp:effectExtent l="0" t="0" r="0" b="0"/>
                <wp:wrapSquare wrapText="bothSides"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1700" cy="457200"/>
                        </a:xfrm>
                        <a:prstGeom prst="rect">
                          <a:avLst/>
                        </a:prstGeom>
                        <a:solidFill>
                          <a:srgbClr val="00A1E5"/>
                        </a:solidFill>
                        <a:ln w="15875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3E89FAD" w14:textId="77777777" w:rsidR="001427B6" w:rsidRPr="003B28C8" w:rsidRDefault="001427B6" w:rsidP="001427B6">
                            <w:pPr>
                              <w:spacing w:after="240"/>
                              <w:rPr>
                                <w:color w:val="FFFFFF" w:themeColor="background1"/>
                                <w:sz w:val="28"/>
                                <w:szCs w:val="22"/>
                              </w:rPr>
                            </w:pPr>
                            <w:r w:rsidRPr="003B28C8">
                              <w:rPr>
                                <w:color w:val="FFFFFF" w:themeColor="background1"/>
                                <w:sz w:val="28"/>
                                <w:szCs w:val="22"/>
                              </w:rPr>
                              <w:t xml:space="preserve">Standards for USDA Child Nutrition Programs </w:t>
                            </w:r>
                            <w:r w:rsidR="008F30B5" w:rsidRPr="003B28C8">
                              <w:rPr>
                                <w:color w:val="FFFFFF" w:themeColor="background1"/>
                                <w:sz w:val="28"/>
                                <w:szCs w:val="22"/>
                              </w:rPr>
                              <w:t>&amp;</w:t>
                            </w:r>
                            <w:r w:rsidRPr="003B28C8">
                              <w:rPr>
                                <w:color w:val="FFFFFF" w:themeColor="background1"/>
                                <w:sz w:val="28"/>
                                <w:szCs w:val="22"/>
                              </w:rPr>
                              <w:t xml:space="preserve"> School Meals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92690B5" id="Rectangle 11" o:spid="_x0000_s1027" style="position:absolute;margin-left:0;margin-top:69.55pt;width:471pt;height:36pt;z-index:2516766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" fillcolor="#00a1e5" stroked="f" strokeweight="1.25pt">
                <v:textbox>
                  <w:txbxContent>
                    <w:p w14:paraId="03E89FAD" w14:textId="77777777" w:rsidR="001427B6" w:rsidRPr="003B28C8" w:rsidRDefault="001427B6" w:rsidP="001427B6">
                      <w:pPr>
                        <w:spacing w:after="240"/>
                        <w:rPr>
                          <w:color w:val="FFFFFF" w:themeColor="background1"/>
                          <w:sz w:val="28"/>
                          <w:szCs w:val="22"/>
                        </w:rPr>
                      </w:pPr>
                      <w:r w:rsidRPr="003B28C8">
                        <w:rPr>
                          <w:color w:val="FFFFFF" w:themeColor="background1"/>
                          <w:sz w:val="28"/>
                          <w:szCs w:val="22"/>
                        </w:rPr>
                        <w:t xml:space="preserve">Standards for USDA Child Nutrition Programs </w:t>
                      </w:r>
                      <w:r w:rsidR="008F30B5" w:rsidRPr="003B28C8">
                        <w:rPr>
                          <w:color w:val="FFFFFF" w:themeColor="background1"/>
                          <w:sz w:val="28"/>
                          <w:szCs w:val="22"/>
                        </w:rPr>
                        <w:t>&amp;</w:t>
                      </w:r>
                      <w:r w:rsidRPr="003B28C8">
                        <w:rPr>
                          <w:color w:val="FFFFFF" w:themeColor="background1"/>
                          <w:sz w:val="28"/>
                          <w:szCs w:val="22"/>
                        </w:rPr>
                        <w:t xml:space="preserve"> School Meals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rFonts w:cs="Segoe UI"/>
        </w:rPr>
        <w:t>This section is already impressive in its comprehensiveness and strength!</w:t>
      </w:r>
    </w:p>
    <w:p w14:paraId="0FD89CF7" w14:textId="21135152" w:rsidR="007B7976" w:rsidRDefault="007B7976" w:rsidP="007B7976">
      <w:pPr>
        <w:spacing w:after="120" w:line="252" w:lineRule="auto"/>
        <w:rPr>
          <w:rFonts w:cs="Segoe UI"/>
        </w:rPr>
      </w:pPr>
      <w:r w:rsidRPr="00F1455A">
        <w:rPr>
          <w:rFonts w:cs="Segoe UI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5C2A9AD" wp14:editId="383D3D0A">
                <wp:simplePos x="0" y="0"/>
                <wp:positionH relativeFrom="margin">
                  <wp:align>right</wp:align>
                </wp:positionH>
                <wp:positionV relativeFrom="paragraph">
                  <wp:posOffset>1632063</wp:posOffset>
                </wp:positionV>
                <wp:extent cx="5943600" cy="447675"/>
                <wp:effectExtent l="0" t="0" r="0" b="9525"/>
                <wp:wrapSquare wrapText="bothSides"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447675"/>
                        </a:xfrm>
                        <a:prstGeom prst="rect">
                          <a:avLst/>
                        </a:prstGeom>
                        <a:solidFill>
                          <a:srgbClr val="00A1E5"/>
                        </a:solidFill>
                        <a:ln w="15875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5256A9A" w14:textId="77777777" w:rsidR="00DD5761" w:rsidRPr="00222966" w:rsidRDefault="00DD5761" w:rsidP="00DD5761">
                            <w:pPr>
                              <w:rPr>
                                <w:color w:val="FFFFFF" w:themeColor="background1"/>
                                <w:sz w:val="28"/>
                                <w:szCs w:val="22"/>
                              </w:rPr>
                            </w:pPr>
                            <w:r w:rsidRPr="00222966">
                              <w:rPr>
                                <w:color w:val="FFFFFF" w:themeColor="background1"/>
                                <w:sz w:val="28"/>
                                <w:szCs w:val="22"/>
                              </w:rPr>
                              <w:t>Nutrition Standards for Competitive and Other Foods &amp; Beverages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5C2A9AD" id="Rectangle 15" o:spid="_x0000_s1028" style="position:absolute;margin-left:416.8pt;margin-top:128.5pt;width:468pt;height:35.25pt;z-index:2516981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" fillcolor="#00a1e5" stroked="f" strokeweight="1.25pt">
                <v:textbox>
                  <w:txbxContent>
                    <w:p w14:paraId="25256A9A" w14:textId="77777777" w:rsidR="00DD5761" w:rsidRPr="00222966" w:rsidRDefault="00DD5761" w:rsidP="00DD5761">
                      <w:pPr>
                        <w:rPr>
                          <w:color w:val="FFFFFF" w:themeColor="background1"/>
                          <w:sz w:val="28"/>
                          <w:szCs w:val="22"/>
                        </w:rPr>
                      </w:pPr>
                      <w:r w:rsidRPr="00222966">
                        <w:rPr>
                          <w:color w:val="FFFFFF" w:themeColor="background1"/>
                          <w:sz w:val="28"/>
                          <w:szCs w:val="22"/>
                        </w:rPr>
                        <w:t>Nutrition Standards for Competitive and Other Foods &amp; Beverages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5315FB" w:rsidRPr="003659A9">
        <w:rPr>
          <w:rFonts w:cs="Segoe UI"/>
          <w:noProof/>
          <w:lang w:eastAsia="en-US"/>
        </w:rPr>
        <w:drawing>
          <wp:anchor distT="0" distB="0" distL="114300" distR="114300" simplePos="0" relativeHeight="251706368" behindDoc="0" locked="0" layoutInCell="1" allowOverlap="1" wp14:anchorId="0A95D32D" wp14:editId="3489BE01">
            <wp:simplePos x="0" y="0"/>
            <wp:positionH relativeFrom="column">
              <wp:posOffset>3010523</wp:posOffset>
            </wp:positionH>
            <wp:positionV relativeFrom="paragraph">
              <wp:posOffset>1050379</wp:posOffset>
            </wp:positionV>
            <wp:extent cx="227330" cy="278778"/>
            <wp:effectExtent l="0" t="0" r="127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0" cy="2787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7083" w:rsidRPr="003659A9">
        <w:rPr>
          <w:rFonts w:cs="Segoe UI"/>
        </w:rPr>
        <w:t xml:space="preserve">If </w:t>
      </w:r>
      <w:r w:rsidR="003B28C8">
        <w:rPr>
          <w:rFonts w:cs="Segoe UI"/>
        </w:rPr>
        <w:t>the district is community eligible, the policy</w:t>
      </w:r>
      <w:r w:rsidR="008E3B2C">
        <w:rPr>
          <w:rFonts w:cs="Segoe UI"/>
        </w:rPr>
        <w:t xml:space="preserve"> can include that statement</w:t>
      </w:r>
      <w:r w:rsidR="003B28C8">
        <w:rPr>
          <w:rFonts w:cs="Segoe UI"/>
        </w:rPr>
        <w:t xml:space="preserve">. If not, </w:t>
      </w:r>
      <w:r w:rsidR="008E3B2C">
        <w:rPr>
          <w:rFonts w:cs="Segoe UI"/>
        </w:rPr>
        <w:t>consider adding</w:t>
      </w:r>
      <w:r w:rsidR="00353687">
        <w:rPr>
          <w:rFonts w:cs="Segoe UI"/>
          <w:i/>
          <w:iCs/>
          <w:color w:val="00A1E5"/>
        </w:rPr>
        <w:t xml:space="preserve"> </w:t>
      </w:r>
      <w:r w:rsidR="00875A26">
        <w:rPr>
          <w:rFonts w:cs="Segoe UI"/>
          <w:i/>
          <w:iCs/>
          <w:color w:val="00A1E5"/>
        </w:rPr>
        <w:t xml:space="preserve">specific </w:t>
      </w:r>
      <w:r w:rsidR="00353687">
        <w:rPr>
          <w:rFonts w:cs="Segoe UI"/>
          <w:i/>
          <w:iCs/>
          <w:color w:val="00A1E5"/>
        </w:rPr>
        <w:t>s</w:t>
      </w:r>
      <w:r w:rsidR="00880E35" w:rsidRPr="003E35D4">
        <w:rPr>
          <w:rFonts w:cs="Segoe UI"/>
          <w:i/>
          <w:iCs/>
          <w:color w:val="00A1E5"/>
        </w:rPr>
        <w:t>teps</w:t>
      </w:r>
      <w:r w:rsidR="00880E35" w:rsidRPr="003B28C8">
        <w:rPr>
          <w:rFonts w:cs="Segoe UI"/>
          <w:i/>
          <w:iCs/>
          <w:color w:val="00A1E5"/>
        </w:rPr>
        <w:t xml:space="preserve"> the District takes to protect the privacy of students who qualify for free or reduced priced </w:t>
      </w:r>
      <w:r w:rsidR="00A60D78">
        <w:rPr>
          <w:rFonts w:cs="Segoe UI"/>
          <w:i/>
          <w:iCs/>
          <w:color w:val="00A1E5"/>
        </w:rPr>
        <w:t>lunch (FRPL)</w:t>
      </w:r>
      <w:r w:rsidR="003B28C8">
        <w:rPr>
          <w:rFonts w:cs="Segoe UI"/>
          <w:i/>
          <w:iCs/>
          <w:color w:val="00A1E5"/>
        </w:rPr>
        <w:t xml:space="preserve">     </w:t>
      </w:r>
      <w:r w:rsidR="003E35D4">
        <w:t>and</w:t>
      </w:r>
      <w:r w:rsidR="00EE1291">
        <w:t>/or</w:t>
      </w:r>
      <w:r w:rsidR="003B28C8">
        <w:rPr>
          <w:rFonts w:cs="Segoe UI"/>
          <w:i/>
          <w:iCs/>
          <w:color w:val="00A1E5"/>
        </w:rPr>
        <w:t xml:space="preserve"> </w:t>
      </w:r>
      <w:r w:rsidR="003B28C8" w:rsidRPr="00222966">
        <w:rPr>
          <w:i/>
          <w:iCs/>
          <w:color w:val="00A1E5"/>
        </w:rPr>
        <w:t>h</w:t>
      </w:r>
      <w:r w:rsidR="00880E35" w:rsidRPr="00222966">
        <w:rPr>
          <w:i/>
          <w:iCs/>
          <w:color w:val="00A1E5"/>
        </w:rPr>
        <w:t xml:space="preserve">ow </w:t>
      </w:r>
      <w:r w:rsidR="00880E35" w:rsidRPr="00A60D78">
        <w:rPr>
          <w:i/>
          <w:iCs/>
          <w:color w:val="00A1E5"/>
          <w:u w:val="single"/>
        </w:rPr>
        <w:t>unpaid</w:t>
      </w:r>
      <w:r w:rsidR="00880E35" w:rsidRPr="00A60D78">
        <w:rPr>
          <w:i/>
          <w:iCs/>
          <w:color w:val="00A1E5"/>
        </w:rPr>
        <w:t xml:space="preserve"> </w:t>
      </w:r>
      <w:r w:rsidR="00880E35" w:rsidRPr="00222966">
        <w:rPr>
          <w:i/>
          <w:iCs/>
          <w:color w:val="00A1E5"/>
        </w:rPr>
        <w:t>meal balances are handled</w:t>
      </w:r>
      <w:r w:rsidR="00880E35" w:rsidRPr="003B28C8">
        <w:t xml:space="preserve"> </w:t>
      </w:r>
      <w:r w:rsidR="00880E35" w:rsidRPr="00222966">
        <w:rPr>
          <w:i/>
          <w:iCs/>
          <w:color w:val="00A1E5"/>
        </w:rPr>
        <w:t>without stigmatizing students</w:t>
      </w:r>
      <w:r w:rsidR="00880E35" w:rsidRPr="003659A9">
        <w:rPr>
          <w:rFonts w:cs="Segoe UI"/>
        </w:rPr>
        <w:t xml:space="preserve">. </w:t>
      </w:r>
    </w:p>
    <w:p w14:paraId="39F7C688" w14:textId="043A0863" w:rsidR="007B7976" w:rsidRDefault="00633862" w:rsidP="007B7976">
      <w:pPr>
        <w:spacing w:after="120" w:line="252" w:lineRule="auto"/>
        <w:rPr>
          <w:rFonts w:cs="Segoe UI"/>
        </w:rPr>
      </w:pPr>
      <w:r>
        <w:rPr>
          <w:rFonts w:cs="Segoe UI"/>
        </w:rPr>
        <w:t xml:space="preserve">This </w:t>
      </w:r>
      <w:r w:rsidR="007B7976">
        <w:rPr>
          <w:rFonts w:cs="Segoe UI"/>
        </w:rPr>
        <w:t>section</w:t>
      </w:r>
      <w:r>
        <w:rPr>
          <w:rFonts w:cs="Segoe UI"/>
        </w:rPr>
        <w:t xml:space="preserve"> </w:t>
      </w:r>
      <w:r w:rsidR="007B7976">
        <w:rPr>
          <w:rFonts w:cs="Segoe UI"/>
        </w:rPr>
        <w:t>offers exceptional</w:t>
      </w:r>
      <w:r>
        <w:rPr>
          <w:rFonts w:cs="Segoe UI"/>
        </w:rPr>
        <w:t xml:space="preserve"> guid</w:t>
      </w:r>
      <w:r w:rsidR="007B7976">
        <w:rPr>
          <w:rFonts w:cs="Segoe UI"/>
        </w:rPr>
        <w:t>ance</w:t>
      </w:r>
      <w:r>
        <w:rPr>
          <w:rFonts w:cs="Segoe UI"/>
        </w:rPr>
        <w:t xml:space="preserve"> for schools</w:t>
      </w:r>
      <w:r w:rsidR="007B7976">
        <w:rPr>
          <w:rFonts w:cs="Segoe UI"/>
        </w:rPr>
        <w:t xml:space="preserve"> around competitive foods and drinks available during the school day</w:t>
      </w:r>
      <w:r>
        <w:rPr>
          <w:rFonts w:cs="Segoe UI"/>
        </w:rPr>
        <w:t>!</w:t>
      </w:r>
      <w:r w:rsidR="007B7976">
        <w:rPr>
          <w:rFonts w:cs="Segoe UI"/>
        </w:rPr>
        <w:t xml:space="preserve"> </w:t>
      </w:r>
    </w:p>
    <w:p w14:paraId="662AF6C2" w14:textId="5267DBCC" w:rsidR="00D76663" w:rsidRDefault="007B7976" w:rsidP="007B7976">
      <w:pPr>
        <w:spacing w:after="120" w:line="252" w:lineRule="auto"/>
        <w:rPr>
          <w:rFonts w:cs="Segoe UI"/>
        </w:rPr>
      </w:pPr>
      <w:r w:rsidRPr="003659A9">
        <w:rPr>
          <w:rFonts w:cs="Segoe UI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90585F" wp14:editId="6C14DDEA">
                <wp:simplePos x="0" y="0"/>
                <wp:positionH relativeFrom="margin">
                  <wp:align>right</wp:align>
                </wp:positionH>
                <wp:positionV relativeFrom="paragraph">
                  <wp:posOffset>533202</wp:posOffset>
                </wp:positionV>
                <wp:extent cx="5934075" cy="438150"/>
                <wp:effectExtent l="0" t="0" r="9525" b="0"/>
                <wp:wrapSquare wrapText="bothSides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438150"/>
                        </a:xfrm>
                        <a:prstGeom prst="rect">
                          <a:avLst/>
                        </a:prstGeom>
                        <a:solidFill>
                          <a:srgbClr val="00A1E5"/>
                        </a:solidFill>
                        <a:ln w="15875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7457A87" w14:textId="56A5825B" w:rsidR="00DC5143" w:rsidRPr="005D69C3" w:rsidRDefault="00DC5143" w:rsidP="00DC5143">
                            <w:pPr>
                              <w:rPr>
                                <w:color w:val="FFFFFF" w:themeColor="background1"/>
                                <w:sz w:val="28"/>
                                <w:szCs w:val="22"/>
                              </w:rPr>
                            </w:pPr>
                            <w:r w:rsidRPr="005D69C3">
                              <w:rPr>
                                <w:color w:val="FFFFFF" w:themeColor="background1"/>
                                <w:sz w:val="28"/>
                                <w:szCs w:val="22"/>
                              </w:rPr>
                              <w:t xml:space="preserve">Physical Education </w:t>
                            </w:r>
                            <w:r w:rsidR="00E514CF">
                              <w:rPr>
                                <w:color w:val="FFFFFF" w:themeColor="background1"/>
                                <w:sz w:val="28"/>
                                <w:szCs w:val="22"/>
                              </w:rPr>
                              <w:t xml:space="preserve">(PE) </w:t>
                            </w:r>
                            <w:r w:rsidR="008F30B5" w:rsidRPr="005D69C3">
                              <w:rPr>
                                <w:color w:val="FFFFFF" w:themeColor="background1"/>
                                <w:sz w:val="28"/>
                                <w:szCs w:val="22"/>
                              </w:rPr>
                              <w:t xml:space="preserve">&amp; </w:t>
                            </w:r>
                            <w:r w:rsidRPr="005D69C3">
                              <w:rPr>
                                <w:color w:val="FFFFFF" w:themeColor="background1"/>
                                <w:sz w:val="28"/>
                                <w:szCs w:val="22"/>
                              </w:rPr>
                              <w:t>Physical Activity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C90585F" id="Rectangle 4" o:spid="_x0000_s1029" style="position:absolute;margin-left:416.05pt;margin-top:42pt;width:467.25pt;height:34.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" fillcolor="#00a1e5" stroked="f" strokeweight="1.25pt">
                <v:textbox>
                  <w:txbxContent>
                    <w:p w14:paraId="27457A87" w14:textId="56A5825B" w:rsidR="00DC5143" w:rsidRPr="005D69C3" w:rsidRDefault="00DC5143" w:rsidP="00DC5143">
                      <w:pPr>
                        <w:rPr>
                          <w:color w:val="FFFFFF" w:themeColor="background1"/>
                          <w:sz w:val="28"/>
                          <w:szCs w:val="22"/>
                        </w:rPr>
                      </w:pPr>
                      <w:r w:rsidRPr="005D69C3">
                        <w:rPr>
                          <w:color w:val="FFFFFF" w:themeColor="background1"/>
                          <w:sz w:val="28"/>
                          <w:szCs w:val="22"/>
                        </w:rPr>
                        <w:t xml:space="preserve">Physical Education </w:t>
                      </w:r>
                      <w:r w:rsidR="00E514CF">
                        <w:rPr>
                          <w:color w:val="FFFFFF" w:themeColor="background1"/>
                          <w:sz w:val="28"/>
                          <w:szCs w:val="22"/>
                        </w:rPr>
                        <w:t xml:space="preserve">(PE) </w:t>
                      </w:r>
                      <w:r w:rsidR="008F30B5" w:rsidRPr="005D69C3">
                        <w:rPr>
                          <w:color w:val="FFFFFF" w:themeColor="background1"/>
                          <w:sz w:val="28"/>
                          <w:szCs w:val="22"/>
                        </w:rPr>
                        <w:t xml:space="preserve">&amp; </w:t>
                      </w:r>
                      <w:r w:rsidRPr="005D69C3">
                        <w:rPr>
                          <w:color w:val="FFFFFF" w:themeColor="background1"/>
                          <w:sz w:val="28"/>
                          <w:szCs w:val="22"/>
                        </w:rPr>
                        <w:t>Physical Activity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rFonts w:cs="Segoe UI"/>
        </w:rPr>
        <w:t xml:space="preserve">If feasible, consider extending Smart Snacks for foods and beverages </w:t>
      </w:r>
      <w:r w:rsidRPr="007B7976">
        <w:rPr>
          <w:rFonts w:cs="Segoe UI"/>
          <w:i/>
          <w:iCs/>
          <w:color w:val="00A1E5"/>
        </w:rPr>
        <w:t>served or sold before and after the normal school day</w:t>
      </w:r>
      <w:r>
        <w:rPr>
          <w:rFonts w:cs="Segoe UI"/>
        </w:rPr>
        <w:t>.</w:t>
      </w:r>
    </w:p>
    <w:p w14:paraId="76D00669" w14:textId="77777777" w:rsidR="005E49CF" w:rsidRPr="00E514CF" w:rsidRDefault="005E49CF" w:rsidP="005E49CF">
      <w:pPr>
        <w:spacing w:before="240" w:after="0" w:line="252" w:lineRule="auto"/>
        <w:rPr>
          <w:rFonts w:eastAsia="Times New Roman" w:cs="Segoe UI"/>
        </w:rPr>
      </w:pPr>
      <w:r w:rsidRPr="00E514CF">
        <w:rPr>
          <w:rFonts w:eastAsia="Times New Roman" w:cs="Segoe UI"/>
        </w:rPr>
        <w:t xml:space="preserve">Where feasible, </w:t>
      </w:r>
      <w:r>
        <w:rPr>
          <w:rFonts w:eastAsia="Times New Roman" w:cs="Segoe UI"/>
        </w:rPr>
        <w:t>the district may wish to a</w:t>
      </w:r>
      <w:r w:rsidRPr="00E514CF">
        <w:rPr>
          <w:rFonts w:eastAsia="Times New Roman" w:cs="Segoe UI"/>
        </w:rPr>
        <w:t>dd language to</w:t>
      </w:r>
      <w:r>
        <w:rPr>
          <w:rFonts w:eastAsia="Times New Roman" w:cs="Segoe UI"/>
        </w:rPr>
        <w:t xml:space="preserve"> describe</w:t>
      </w:r>
      <w:r w:rsidRPr="00E514CF">
        <w:rPr>
          <w:rFonts w:eastAsia="Times New Roman" w:cs="Segoe UI"/>
        </w:rPr>
        <w:t xml:space="preserve">: </w:t>
      </w:r>
    </w:p>
    <w:p w14:paraId="2592E062" w14:textId="7DE6676C" w:rsidR="005E49CF" w:rsidRPr="00D35A00" w:rsidRDefault="005E49CF" w:rsidP="005E49CF">
      <w:pPr>
        <w:pStyle w:val="ListParagraph"/>
        <w:numPr>
          <w:ilvl w:val="0"/>
          <w:numId w:val="41"/>
        </w:numPr>
        <w:spacing w:before="120" w:after="0" w:line="252" w:lineRule="auto"/>
        <w:rPr>
          <w:rFonts w:eastAsia="Times New Roman" w:cs="Segoe UI"/>
        </w:rPr>
      </w:pPr>
      <w:r>
        <w:t xml:space="preserve">The use of a </w:t>
      </w:r>
      <w:r w:rsidRPr="00D35A00">
        <w:rPr>
          <w:i/>
          <w:iCs/>
          <w:color w:val="00A1E5"/>
        </w:rPr>
        <w:t>written</w:t>
      </w:r>
      <w:r>
        <w:rPr>
          <w:i/>
          <w:iCs/>
          <w:color w:val="00A1E5"/>
        </w:rPr>
        <w:t xml:space="preserve"> </w:t>
      </w:r>
      <w:r w:rsidRPr="00D35A00">
        <w:rPr>
          <w:i/>
          <w:iCs/>
          <w:color w:val="00A1E5"/>
        </w:rPr>
        <w:t>PE curriculum</w:t>
      </w:r>
      <w:r>
        <w:t>.</w:t>
      </w:r>
    </w:p>
    <w:p w14:paraId="0EB6DB5B" w14:textId="0F019AE0" w:rsidR="005E49CF" w:rsidRPr="009A7A8D" w:rsidRDefault="005E49CF" w:rsidP="005E49CF">
      <w:pPr>
        <w:pStyle w:val="ListParagraph"/>
        <w:numPr>
          <w:ilvl w:val="0"/>
          <w:numId w:val="41"/>
        </w:numPr>
        <w:spacing w:before="120" w:after="0" w:line="252" w:lineRule="auto"/>
        <w:rPr>
          <w:rFonts w:eastAsia="Times New Roman" w:cs="Segoe UI"/>
        </w:rPr>
      </w:pPr>
      <w:r>
        <w:t>T</w:t>
      </w:r>
      <w:r w:rsidRPr="00114DAD">
        <w:t>he</w:t>
      </w:r>
      <w:r>
        <w:rPr>
          <w:rFonts w:eastAsia="Times New Roman" w:cs="Segoe UI"/>
          <w:i/>
          <w:iCs/>
          <w:color w:val="00A1E5"/>
        </w:rPr>
        <w:t xml:space="preserve"> time per week or number of semesters that middle school students have for PE. </w:t>
      </w:r>
    </w:p>
    <w:p w14:paraId="71354226" w14:textId="56096E9E" w:rsidR="00114DAD" w:rsidRPr="005E49CF" w:rsidRDefault="005E49CF" w:rsidP="005E49CF">
      <w:pPr>
        <w:pStyle w:val="ListParagraph"/>
        <w:numPr>
          <w:ilvl w:val="0"/>
          <w:numId w:val="41"/>
        </w:numPr>
        <w:spacing w:before="120" w:after="0" w:line="252" w:lineRule="auto"/>
        <w:rPr>
          <w:rFonts w:eastAsia="Times New Roman" w:cs="Segoe UI"/>
        </w:rPr>
      </w:pPr>
      <w:r>
        <w:t>Any</w:t>
      </w:r>
      <w:r w:rsidRPr="00646035">
        <w:rPr>
          <w:noProof/>
        </w:rPr>
        <w:t xml:space="preserve"> </w:t>
      </w:r>
      <w:r>
        <w:rPr>
          <w:rFonts w:eastAsia="Times New Roman" w:cs="Segoe UI"/>
          <w:i/>
          <w:iCs/>
          <w:color w:val="00A1E5"/>
        </w:rPr>
        <w:t>joint (shared-use)</w:t>
      </w:r>
      <w:r>
        <w:rPr>
          <w:rFonts w:eastAsia="Times New Roman" w:cs="Segoe UI"/>
          <w:i/>
          <w:iCs/>
        </w:rPr>
        <w:t xml:space="preserve"> </w:t>
      </w:r>
      <w:r>
        <w:rPr>
          <w:i/>
          <w:iCs/>
          <w:color w:val="00A1E5"/>
        </w:rPr>
        <w:t xml:space="preserve">agreements </w:t>
      </w:r>
      <w:r w:rsidRPr="005E49CF">
        <w:t xml:space="preserve">in which </w:t>
      </w:r>
      <w:r>
        <w:t>residents</w:t>
      </w:r>
      <w:r w:rsidRPr="005E49CF">
        <w:t xml:space="preserve"> can </w:t>
      </w:r>
      <w:r>
        <w:t>use</w:t>
      </w:r>
      <w:r w:rsidRPr="005E49CF">
        <w:t xml:space="preserve"> </w:t>
      </w:r>
      <w:r>
        <w:t xml:space="preserve">school </w:t>
      </w:r>
      <w:r w:rsidRPr="005E49CF">
        <w:t xml:space="preserve">physical activity </w:t>
      </w:r>
      <w:r>
        <w:t>facilities</w:t>
      </w:r>
      <w:r w:rsidRPr="005E49CF">
        <w:t xml:space="preserve"> such as playgrounds outside of school hours.</w:t>
      </w:r>
    </w:p>
    <w:p w14:paraId="2419EA29" w14:textId="0CBE0C39" w:rsidR="00B5529B" w:rsidRPr="003D1245" w:rsidRDefault="009B00AC" w:rsidP="00A3692D">
      <w:pPr>
        <w:spacing w:before="120"/>
      </w:pPr>
      <w:r w:rsidRPr="00646035">
        <w:rPr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C40C9DF" wp14:editId="741A2D5D">
                <wp:simplePos x="0" y="0"/>
                <wp:positionH relativeFrom="margin">
                  <wp:posOffset>9525</wp:posOffset>
                </wp:positionH>
                <wp:positionV relativeFrom="paragraph">
                  <wp:posOffset>0</wp:posOffset>
                </wp:positionV>
                <wp:extent cx="6045200" cy="428625"/>
                <wp:effectExtent l="0" t="0" r="0" b="9525"/>
                <wp:wrapSquare wrapText="bothSides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5200" cy="428625"/>
                        </a:xfrm>
                        <a:prstGeom prst="rect">
                          <a:avLst/>
                        </a:prstGeom>
                        <a:solidFill>
                          <a:srgbClr val="00A1E5"/>
                        </a:solidFill>
                        <a:ln w="15875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31D9C8F" w14:textId="72DE043D" w:rsidR="00FC2722" w:rsidRPr="005D69C3" w:rsidRDefault="00FC2722" w:rsidP="003E35D4">
                            <w:pPr>
                              <w:spacing w:before="0" w:after="0"/>
                              <w:rPr>
                                <w:color w:val="FFFFFF" w:themeColor="background1"/>
                                <w:sz w:val="28"/>
                                <w:szCs w:val="22"/>
                              </w:rPr>
                            </w:pPr>
                            <w:r w:rsidRPr="005D69C3">
                              <w:rPr>
                                <w:color w:val="FFFFFF" w:themeColor="background1"/>
                                <w:sz w:val="28"/>
                                <w:szCs w:val="22"/>
                              </w:rPr>
                              <w:t xml:space="preserve">Wellness Promotion </w:t>
                            </w:r>
                            <w:r w:rsidR="008F30B5" w:rsidRPr="005D69C3">
                              <w:rPr>
                                <w:color w:val="FFFFFF" w:themeColor="background1"/>
                                <w:sz w:val="28"/>
                                <w:szCs w:val="22"/>
                              </w:rPr>
                              <w:t>&amp;</w:t>
                            </w:r>
                            <w:r w:rsidRPr="005D69C3">
                              <w:rPr>
                                <w:color w:val="FFFFFF" w:themeColor="background1"/>
                                <w:sz w:val="28"/>
                                <w:szCs w:val="22"/>
                              </w:rPr>
                              <w:t xml:space="preserve"> Marketing</w:t>
                            </w:r>
                            <w:r w:rsidR="00D9442A">
                              <w:rPr>
                                <w:color w:val="FFFFFF" w:themeColor="background1"/>
                                <w:sz w:val="28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C40C9DF" id="Rectangle 6" o:spid="_x0000_s1030" style="position:absolute;margin-left:.75pt;margin-top:0;width:476pt;height:33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" fillcolor="#00a1e5" stroked="f" strokeweight="1.25pt">
                <v:textbox>
                  <w:txbxContent>
                    <w:p w14:paraId="031D9C8F" w14:textId="72DE043D" w:rsidR="00FC2722" w:rsidRPr="005D69C3" w:rsidRDefault="00FC2722" w:rsidP="003E35D4">
                      <w:pPr>
                        <w:spacing w:before="0" w:after="0"/>
                        <w:rPr>
                          <w:color w:val="FFFFFF" w:themeColor="background1"/>
                          <w:sz w:val="28"/>
                          <w:szCs w:val="22"/>
                        </w:rPr>
                      </w:pPr>
                      <w:r w:rsidRPr="005D69C3">
                        <w:rPr>
                          <w:color w:val="FFFFFF" w:themeColor="background1"/>
                          <w:sz w:val="28"/>
                          <w:szCs w:val="22"/>
                        </w:rPr>
                        <w:t xml:space="preserve">Wellness Promotion </w:t>
                      </w:r>
                      <w:r w:rsidR="008F30B5" w:rsidRPr="005D69C3">
                        <w:rPr>
                          <w:color w:val="FFFFFF" w:themeColor="background1"/>
                          <w:sz w:val="28"/>
                          <w:szCs w:val="22"/>
                        </w:rPr>
                        <w:t>&amp;</w:t>
                      </w:r>
                      <w:r w:rsidRPr="005D69C3">
                        <w:rPr>
                          <w:color w:val="FFFFFF" w:themeColor="background1"/>
                          <w:sz w:val="28"/>
                          <w:szCs w:val="22"/>
                        </w:rPr>
                        <w:t xml:space="preserve"> Marketing</w:t>
                      </w:r>
                      <w:r w:rsidR="00D9442A">
                        <w:rPr>
                          <w:color w:val="FFFFFF" w:themeColor="background1"/>
                          <w:sz w:val="28"/>
                          <w:szCs w:val="22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B5529B">
        <w:t>T</w:t>
      </w:r>
      <w:r w:rsidR="00A3692D">
        <w:t xml:space="preserve">his section is </w:t>
      </w:r>
      <w:r w:rsidR="008C2A80">
        <w:t>very strong</w:t>
      </w:r>
      <w:r w:rsidR="00E954CE">
        <w:t xml:space="preserve">. Can a sentence be added near staff wellness that describes </w:t>
      </w:r>
      <w:r w:rsidR="00E954CE" w:rsidRPr="00E954CE">
        <w:rPr>
          <w:i/>
          <w:iCs/>
          <w:color w:val="00A1E5"/>
        </w:rPr>
        <w:t>how the district encourages school staff to model healthy eating and physical activity for students</w:t>
      </w:r>
      <w:r w:rsidR="00E954CE">
        <w:t>?</w:t>
      </w:r>
    </w:p>
    <w:p w14:paraId="6C4D5E2D" w14:textId="122697B4" w:rsidR="008629C6" w:rsidRPr="00E954CE" w:rsidRDefault="0089023B" w:rsidP="00E954CE">
      <w:pPr>
        <w:spacing w:before="240"/>
        <w:rPr>
          <w:i/>
          <w:iCs/>
          <w:color w:val="00A1E5"/>
        </w:rPr>
      </w:pPr>
      <w:r w:rsidRPr="00A01E46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138F3C6" wp14:editId="0B3BDFFE">
                <wp:simplePos x="0" y="0"/>
                <wp:positionH relativeFrom="margin">
                  <wp:posOffset>11801</wp:posOffset>
                </wp:positionH>
                <wp:positionV relativeFrom="paragraph">
                  <wp:posOffset>127144</wp:posOffset>
                </wp:positionV>
                <wp:extent cx="6061922" cy="438150"/>
                <wp:effectExtent l="0" t="0" r="0" b="0"/>
                <wp:wrapSquare wrapText="bothSides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1922" cy="438150"/>
                        </a:xfrm>
                        <a:prstGeom prst="rect">
                          <a:avLst/>
                        </a:prstGeom>
                        <a:solidFill>
                          <a:srgbClr val="00A1E5"/>
                        </a:solidFill>
                        <a:ln w="15875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37031C7" w14:textId="77777777" w:rsidR="00B5529B" w:rsidRPr="00A64EBA" w:rsidRDefault="00B5529B" w:rsidP="00B5529B">
                            <w:pPr>
                              <w:rPr>
                                <w:color w:val="FFFFFF" w:themeColor="background1"/>
                                <w:sz w:val="28"/>
                                <w:szCs w:val="22"/>
                              </w:rPr>
                            </w:pPr>
                            <w:r w:rsidRPr="00A64EBA">
                              <w:rPr>
                                <w:color w:val="FFFFFF" w:themeColor="background1"/>
                                <w:sz w:val="28"/>
                                <w:szCs w:val="22"/>
                              </w:rPr>
                              <w:t>Implementation, Evaluation &amp; Communication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138F3C6" id="Rectangle 1" o:spid="_x0000_s1031" style="position:absolute;margin-left:.95pt;margin-top:10pt;width:477.3pt;height:34.5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" fillcolor="#00a1e5" stroked="f" strokeweight="1.25pt">
                <v:textbox>
                  <w:txbxContent>
                    <w:p w14:paraId="337031C7" w14:textId="77777777" w:rsidR="00B5529B" w:rsidRPr="00A64EBA" w:rsidRDefault="00B5529B" w:rsidP="00B5529B">
                      <w:pPr>
                        <w:rPr>
                          <w:color w:val="FFFFFF" w:themeColor="background1"/>
                          <w:sz w:val="28"/>
                          <w:szCs w:val="22"/>
                        </w:rPr>
                      </w:pPr>
                      <w:r w:rsidRPr="00A64EBA">
                        <w:rPr>
                          <w:color w:val="FFFFFF" w:themeColor="background1"/>
                          <w:sz w:val="28"/>
                          <w:szCs w:val="22"/>
                        </w:rPr>
                        <w:t>Implementation, Evaluation &amp; Communication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284CFC">
        <w:t xml:space="preserve">This section </w:t>
      </w:r>
      <w:r w:rsidR="00E954CE">
        <w:t>is also strong and meets all</w:t>
      </w:r>
      <w:r w:rsidR="007F1B3D">
        <w:t xml:space="preserve"> </w:t>
      </w:r>
      <w:r>
        <w:t>federal and state requirements</w:t>
      </w:r>
      <w:r w:rsidR="00284CFC">
        <w:t xml:space="preserve">. </w:t>
      </w:r>
      <w:r w:rsidR="00E954CE" w:rsidRPr="00E954CE">
        <w:rPr>
          <w:i/>
          <w:iCs/>
          <w:color w:val="00A1E5"/>
        </w:rPr>
        <w:t>If individual schools also have wellness teams, this can be added</w:t>
      </w:r>
      <w:r w:rsidR="00E954CE" w:rsidRPr="00E954CE">
        <w:rPr>
          <w:color w:val="00A1E5"/>
        </w:rPr>
        <w:t xml:space="preserve"> </w:t>
      </w:r>
      <w:r w:rsidR="00E954CE">
        <w:t xml:space="preserve">to the policy. </w:t>
      </w:r>
    </w:p>
    <w:sectPr w:rsidR="008629C6" w:rsidRPr="00E954CE" w:rsidSect="009B00AC">
      <w:pgSz w:w="12240" w:h="15840"/>
      <w:pgMar w:top="144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783F14" w14:textId="77777777" w:rsidR="00B72AD7" w:rsidRDefault="00B72AD7">
      <w:r>
        <w:separator/>
      </w:r>
    </w:p>
  </w:endnote>
  <w:endnote w:type="continuationSeparator" w:id="0">
    <w:p w14:paraId="68F834DC" w14:textId="77777777" w:rsidR="00B72AD7" w:rsidRDefault="00B72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671105" w14:textId="77777777" w:rsidR="00B72AD7" w:rsidRDefault="00B72AD7">
      <w:r>
        <w:separator/>
      </w:r>
    </w:p>
  </w:footnote>
  <w:footnote w:type="continuationSeparator" w:id="0">
    <w:p w14:paraId="7245C131" w14:textId="77777777" w:rsidR="00B72AD7" w:rsidRDefault="00B72A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922B27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0F2B33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6C6655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D22F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C6169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1E793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02506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2A4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094CC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682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B146D3"/>
    <w:multiLevelType w:val="hybridMultilevel"/>
    <w:tmpl w:val="C3A2D9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B17B5D"/>
    <w:multiLevelType w:val="hybridMultilevel"/>
    <w:tmpl w:val="09FA25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CD3925"/>
    <w:multiLevelType w:val="hybridMultilevel"/>
    <w:tmpl w:val="D9D07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E803DA"/>
    <w:multiLevelType w:val="hybridMultilevel"/>
    <w:tmpl w:val="813A286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892D2A"/>
    <w:multiLevelType w:val="hybridMultilevel"/>
    <w:tmpl w:val="E31C3B4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8" w15:restartNumberingAfterBreak="0">
    <w:nsid w:val="24FC1046"/>
    <w:multiLevelType w:val="hybridMultilevel"/>
    <w:tmpl w:val="5F640F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7FA6BF5"/>
    <w:multiLevelType w:val="hybridMultilevel"/>
    <w:tmpl w:val="DA66FD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55A12"/>
    <w:multiLevelType w:val="hybridMultilevel"/>
    <w:tmpl w:val="6986C0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378272D"/>
    <w:multiLevelType w:val="hybridMultilevel"/>
    <w:tmpl w:val="556EDA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887FB4"/>
    <w:multiLevelType w:val="hybridMultilevel"/>
    <w:tmpl w:val="52A60288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4" w15:restartNumberingAfterBreak="0">
    <w:nsid w:val="46CE0AAC"/>
    <w:multiLevelType w:val="hybridMultilevel"/>
    <w:tmpl w:val="3D0A2E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7FC5AA7"/>
    <w:multiLevelType w:val="hybridMultilevel"/>
    <w:tmpl w:val="0442C5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47B2EA2"/>
    <w:multiLevelType w:val="hybridMultilevel"/>
    <w:tmpl w:val="5BF082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351508"/>
    <w:multiLevelType w:val="hybridMultilevel"/>
    <w:tmpl w:val="2B0CC7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717DAE"/>
    <w:multiLevelType w:val="hybridMultilevel"/>
    <w:tmpl w:val="B0867B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C54CF3"/>
    <w:multiLevelType w:val="hybridMultilevel"/>
    <w:tmpl w:val="97D09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19E4122"/>
    <w:multiLevelType w:val="hybridMultilevel"/>
    <w:tmpl w:val="1018E2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DB373F"/>
    <w:multiLevelType w:val="hybridMultilevel"/>
    <w:tmpl w:val="3136507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3" w15:restartNumberingAfterBreak="0">
    <w:nsid w:val="636A3829"/>
    <w:multiLevelType w:val="hybridMultilevel"/>
    <w:tmpl w:val="918C44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94D771C"/>
    <w:multiLevelType w:val="hybridMultilevel"/>
    <w:tmpl w:val="6D200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772A34"/>
    <w:multiLevelType w:val="hybridMultilevel"/>
    <w:tmpl w:val="04CC4962"/>
    <w:lvl w:ilvl="0" w:tplc="C9461C7C">
      <w:numFmt w:val="bullet"/>
      <w:lvlText w:val="•"/>
      <w:lvlJc w:val="left"/>
      <w:pPr>
        <w:ind w:left="1080" w:hanging="72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481660"/>
    <w:multiLevelType w:val="hybridMultilevel"/>
    <w:tmpl w:val="16AE6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346BDD"/>
    <w:multiLevelType w:val="hybridMultilevel"/>
    <w:tmpl w:val="9A6835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1"/>
  </w:num>
  <w:num w:numId="3">
    <w:abstractNumId w:val="12"/>
  </w:num>
  <w:num w:numId="4">
    <w:abstractNumId w:val="10"/>
  </w:num>
  <w:num w:numId="5">
    <w:abstractNumId w:val="16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34"/>
  </w:num>
  <w:num w:numId="17">
    <w:abstractNumId w:val="35"/>
  </w:num>
  <w:num w:numId="18">
    <w:abstractNumId w:val="15"/>
  </w:num>
  <w:num w:numId="19">
    <w:abstractNumId w:val="29"/>
  </w:num>
  <w:num w:numId="20">
    <w:abstractNumId w:val="36"/>
  </w:num>
  <w:num w:numId="21">
    <w:abstractNumId w:val="14"/>
  </w:num>
  <w:num w:numId="22">
    <w:abstractNumId w:val="23"/>
  </w:num>
  <w:num w:numId="23">
    <w:abstractNumId w:val="32"/>
  </w:num>
  <w:num w:numId="24">
    <w:abstractNumId w:val="21"/>
  </w:num>
  <w:num w:numId="25">
    <w:abstractNumId w:val="18"/>
  </w:num>
  <w:num w:numId="26">
    <w:abstractNumId w:val="17"/>
  </w:num>
  <w:num w:numId="27">
    <w:abstractNumId w:val="15"/>
  </w:num>
  <w:num w:numId="28">
    <w:abstractNumId w:val="21"/>
  </w:num>
  <w:num w:numId="29">
    <w:abstractNumId w:val="18"/>
  </w:num>
  <w:num w:numId="30">
    <w:abstractNumId w:val="19"/>
  </w:num>
  <w:num w:numId="31">
    <w:abstractNumId w:val="22"/>
  </w:num>
  <w:num w:numId="32">
    <w:abstractNumId w:val="11"/>
  </w:num>
  <w:num w:numId="33">
    <w:abstractNumId w:val="27"/>
  </w:num>
  <w:num w:numId="34">
    <w:abstractNumId w:val="37"/>
  </w:num>
  <w:num w:numId="35">
    <w:abstractNumId w:val="13"/>
  </w:num>
  <w:num w:numId="36">
    <w:abstractNumId w:val="19"/>
  </w:num>
  <w:num w:numId="37">
    <w:abstractNumId w:val="27"/>
  </w:num>
  <w:num w:numId="38">
    <w:abstractNumId w:val="26"/>
  </w:num>
  <w:num w:numId="39">
    <w:abstractNumId w:val="33"/>
  </w:num>
  <w:num w:numId="40">
    <w:abstractNumId w:val="28"/>
  </w:num>
  <w:num w:numId="41">
    <w:abstractNumId w:val="25"/>
  </w:num>
  <w:num w:numId="42">
    <w:abstractNumId w:val="30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EDF"/>
    <w:rsid w:val="00013A70"/>
    <w:rsid w:val="0001797B"/>
    <w:rsid w:val="0003139D"/>
    <w:rsid w:val="000415C5"/>
    <w:rsid w:val="00062151"/>
    <w:rsid w:val="00080B53"/>
    <w:rsid w:val="000832BF"/>
    <w:rsid w:val="000A298E"/>
    <w:rsid w:val="000F32F2"/>
    <w:rsid w:val="000F505D"/>
    <w:rsid w:val="000F75F7"/>
    <w:rsid w:val="00103726"/>
    <w:rsid w:val="00111547"/>
    <w:rsid w:val="00114DAD"/>
    <w:rsid w:val="00116FF4"/>
    <w:rsid w:val="00122534"/>
    <w:rsid w:val="0012721A"/>
    <w:rsid w:val="00135695"/>
    <w:rsid w:val="001427B6"/>
    <w:rsid w:val="00150B1E"/>
    <w:rsid w:val="0015541D"/>
    <w:rsid w:val="001570F8"/>
    <w:rsid w:val="00172613"/>
    <w:rsid w:val="00173E28"/>
    <w:rsid w:val="001853D8"/>
    <w:rsid w:val="001A6B52"/>
    <w:rsid w:val="001B0EDF"/>
    <w:rsid w:val="001B63AA"/>
    <w:rsid w:val="001E62B7"/>
    <w:rsid w:val="001F7BE1"/>
    <w:rsid w:val="00222966"/>
    <w:rsid w:val="00222CE6"/>
    <w:rsid w:val="00224A98"/>
    <w:rsid w:val="00234320"/>
    <w:rsid w:val="002425F8"/>
    <w:rsid w:val="002443E8"/>
    <w:rsid w:val="00244406"/>
    <w:rsid w:val="0024519D"/>
    <w:rsid w:val="00245ADA"/>
    <w:rsid w:val="00251BA6"/>
    <w:rsid w:val="00252961"/>
    <w:rsid w:val="002568D9"/>
    <w:rsid w:val="00282C4E"/>
    <w:rsid w:val="002840BB"/>
    <w:rsid w:val="00284CFC"/>
    <w:rsid w:val="00294E8C"/>
    <w:rsid w:val="00295397"/>
    <w:rsid w:val="002B41FB"/>
    <w:rsid w:val="002B6BDB"/>
    <w:rsid w:val="002C54A5"/>
    <w:rsid w:val="002D344F"/>
    <w:rsid w:val="002D6C75"/>
    <w:rsid w:val="002E17DE"/>
    <w:rsid w:val="002E1BCD"/>
    <w:rsid w:val="0030780D"/>
    <w:rsid w:val="0031181C"/>
    <w:rsid w:val="003316E0"/>
    <w:rsid w:val="003366AE"/>
    <w:rsid w:val="0033790D"/>
    <w:rsid w:val="00346908"/>
    <w:rsid w:val="00353687"/>
    <w:rsid w:val="00363EF9"/>
    <w:rsid w:val="003659A9"/>
    <w:rsid w:val="00375FFC"/>
    <w:rsid w:val="00376AC7"/>
    <w:rsid w:val="003908AA"/>
    <w:rsid w:val="003A5E34"/>
    <w:rsid w:val="003B28C8"/>
    <w:rsid w:val="003B563C"/>
    <w:rsid w:val="003C1328"/>
    <w:rsid w:val="003C6A57"/>
    <w:rsid w:val="003D1245"/>
    <w:rsid w:val="003D14E1"/>
    <w:rsid w:val="003D73DA"/>
    <w:rsid w:val="003E06B3"/>
    <w:rsid w:val="003E35D4"/>
    <w:rsid w:val="00420167"/>
    <w:rsid w:val="004514C5"/>
    <w:rsid w:val="00452C17"/>
    <w:rsid w:val="004614D1"/>
    <w:rsid w:val="004667A2"/>
    <w:rsid w:val="00472566"/>
    <w:rsid w:val="004770B2"/>
    <w:rsid w:val="00487D12"/>
    <w:rsid w:val="0049526D"/>
    <w:rsid w:val="004A31CA"/>
    <w:rsid w:val="004A3F44"/>
    <w:rsid w:val="004C1AAC"/>
    <w:rsid w:val="004C30C3"/>
    <w:rsid w:val="004E146B"/>
    <w:rsid w:val="004E4C48"/>
    <w:rsid w:val="004F1357"/>
    <w:rsid w:val="004F757A"/>
    <w:rsid w:val="00502979"/>
    <w:rsid w:val="00510199"/>
    <w:rsid w:val="005217A4"/>
    <w:rsid w:val="005315FB"/>
    <w:rsid w:val="00534218"/>
    <w:rsid w:val="00535075"/>
    <w:rsid w:val="0054406D"/>
    <w:rsid w:val="00554A55"/>
    <w:rsid w:val="0055715F"/>
    <w:rsid w:val="00562C46"/>
    <w:rsid w:val="00576C49"/>
    <w:rsid w:val="00585AAA"/>
    <w:rsid w:val="00594823"/>
    <w:rsid w:val="005A3147"/>
    <w:rsid w:val="005B3408"/>
    <w:rsid w:val="005D69C3"/>
    <w:rsid w:val="005D6C90"/>
    <w:rsid w:val="005E49CF"/>
    <w:rsid w:val="005E4DC7"/>
    <w:rsid w:val="00633862"/>
    <w:rsid w:val="00643C36"/>
    <w:rsid w:val="00646035"/>
    <w:rsid w:val="00675414"/>
    <w:rsid w:val="00690EE2"/>
    <w:rsid w:val="00696A69"/>
    <w:rsid w:val="006A2B6D"/>
    <w:rsid w:val="006A74A6"/>
    <w:rsid w:val="006C3409"/>
    <w:rsid w:val="006C3560"/>
    <w:rsid w:val="006C6C4C"/>
    <w:rsid w:val="006D02FC"/>
    <w:rsid w:val="006D303F"/>
    <w:rsid w:val="006D31CF"/>
    <w:rsid w:val="006E3CF9"/>
    <w:rsid w:val="006F09A8"/>
    <w:rsid w:val="006F0FA6"/>
    <w:rsid w:val="006F34A4"/>
    <w:rsid w:val="00721B2D"/>
    <w:rsid w:val="00724FB2"/>
    <w:rsid w:val="00732541"/>
    <w:rsid w:val="007600D9"/>
    <w:rsid w:val="0076435E"/>
    <w:rsid w:val="007670AF"/>
    <w:rsid w:val="007A3559"/>
    <w:rsid w:val="007A6134"/>
    <w:rsid w:val="007B6FDA"/>
    <w:rsid w:val="007B7976"/>
    <w:rsid w:val="007D0A23"/>
    <w:rsid w:val="007F1B3D"/>
    <w:rsid w:val="00801CD0"/>
    <w:rsid w:val="00803A35"/>
    <w:rsid w:val="00805E28"/>
    <w:rsid w:val="008115BA"/>
    <w:rsid w:val="00815B27"/>
    <w:rsid w:val="008241FD"/>
    <w:rsid w:val="00860A97"/>
    <w:rsid w:val="008629C6"/>
    <w:rsid w:val="0086566B"/>
    <w:rsid w:val="00875A26"/>
    <w:rsid w:val="00880E35"/>
    <w:rsid w:val="00886989"/>
    <w:rsid w:val="0089023B"/>
    <w:rsid w:val="00896675"/>
    <w:rsid w:val="008B2ED8"/>
    <w:rsid w:val="008B33BF"/>
    <w:rsid w:val="008B587C"/>
    <w:rsid w:val="008C2A80"/>
    <w:rsid w:val="008E360A"/>
    <w:rsid w:val="008E3B2C"/>
    <w:rsid w:val="008E416A"/>
    <w:rsid w:val="008F30B5"/>
    <w:rsid w:val="00901EE5"/>
    <w:rsid w:val="00910C54"/>
    <w:rsid w:val="009153C4"/>
    <w:rsid w:val="00915FA1"/>
    <w:rsid w:val="009166C8"/>
    <w:rsid w:val="00922AC5"/>
    <w:rsid w:val="00932E46"/>
    <w:rsid w:val="0093616E"/>
    <w:rsid w:val="00940942"/>
    <w:rsid w:val="009451F2"/>
    <w:rsid w:val="009471F6"/>
    <w:rsid w:val="00950EE1"/>
    <w:rsid w:val="00951097"/>
    <w:rsid w:val="009522BD"/>
    <w:rsid w:val="0095701B"/>
    <w:rsid w:val="00975D48"/>
    <w:rsid w:val="00992E3A"/>
    <w:rsid w:val="009A1201"/>
    <w:rsid w:val="009A4132"/>
    <w:rsid w:val="009A7A8D"/>
    <w:rsid w:val="009B00AC"/>
    <w:rsid w:val="009B2447"/>
    <w:rsid w:val="009B43F1"/>
    <w:rsid w:val="009B7EA5"/>
    <w:rsid w:val="009B7F91"/>
    <w:rsid w:val="009D575A"/>
    <w:rsid w:val="009D6C2B"/>
    <w:rsid w:val="009F357E"/>
    <w:rsid w:val="00A015C9"/>
    <w:rsid w:val="00A01E46"/>
    <w:rsid w:val="00A0492A"/>
    <w:rsid w:val="00A13988"/>
    <w:rsid w:val="00A23524"/>
    <w:rsid w:val="00A26287"/>
    <w:rsid w:val="00A26409"/>
    <w:rsid w:val="00A3134F"/>
    <w:rsid w:val="00A3692D"/>
    <w:rsid w:val="00A369A7"/>
    <w:rsid w:val="00A60D78"/>
    <w:rsid w:val="00A61034"/>
    <w:rsid w:val="00A64EBA"/>
    <w:rsid w:val="00A71493"/>
    <w:rsid w:val="00A749B3"/>
    <w:rsid w:val="00A840CB"/>
    <w:rsid w:val="00A84537"/>
    <w:rsid w:val="00A86A79"/>
    <w:rsid w:val="00A92C87"/>
    <w:rsid w:val="00AA3441"/>
    <w:rsid w:val="00AA7EA0"/>
    <w:rsid w:val="00AB39CF"/>
    <w:rsid w:val="00AD67BB"/>
    <w:rsid w:val="00AF7099"/>
    <w:rsid w:val="00B30257"/>
    <w:rsid w:val="00B37083"/>
    <w:rsid w:val="00B3722C"/>
    <w:rsid w:val="00B5529B"/>
    <w:rsid w:val="00B55432"/>
    <w:rsid w:val="00B62E32"/>
    <w:rsid w:val="00B706EF"/>
    <w:rsid w:val="00B72AD7"/>
    <w:rsid w:val="00B77E73"/>
    <w:rsid w:val="00B80DEB"/>
    <w:rsid w:val="00B831B2"/>
    <w:rsid w:val="00B87A35"/>
    <w:rsid w:val="00B97ECD"/>
    <w:rsid w:val="00BA2B3F"/>
    <w:rsid w:val="00BA74D7"/>
    <w:rsid w:val="00BC4F9A"/>
    <w:rsid w:val="00BD5C5C"/>
    <w:rsid w:val="00BD7344"/>
    <w:rsid w:val="00BF47BB"/>
    <w:rsid w:val="00BF5B80"/>
    <w:rsid w:val="00BF5DD7"/>
    <w:rsid w:val="00C06BA0"/>
    <w:rsid w:val="00C07E6E"/>
    <w:rsid w:val="00C1445C"/>
    <w:rsid w:val="00C166A5"/>
    <w:rsid w:val="00C22493"/>
    <w:rsid w:val="00C24DA6"/>
    <w:rsid w:val="00C26C99"/>
    <w:rsid w:val="00C4464D"/>
    <w:rsid w:val="00C46D14"/>
    <w:rsid w:val="00C5096B"/>
    <w:rsid w:val="00C50FC1"/>
    <w:rsid w:val="00C74632"/>
    <w:rsid w:val="00C82C37"/>
    <w:rsid w:val="00C91D28"/>
    <w:rsid w:val="00CA242E"/>
    <w:rsid w:val="00CA658C"/>
    <w:rsid w:val="00CB0B37"/>
    <w:rsid w:val="00CC37D3"/>
    <w:rsid w:val="00CD798E"/>
    <w:rsid w:val="00CE7916"/>
    <w:rsid w:val="00D052D8"/>
    <w:rsid w:val="00D06195"/>
    <w:rsid w:val="00D31671"/>
    <w:rsid w:val="00D323D4"/>
    <w:rsid w:val="00D33C10"/>
    <w:rsid w:val="00D52874"/>
    <w:rsid w:val="00D541D6"/>
    <w:rsid w:val="00D57802"/>
    <w:rsid w:val="00D57FD6"/>
    <w:rsid w:val="00D74479"/>
    <w:rsid w:val="00D74699"/>
    <w:rsid w:val="00D76663"/>
    <w:rsid w:val="00D86988"/>
    <w:rsid w:val="00D9442A"/>
    <w:rsid w:val="00D951FA"/>
    <w:rsid w:val="00D96E67"/>
    <w:rsid w:val="00DB587B"/>
    <w:rsid w:val="00DB61C8"/>
    <w:rsid w:val="00DC5143"/>
    <w:rsid w:val="00DC7970"/>
    <w:rsid w:val="00DD251F"/>
    <w:rsid w:val="00DD2FC2"/>
    <w:rsid w:val="00DD3638"/>
    <w:rsid w:val="00DD4990"/>
    <w:rsid w:val="00DD5761"/>
    <w:rsid w:val="00DE7916"/>
    <w:rsid w:val="00DF2E1C"/>
    <w:rsid w:val="00DF4D02"/>
    <w:rsid w:val="00DF5099"/>
    <w:rsid w:val="00E13C39"/>
    <w:rsid w:val="00E20ED0"/>
    <w:rsid w:val="00E21F5C"/>
    <w:rsid w:val="00E23C37"/>
    <w:rsid w:val="00E24F39"/>
    <w:rsid w:val="00E370BA"/>
    <w:rsid w:val="00E514CF"/>
    <w:rsid w:val="00E54558"/>
    <w:rsid w:val="00E727F0"/>
    <w:rsid w:val="00E73348"/>
    <w:rsid w:val="00E91C59"/>
    <w:rsid w:val="00E9519B"/>
    <w:rsid w:val="00E954CE"/>
    <w:rsid w:val="00EA4548"/>
    <w:rsid w:val="00EA6ECA"/>
    <w:rsid w:val="00EE02A9"/>
    <w:rsid w:val="00EE1291"/>
    <w:rsid w:val="00EE233B"/>
    <w:rsid w:val="00EE3DE4"/>
    <w:rsid w:val="00F1455A"/>
    <w:rsid w:val="00F169E9"/>
    <w:rsid w:val="00F25A38"/>
    <w:rsid w:val="00F27D41"/>
    <w:rsid w:val="00F40CA2"/>
    <w:rsid w:val="00F52C47"/>
    <w:rsid w:val="00F67C37"/>
    <w:rsid w:val="00F800FB"/>
    <w:rsid w:val="00FA2B82"/>
    <w:rsid w:val="00FB369E"/>
    <w:rsid w:val="00FC22C1"/>
    <w:rsid w:val="00FC236D"/>
    <w:rsid w:val="00FC2722"/>
    <w:rsid w:val="00FD009B"/>
    <w:rsid w:val="00FE596D"/>
    <w:rsid w:val="00FF5CC3"/>
    <w:rsid w:val="00FF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3AEA65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2ED8"/>
    <w:pPr>
      <w:spacing w:before="100" w:after="100" w:line="240" w:lineRule="auto"/>
    </w:pPr>
    <w:rPr>
      <w:rFonts w:ascii="Segoe UI" w:hAnsi="Segoe UI"/>
      <w:sz w:val="24"/>
      <w:szCs w:val="21"/>
    </w:rPr>
  </w:style>
  <w:style w:type="paragraph" w:styleId="Heading1">
    <w:name w:val="heading 1"/>
    <w:basedOn w:val="Normal"/>
    <w:next w:val="Normal"/>
    <w:unhideWhenUsed/>
    <w:qFormat/>
    <w:rsid w:val="001B0EDF"/>
    <w:pPr>
      <w:pBdr>
        <w:top w:val="single" w:sz="4" w:space="1" w:color="536142" w:themeColor="accent1" w:themeShade="80"/>
        <w:bottom w:val="single" w:sz="4" w:space="1" w:color="536142" w:themeColor="accent1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536142" w:themeColor="accent1" w:themeShade="80"/>
      <w:szCs w:val="24"/>
    </w:rPr>
  </w:style>
  <w:style w:type="paragraph" w:styleId="Heading2">
    <w:name w:val="heading 2"/>
    <w:basedOn w:val="Normal"/>
    <w:next w:val="Normal"/>
    <w:unhideWhenUsed/>
    <w:qFormat/>
    <w:pPr>
      <w:outlineLvl w:val="1"/>
    </w:pPr>
    <w:rPr>
      <w:rFonts w:asciiTheme="majorHAnsi" w:eastAsiaTheme="majorEastAsia" w:hAnsiTheme="majorHAnsi" w:cstheme="majorBidi"/>
      <w:color w:val="A5B592" w:themeColor="accent1"/>
    </w:rPr>
  </w:style>
  <w:style w:type="paragraph" w:styleId="Heading3">
    <w:name w:val="heading 3"/>
    <w:basedOn w:val="Normal"/>
    <w:next w:val="Normal"/>
    <w:link w:val="Heading3Char"/>
    <w:uiPriority w:val="9"/>
    <w:unhideWhenUsed/>
    <w:pPr>
      <w:outlineLvl w:val="2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sz w:val="21"/>
      <w:szCs w:val="21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nseEmphasis">
    <w:name w:val="Intense Emphasis"/>
    <w:basedOn w:val="DefaultParagraphFont"/>
    <w:unhideWhenUsed/>
    <w:qFormat/>
    <w:rPr>
      <w:i/>
      <w:iCs/>
      <w:color w:val="F3A447" w:themeColor="accent2"/>
    </w:rPr>
  </w:style>
  <w:style w:type="paragraph" w:styleId="Footer">
    <w:name w:val="footer"/>
    <w:basedOn w:val="Normal"/>
    <w:link w:val="FooterChar"/>
    <w:uiPriority w:val="1"/>
    <w:unhideWhenUsed/>
    <w:pPr>
      <w:tabs>
        <w:tab w:val="center" w:pos="4680"/>
        <w:tab w:val="right" w:pos="9360"/>
      </w:tabs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1"/>
    <w:rPr>
      <w:sz w:val="21"/>
      <w:szCs w:val="21"/>
    </w:rPr>
  </w:style>
  <w:style w:type="paragraph" w:styleId="Title">
    <w:name w:val="Title"/>
    <w:basedOn w:val="Normal"/>
    <w:next w:val="Normal"/>
    <w:qFormat/>
    <w:rsid w:val="001B0EDF"/>
    <w:pPr>
      <w:jc w:val="right"/>
    </w:pPr>
    <w:rPr>
      <w:rFonts w:asciiTheme="majorHAnsi" w:eastAsiaTheme="majorEastAsia" w:hAnsiTheme="majorHAnsi" w:cstheme="majorBidi"/>
      <w:b/>
      <w:bCs/>
      <w:caps/>
      <w:sz w:val="48"/>
      <w:szCs w:val="72"/>
    </w:rPr>
  </w:style>
  <w:style w:type="table" w:styleId="ListTable6Colorful">
    <w:name w:val="List Table 6 Colorful"/>
    <w:basedOn w:val="TableNormal"/>
    <w:uiPriority w:val="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nhideWhenUsed/>
    <w:qFormat/>
    <w:pPr>
      <w:numPr>
        <w:numId w:val="6"/>
      </w:numPr>
      <w:ind w:left="720"/>
      <w:contextualSpacing/>
    </w:pPr>
  </w:style>
  <w:style w:type="paragraph" w:styleId="Subtitle">
    <w:name w:val="Subtitle"/>
    <w:basedOn w:val="Normal"/>
    <w:next w:val="Normal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paragraph" w:styleId="ListParagraph">
    <w:name w:val="List Paragraph"/>
    <w:basedOn w:val="Normal"/>
    <w:uiPriority w:val="34"/>
    <w:unhideWhenUsed/>
    <w:qFormat/>
    <w:rsid w:val="002840B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1C59"/>
    <w:pPr>
      <w:spacing w:before="0" w:after="0"/>
    </w:pPr>
    <w:rPr>
      <w:rFonts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C5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57FD6"/>
    <w:rPr>
      <w:color w:val="8E58B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659A9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3659A9"/>
    <w:rPr>
      <w:rFonts w:ascii="Century Gothic" w:hAnsi="Century Gothic"/>
      <w:sz w:val="24"/>
      <w:szCs w:val="21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E35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1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eresa%20LeGros\AppData\Roaming\Microsoft\Templates\PTA%20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AC31DCE8D0849BBA45980DD45D642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B9EDA8-381A-4B45-A977-9FEE08F4B659}"/>
      </w:docPartPr>
      <w:docPartBody>
        <w:p w:rsidR="00F80609" w:rsidRDefault="00F80609">
          <w:pPr>
            <w:pStyle w:val="1AC31DCE8D0849BBA45980DD45D6420A"/>
          </w:pPr>
          <w:r>
            <w:t>[Your School PTA Minutes]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9682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609"/>
    <w:rsid w:val="0008354D"/>
    <w:rsid w:val="000A7422"/>
    <w:rsid w:val="00233E11"/>
    <w:rsid w:val="002F46C4"/>
    <w:rsid w:val="00487E95"/>
    <w:rsid w:val="00566429"/>
    <w:rsid w:val="006621B4"/>
    <w:rsid w:val="006F7CFE"/>
    <w:rsid w:val="008C2B67"/>
    <w:rsid w:val="00A1546B"/>
    <w:rsid w:val="00A27BC9"/>
    <w:rsid w:val="00C676EB"/>
    <w:rsid w:val="00E1747E"/>
    <w:rsid w:val="00F55A3C"/>
    <w:rsid w:val="00F74F55"/>
    <w:rsid w:val="00F8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AC31DCE8D0849BBA45980DD45D6420A">
    <w:name w:val="1AC31DCE8D0849BBA45980DD45D6420A"/>
  </w:style>
  <w:style w:type="paragraph" w:styleId="ListBullet">
    <w:name w:val="List Bullet"/>
    <w:basedOn w:val="Normal"/>
    <w:unhideWhenUsed/>
    <w:qFormat/>
    <w:pPr>
      <w:numPr>
        <w:numId w:val="1"/>
      </w:numPr>
      <w:spacing w:before="100" w:after="100" w:line="240" w:lineRule="auto"/>
      <w:ind w:left="720"/>
      <w:contextualSpacing/>
    </w:pPr>
    <w:rPr>
      <w:sz w:val="21"/>
      <w:szCs w:val="2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D7CA4BA6-2E1D-4206-8CED-54D47EC1FB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PTA meeting minutes</Template>
  <TotalTime>0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2022-10-24T16:34:00Z</dcterms:created>
  <dcterms:modified xsi:type="dcterms:W3CDTF">2022-10-24T16:34:00Z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TC034630889991</vt:lpwstr>
  </property>
</Properties>
</file>