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F5FC79" w14:textId="77777777" w:rsidR="005321DA" w:rsidRPr="00577DA2" w:rsidRDefault="005321DA" w:rsidP="00481A03">
      <w:pPr>
        <w:rPr>
          <w:rFonts w:eastAsia="Times New Roman" w:cs="Arial"/>
          <w:b/>
          <w:color w:val="000000"/>
          <w:sz w:val="36"/>
          <w:szCs w:val="36"/>
        </w:rPr>
      </w:pPr>
      <w:bookmarkStart w:id="0" w:name="_GoBack"/>
      <w:bookmarkEnd w:id="0"/>
      <w:r w:rsidRPr="00577DA2">
        <w:rPr>
          <w:rFonts w:eastAsia="Times New Roman" w:cs="Arial"/>
          <w:b/>
          <w:color w:val="000000"/>
          <w:sz w:val="36"/>
          <w:szCs w:val="36"/>
        </w:rPr>
        <w:t>GLORIA T. OLSON SCHOLARSHIP</w:t>
      </w:r>
    </w:p>
    <w:p w14:paraId="1FE376B7" w14:textId="77777777" w:rsidR="005321DA" w:rsidRDefault="005321DA" w:rsidP="00481A03">
      <w:pPr>
        <w:rPr>
          <w:rFonts w:eastAsia="Times New Roman" w:cs="Arial"/>
          <w:color w:val="000000"/>
          <w:sz w:val="24"/>
          <w:szCs w:val="24"/>
        </w:rPr>
      </w:pPr>
      <w:r>
        <w:rPr>
          <w:rFonts w:eastAsia="Times New Roman" w:cs="Arial"/>
          <w:color w:val="000000"/>
          <w:sz w:val="24"/>
          <w:szCs w:val="24"/>
        </w:rPr>
        <w:t>SPONSORED BY QUOTA INTERNATIONAL OF BISMARCK-MANDAN, INC.</w:t>
      </w:r>
    </w:p>
    <w:p w14:paraId="744E0C44" w14:textId="5996AF8D" w:rsidR="005321DA" w:rsidRDefault="00E607B2" w:rsidP="00481A03">
      <w:pPr>
        <w:rPr>
          <w:rFonts w:eastAsia="Times New Roman" w:cs="Arial"/>
          <w:color w:val="000000"/>
          <w:sz w:val="24"/>
          <w:szCs w:val="24"/>
        </w:rPr>
      </w:pPr>
      <w:r>
        <w:rPr>
          <w:rFonts w:eastAsia="Times New Roman" w:cs="Arial"/>
          <w:color w:val="000000"/>
          <w:sz w:val="24"/>
          <w:szCs w:val="24"/>
        </w:rPr>
        <w:t>2020-2021</w:t>
      </w:r>
      <w:r w:rsidR="005321DA">
        <w:rPr>
          <w:rFonts w:eastAsia="Times New Roman" w:cs="Arial"/>
          <w:color w:val="000000"/>
          <w:sz w:val="24"/>
          <w:szCs w:val="24"/>
        </w:rPr>
        <w:t xml:space="preserve"> AC</w:t>
      </w:r>
      <w:r w:rsidR="008F7C3B">
        <w:rPr>
          <w:rFonts w:eastAsia="Times New Roman" w:cs="Arial"/>
          <w:color w:val="000000"/>
          <w:sz w:val="24"/>
          <w:szCs w:val="24"/>
        </w:rPr>
        <w:t>A</w:t>
      </w:r>
      <w:r w:rsidR="005321DA">
        <w:rPr>
          <w:rFonts w:eastAsia="Times New Roman" w:cs="Arial"/>
          <w:color w:val="000000"/>
          <w:sz w:val="24"/>
          <w:szCs w:val="24"/>
        </w:rPr>
        <w:t>DEMIC YEAR</w:t>
      </w:r>
    </w:p>
    <w:p w14:paraId="713978F9" w14:textId="6E082A2F" w:rsidR="005321DA" w:rsidRDefault="005321DA" w:rsidP="00481A03">
      <w:pPr>
        <w:rPr>
          <w:rFonts w:eastAsia="Times New Roman" w:cs="Arial"/>
          <w:color w:val="000000"/>
          <w:sz w:val="24"/>
          <w:szCs w:val="24"/>
        </w:rPr>
      </w:pPr>
      <w:r>
        <w:rPr>
          <w:rFonts w:eastAsia="Times New Roman" w:cs="Arial"/>
          <w:color w:val="000000"/>
          <w:sz w:val="24"/>
          <w:szCs w:val="24"/>
        </w:rPr>
        <w:t xml:space="preserve">DUE BY </w:t>
      </w:r>
      <w:r w:rsidR="00A10425">
        <w:rPr>
          <w:rFonts w:eastAsia="Times New Roman" w:cs="Arial"/>
          <w:color w:val="000000"/>
          <w:sz w:val="24"/>
          <w:szCs w:val="24"/>
        </w:rPr>
        <w:t>M</w:t>
      </w:r>
      <w:r w:rsidR="00A81F64">
        <w:rPr>
          <w:rFonts w:eastAsia="Times New Roman" w:cs="Arial"/>
          <w:color w:val="000000"/>
          <w:sz w:val="24"/>
          <w:szCs w:val="24"/>
        </w:rPr>
        <w:t>AY 1</w:t>
      </w:r>
      <w:r w:rsidR="00A81F64" w:rsidRPr="00A81F64">
        <w:rPr>
          <w:rFonts w:eastAsia="Times New Roman" w:cs="Arial"/>
          <w:color w:val="000000"/>
          <w:sz w:val="24"/>
          <w:szCs w:val="24"/>
          <w:vertAlign w:val="superscript"/>
        </w:rPr>
        <w:t>ST</w:t>
      </w:r>
      <w:r w:rsidR="00A81F64">
        <w:rPr>
          <w:rFonts w:eastAsia="Times New Roman" w:cs="Arial"/>
          <w:color w:val="000000"/>
          <w:sz w:val="24"/>
          <w:szCs w:val="24"/>
        </w:rPr>
        <w:t>, 2020</w:t>
      </w:r>
    </w:p>
    <w:p w14:paraId="44E2D46E" w14:textId="77777777" w:rsidR="005321DA" w:rsidRDefault="005321DA" w:rsidP="00481A03">
      <w:pPr>
        <w:rPr>
          <w:rFonts w:eastAsia="Times New Roman" w:cs="Arial"/>
          <w:color w:val="000000"/>
          <w:sz w:val="24"/>
          <w:szCs w:val="24"/>
        </w:rPr>
      </w:pPr>
    </w:p>
    <w:p w14:paraId="4CFC500F" w14:textId="77777777" w:rsidR="00481A03" w:rsidRDefault="005321DA" w:rsidP="005321DA">
      <w:pPr>
        <w:jc w:val="left"/>
        <w:rPr>
          <w:rFonts w:eastAsia="Times New Roman" w:cs="Arial"/>
          <w:color w:val="000000"/>
          <w:sz w:val="24"/>
          <w:szCs w:val="24"/>
        </w:rPr>
      </w:pPr>
      <w:r>
        <w:rPr>
          <w:rFonts w:eastAsia="Times New Roman" w:cs="Arial"/>
          <w:color w:val="000000"/>
          <w:sz w:val="24"/>
          <w:szCs w:val="24"/>
        </w:rPr>
        <w:t>Quota International of Bismarck-Mandan, Inc. was formed in June 1977 with Gloria T. Olson as the founding President. The Club’s mission is to empower women, children, the deaf, hard-of-hearing and speech impaired in the community and around the world.</w:t>
      </w:r>
    </w:p>
    <w:p w14:paraId="06982FF6" w14:textId="77777777" w:rsidR="008F7C3B" w:rsidRDefault="008F7C3B" w:rsidP="005321DA">
      <w:pPr>
        <w:jc w:val="left"/>
        <w:rPr>
          <w:rFonts w:eastAsia="Times New Roman" w:cs="Arial"/>
          <w:color w:val="000000"/>
          <w:sz w:val="24"/>
          <w:szCs w:val="24"/>
        </w:rPr>
      </w:pPr>
    </w:p>
    <w:p w14:paraId="1774A20C" w14:textId="77777777" w:rsidR="008F7C3B" w:rsidRDefault="008F7C3B" w:rsidP="008F7C3B">
      <w:pPr>
        <w:jc w:val="left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</w:rPr>
        <w:t>QUALIFICATIONS FOR SCHOLARSHIP APPLICANTS:</w:t>
      </w:r>
    </w:p>
    <w:p w14:paraId="70796A3E" w14:textId="77777777" w:rsidR="008F7C3B" w:rsidRDefault="008F7C3B" w:rsidP="008F7C3B">
      <w:pPr>
        <w:pStyle w:val="ListParagraph"/>
        <w:numPr>
          <w:ilvl w:val="0"/>
          <w:numId w:val="2"/>
        </w:numPr>
        <w:jc w:val="left"/>
        <w:rPr>
          <w:rFonts w:cs="Arial"/>
          <w:color w:val="000000"/>
        </w:rPr>
      </w:pPr>
      <w:r>
        <w:rPr>
          <w:rFonts w:cs="Arial"/>
          <w:color w:val="000000"/>
        </w:rPr>
        <w:t>Applicant is hearing impaired OR</w:t>
      </w:r>
    </w:p>
    <w:p w14:paraId="7CEDBC17" w14:textId="77777777" w:rsidR="008F7C3B" w:rsidRPr="005321DA" w:rsidRDefault="008F7C3B" w:rsidP="008F7C3B">
      <w:pPr>
        <w:pStyle w:val="ListParagraph"/>
        <w:numPr>
          <w:ilvl w:val="0"/>
          <w:numId w:val="2"/>
        </w:numPr>
        <w:jc w:val="left"/>
        <w:rPr>
          <w:rFonts w:cs="Arial"/>
          <w:color w:val="000000"/>
        </w:rPr>
      </w:pPr>
      <w:r>
        <w:rPr>
          <w:rFonts w:cs="Arial"/>
          <w:color w:val="000000"/>
        </w:rPr>
        <w:t>Applicant is in a field of study which focuses on hearing or speech.</w:t>
      </w:r>
    </w:p>
    <w:p w14:paraId="4755AA07" w14:textId="77777777" w:rsidR="008F7C3B" w:rsidRDefault="008F7C3B" w:rsidP="005321DA">
      <w:pPr>
        <w:jc w:val="left"/>
        <w:rPr>
          <w:rFonts w:eastAsia="Times New Roman" w:cs="Arial"/>
          <w:color w:val="000000"/>
          <w:sz w:val="24"/>
          <w:szCs w:val="24"/>
        </w:rPr>
      </w:pPr>
    </w:p>
    <w:p w14:paraId="3C68A922" w14:textId="77777777" w:rsidR="00481A03" w:rsidRDefault="00481A03" w:rsidP="00481A03">
      <w:pPr>
        <w:rPr>
          <w:rFonts w:eastAsia="Times New Roman" w:cs="Arial"/>
          <w:color w:val="000000"/>
          <w:sz w:val="24"/>
          <w:szCs w:val="24"/>
        </w:rPr>
      </w:pPr>
    </w:p>
    <w:p w14:paraId="162D47FC" w14:textId="77777777" w:rsidR="00481A03" w:rsidRDefault="00481A03" w:rsidP="00481A03">
      <w:pPr>
        <w:jc w:val="left"/>
        <w:rPr>
          <w:rFonts w:eastAsia="Times New Roman" w:cs="Times New Roman"/>
          <w:color w:val="000000"/>
        </w:rPr>
      </w:pPr>
      <w:r w:rsidRPr="00481A03">
        <w:rPr>
          <w:rFonts w:eastAsia="Times New Roman" w:cs="Arial"/>
          <w:color w:val="000000"/>
        </w:rPr>
        <w:t>NAME</w:t>
      </w:r>
      <w:r>
        <w:rPr>
          <w:rFonts w:eastAsia="Times New Roman" w:cs="Times New Roman"/>
          <w:color w:val="000000"/>
        </w:rPr>
        <w:t>:</w:t>
      </w:r>
    </w:p>
    <w:p w14:paraId="622F3EB9" w14:textId="77777777" w:rsidR="00481A03" w:rsidRDefault="00481A03" w:rsidP="00481A03">
      <w:pPr>
        <w:jc w:val="left"/>
        <w:rPr>
          <w:rFonts w:eastAsia="Times New Roman" w:cs="Times New Roman"/>
          <w:color w:val="000000"/>
        </w:rPr>
      </w:pPr>
    </w:p>
    <w:p w14:paraId="4986378B" w14:textId="77777777" w:rsidR="00481A03" w:rsidRDefault="00481A03" w:rsidP="00481A03">
      <w:pPr>
        <w:jc w:val="left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ADDRESS:</w:t>
      </w:r>
    </w:p>
    <w:p w14:paraId="3D0D9E65" w14:textId="77777777" w:rsidR="00481A03" w:rsidRDefault="00481A03" w:rsidP="00481A03">
      <w:pPr>
        <w:jc w:val="left"/>
        <w:rPr>
          <w:rFonts w:eastAsia="Times New Roman" w:cs="Times New Roman"/>
          <w:color w:val="000000"/>
        </w:rPr>
      </w:pPr>
    </w:p>
    <w:p w14:paraId="4E826CCC" w14:textId="77777777" w:rsidR="00481A03" w:rsidRDefault="00481A03" w:rsidP="00481A03">
      <w:pPr>
        <w:jc w:val="left"/>
        <w:rPr>
          <w:rFonts w:eastAsia="Times New Roman" w:cs="Arial"/>
          <w:color w:val="000000"/>
        </w:rPr>
      </w:pPr>
      <w:r w:rsidRPr="00481A03">
        <w:rPr>
          <w:rFonts w:eastAsia="Times New Roman" w:cs="Arial"/>
          <w:color w:val="000000"/>
        </w:rPr>
        <w:t xml:space="preserve">TELEPHONE:  </w:t>
      </w:r>
      <w:r>
        <w:rPr>
          <w:rFonts w:eastAsia="Times New Roman" w:cs="Arial"/>
          <w:color w:val="000000"/>
        </w:rPr>
        <w:tab/>
        <w:t xml:space="preserve">HOME &amp; CELL </w:t>
      </w:r>
    </w:p>
    <w:p w14:paraId="7C949B5B" w14:textId="77777777" w:rsidR="00481A03" w:rsidRPr="00481A03" w:rsidRDefault="00481A03" w:rsidP="00481A03">
      <w:pPr>
        <w:jc w:val="left"/>
        <w:rPr>
          <w:rFonts w:eastAsia="Times New Roman" w:cs="Times New Roman"/>
          <w:color w:val="000000"/>
        </w:rPr>
      </w:pPr>
      <w:r w:rsidRPr="00481A03">
        <w:rPr>
          <w:rFonts w:eastAsia="Times New Roman" w:cs="Arial"/>
          <w:color w:val="000000"/>
        </w:rPr>
        <w:t xml:space="preserve"> </w:t>
      </w:r>
    </w:p>
    <w:p w14:paraId="6C18FCAC" w14:textId="77777777" w:rsidR="00481A03" w:rsidRDefault="00481A03" w:rsidP="00481A03">
      <w:pPr>
        <w:jc w:val="left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</w:rPr>
        <w:t>E-MAIL:</w:t>
      </w:r>
      <w:r>
        <w:rPr>
          <w:rFonts w:eastAsia="Times New Roman" w:cs="Arial"/>
          <w:color w:val="000000"/>
        </w:rPr>
        <w:tab/>
      </w:r>
    </w:p>
    <w:p w14:paraId="15A25430" w14:textId="77777777" w:rsidR="005321DA" w:rsidRDefault="005321DA" w:rsidP="00481A03">
      <w:pPr>
        <w:jc w:val="left"/>
        <w:rPr>
          <w:rFonts w:eastAsia="Times New Roman" w:cs="Arial"/>
          <w:color w:val="000000"/>
        </w:rPr>
      </w:pPr>
    </w:p>
    <w:p w14:paraId="0F84791A" w14:textId="77777777" w:rsidR="00481A03" w:rsidRDefault="00481A03" w:rsidP="00481A03">
      <w:pPr>
        <w:jc w:val="left"/>
        <w:rPr>
          <w:rFonts w:eastAsia="Times New Roman" w:cs="Arial"/>
          <w:color w:val="000000"/>
        </w:rPr>
      </w:pPr>
      <w:r w:rsidRPr="00481A03">
        <w:rPr>
          <w:rFonts w:eastAsia="Times New Roman" w:cs="Arial"/>
          <w:color w:val="000000"/>
        </w:rPr>
        <w:t>COLLEGE OR UNIVERSITY PLANNING TO ATTEND</w:t>
      </w:r>
      <w:r>
        <w:rPr>
          <w:rFonts w:eastAsia="Times New Roman" w:cs="Arial"/>
          <w:color w:val="000000"/>
        </w:rPr>
        <w:t>:</w:t>
      </w:r>
    </w:p>
    <w:p w14:paraId="68268EBE" w14:textId="77777777" w:rsidR="00481A03" w:rsidRDefault="00481A03" w:rsidP="00481A03">
      <w:pPr>
        <w:jc w:val="left"/>
        <w:rPr>
          <w:rFonts w:eastAsia="Times New Roman" w:cs="Arial"/>
          <w:color w:val="000000"/>
        </w:rPr>
      </w:pPr>
    </w:p>
    <w:p w14:paraId="2A3F06FC" w14:textId="77777777" w:rsidR="00481A03" w:rsidRDefault="00481A03" w:rsidP="00481A03">
      <w:pPr>
        <w:jc w:val="left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</w:rPr>
        <w:t>DEGREE YOU PLAN TO PURSUE:</w:t>
      </w:r>
    </w:p>
    <w:p w14:paraId="4EFBC3F8" w14:textId="77777777" w:rsidR="00481A03" w:rsidRPr="00481A03" w:rsidRDefault="00481A03" w:rsidP="00481A03">
      <w:pPr>
        <w:jc w:val="left"/>
        <w:rPr>
          <w:rFonts w:eastAsia="Times New Roman" w:cs="Times New Roman"/>
          <w:color w:val="000000"/>
        </w:rPr>
      </w:pPr>
    </w:p>
    <w:p w14:paraId="2B99D371" w14:textId="77777777" w:rsidR="00481A03" w:rsidRDefault="00481A03" w:rsidP="00481A03">
      <w:pPr>
        <w:jc w:val="left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</w:rPr>
        <w:t>TELL US HOW YOU MEET THE QUALIFICATIONS FOR THE SCHOLARSHIP</w:t>
      </w:r>
      <w:r w:rsidR="008F7C3B">
        <w:rPr>
          <w:rFonts w:eastAsia="Times New Roman" w:cs="Arial"/>
          <w:color w:val="000000"/>
        </w:rPr>
        <w:t xml:space="preserve"> (200-300 WORD ESSAY)</w:t>
      </w:r>
      <w:r>
        <w:rPr>
          <w:rFonts w:eastAsia="Times New Roman" w:cs="Arial"/>
          <w:color w:val="000000"/>
        </w:rPr>
        <w:t>:</w:t>
      </w:r>
    </w:p>
    <w:p w14:paraId="4751616E" w14:textId="77777777" w:rsidR="00481A03" w:rsidRDefault="00481A03" w:rsidP="00481A03">
      <w:pPr>
        <w:jc w:val="left"/>
        <w:rPr>
          <w:rFonts w:eastAsia="Times New Roman" w:cs="Arial"/>
          <w:color w:val="000000"/>
        </w:rPr>
      </w:pPr>
    </w:p>
    <w:p w14:paraId="18138876" w14:textId="77777777" w:rsidR="00481A03" w:rsidRDefault="00481A03" w:rsidP="00481A03">
      <w:pPr>
        <w:jc w:val="left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</w:rPr>
        <w:t>TELL US ABOUT YOURSELF:  Career Goals, Awards, Honors, Extracurricular Activities, Community Volunteer Activities, etc.</w:t>
      </w:r>
    </w:p>
    <w:p w14:paraId="4066E5FE" w14:textId="77777777" w:rsidR="00B65D2A" w:rsidRDefault="00B65D2A" w:rsidP="00481A03">
      <w:pPr>
        <w:jc w:val="left"/>
        <w:rPr>
          <w:rFonts w:eastAsia="Times New Roman" w:cs="Arial"/>
          <w:color w:val="000000"/>
        </w:rPr>
      </w:pPr>
    </w:p>
    <w:p w14:paraId="469213EB" w14:textId="77777777" w:rsidR="00B65D2A" w:rsidRDefault="00B65D2A" w:rsidP="00481A03">
      <w:pPr>
        <w:jc w:val="left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</w:rPr>
        <w:t>LETTER OF RECOMMENDATION from instructor or supervisor familiar with your work.</w:t>
      </w:r>
    </w:p>
    <w:p w14:paraId="6D13059F" w14:textId="77777777" w:rsidR="00B65D2A" w:rsidRDefault="00B65D2A" w:rsidP="00481A03">
      <w:pPr>
        <w:jc w:val="left"/>
        <w:rPr>
          <w:rFonts w:eastAsia="Times New Roman" w:cs="Arial"/>
          <w:color w:val="000000"/>
        </w:rPr>
      </w:pPr>
    </w:p>
    <w:p w14:paraId="0DCB8A25" w14:textId="77777777" w:rsidR="00B65D2A" w:rsidRDefault="00B65D2A" w:rsidP="008F7C3B">
      <w:pPr>
        <w:ind w:left="5040" w:hanging="5040"/>
        <w:jc w:val="left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Arial"/>
          <w:color w:val="000000"/>
        </w:rPr>
        <w:t>SUBMITT APPLICATION AND OTHER MATERIALS TO:</w:t>
      </w:r>
      <w:r w:rsidR="008F7C3B">
        <w:rPr>
          <w:rFonts w:eastAsia="Times New Roman" w:cs="Arial"/>
          <w:color w:val="000000"/>
        </w:rPr>
        <w:tab/>
      </w:r>
      <w:r w:rsidR="00481A03" w:rsidRPr="00481A03">
        <w:rPr>
          <w:rFonts w:eastAsia="Times New Roman" w:cs="Times New Roman"/>
          <w:color w:val="000000"/>
          <w:sz w:val="24"/>
          <w:szCs w:val="24"/>
        </w:rPr>
        <w:t>Sue Solseth</w:t>
      </w:r>
      <w:r w:rsidR="00481A03" w:rsidRPr="00481A03">
        <w:rPr>
          <w:rFonts w:eastAsia="Times New Roman" w:cs="Times New Roman"/>
          <w:color w:val="000000"/>
          <w:sz w:val="24"/>
          <w:szCs w:val="24"/>
        </w:rPr>
        <w:br/>
        <w:t>Quota International of Bismarck-Mandan, Inc.</w:t>
      </w:r>
    </w:p>
    <w:p w14:paraId="547F57C6" w14:textId="77777777" w:rsidR="00B65D2A" w:rsidRDefault="00B65D2A" w:rsidP="008F7C3B">
      <w:pPr>
        <w:ind w:left="4320" w:firstLine="720"/>
        <w:jc w:val="left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>313 Telstar Drive</w:t>
      </w:r>
    </w:p>
    <w:p w14:paraId="345738D2" w14:textId="77777777" w:rsidR="00481A03" w:rsidRPr="00481A03" w:rsidRDefault="00B65D2A" w:rsidP="008F7C3B">
      <w:pPr>
        <w:ind w:left="5040"/>
        <w:jc w:val="left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>Bismarck ND</w:t>
      </w:r>
      <w:r w:rsidR="008F7C3B">
        <w:rPr>
          <w:rFonts w:eastAsia="Times New Roman" w:cs="Times New Roman"/>
          <w:color w:val="000000"/>
          <w:sz w:val="24"/>
          <w:szCs w:val="24"/>
        </w:rPr>
        <w:t xml:space="preserve"> 58503</w:t>
      </w:r>
      <w:r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481A03" w:rsidRPr="00481A03">
        <w:rPr>
          <w:rFonts w:eastAsia="Times New Roman" w:cs="Times New Roman"/>
          <w:color w:val="000000"/>
          <w:sz w:val="24"/>
          <w:szCs w:val="24"/>
        </w:rPr>
        <w:br/>
        <w:t>701-400-5196</w:t>
      </w:r>
    </w:p>
    <w:p w14:paraId="112BADBA" w14:textId="77777777" w:rsidR="00B65D2A" w:rsidRDefault="00497254" w:rsidP="008F7C3B">
      <w:pPr>
        <w:ind w:left="4320" w:firstLine="720"/>
        <w:jc w:val="left"/>
      </w:pPr>
      <w:hyperlink r:id="rId7" w:history="1">
        <w:r w:rsidR="00481A03" w:rsidRPr="00481A03">
          <w:rPr>
            <w:rFonts w:eastAsia="Times New Roman" w:cs="Times New Roman"/>
            <w:color w:val="0563C1"/>
            <w:sz w:val="24"/>
            <w:u w:val="single"/>
          </w:rPr>
          <w:t>nanasue0923@bis.midco.net</w:t>
        </w:r>
      </w:hyperlink>
    </w:p>
    <w:p w14:paraId="53B47F74" w14:textId="77777777" w:rsidR="008C64BC" w:rsidRDefault="008C64BC" w:rsidP="008C64BC">
      <w:pPr>
        <w:jc w:val="left"/>
      </w:pPr>
    </w:p>
    <w:p w14:paraId="4E8A5889" w14:textId="04AEB75D" w:rsidR="008C64BC" w:rsidRDefault="008C64BC" w:rsidP="008C64BC">
      <w:pPr>
        <w:jc w:val="left"/>
      </w:pPr>
      <w:r>
        <w:t xml:space="preserve">APPLICANTS WILL BE NOTIFIED BY </w:t>
      </w:r>
      <w:r w:rsidR="00A81F64">
        <w:t>June 1</w:t>
      </w:r>
      <w:r w:rsidR="00A81F64" w:rsidRPr="00A81F64">
        <w:rPr>
          <w:vertAlign w:val="superscript"/>
        </w:rPr>
        <w:t>st</w:t>
      </w:r>
      <w:r w:rsidR="00A81F64">
        <w:t xml:space="preserve"> </w:t>
      </w:r>
      <w:r>
        <w:t xml:space="preserve">of each year.  We only notify </w:t>
      </w:r>
      <w:r w:rsidR="00C30DBF">
        <w:t>recipients;</w:t>
      </w:r>
      <w:r>
        <w:t xml:space="preserve"> no notification means the student did not receive the scholarship.  Funds to awardees will be sent directly to the college or university listed in the application by </w:t>
      </w:r>
      <w:r w:rsidR="008F7C3B">
        <w:t>January 1</w:t>
      </w:r>
      <w:r w:rsidR="008F7C3B" w:rsidRPr="008F7C3B">
        <w:rPr>
          <w:vertAlign w:val="superscript"/>
        </w:rPr>
        <w:t>st</w:t>
      </w:r>
      <w:r w:rsidR="008F7C3B">
        <w:t>, 20</w:t>
      </w:r>
      <w:r w:rsidR="00A10425">
        <w:t>2</w:t>
      </w:r>
      <w:r w:rsidR="00A81F64">
        <w:t>1</w:t>
      </w:r>
      <w:r w:rsidR="00C30DBF">
        <w:t>.</w:t>
      </w:r>
    </w:p>
    <w:p w14:paraId="2C735FFB" w14:textId="77777777" w:rsidR="008C64BC" w:rsidRDefault="008C64BC" w:rsidP="008C64BC">
      <w:pPr>
        <w:jc w:val="left"/>
      </w:pPr>
    </w:p>
    <w:p w14:paraId="6135DC59" w14:textId="122FDFF4" w:rsidR="00B65D2A" w:rsidRDefault="00B65D2A" w:rsidP="00B65D2A">
      <w:pPr>
        <w:jc w:val="left"/>
        <w:rPr>
          <w:rFonts w:eastAsia="Times New Roman" w:cs="Times New Roman"/>
          <w:i/>
          <w:color w:val="000000"/>
          <w:sz w:val="24"/>
          <w:szCs w:val="24"/>
        </w:rPr>
      </w:pPr>
      <w:r>
        <w:rPr>
          <w:rFonts w:eastAsia="Times New Roman" w:cs="Times New Roman"/>
          <w:i/>
          <w:color w:val="000000"/>
          <w:sz w:val="20"/>
          <w:szCs w:val="20"/>
        </w:rPr>
        <w:t xml:space="preserve">By submitting this application, </w:t>
      </w:r>
      <w:r w:rsidR="00C30DBF">
        <w:rPr>
          <w:rFonts w:eastAsia="Times New Roman" w:cs="Times New Roman"/>
          <w:i/>
          <w:color w:val="000000"/>
          <w:sz w:val="20"/>
          <w:szCs w:val="20"/>
        </w:rPr>
        <w:t>you</w:t>
      </w:r>
      <w:r>
        <w:rPr>
          <w:rFonts w:eastAsia="Times New Roman" w:cs="Times New Roman"/>
          <w:i/>
          <w:color w:val="000000"/>
          <w:sz w:val="20"/>
          <w:szCs w:val="20"/>
        </w:rPr>
        <w:t xml:space="preserve"> are giving permission to Quota International of Bismarck-Mandan to use your name and relevant information in all forms of publications, including, but not limited to print and web based. </w:t>
      </w:r>
    </w:p>
    <w:p w14:paraId="6A533D10" w14:textId="77777777" w:rsidR="00B65D2A" w:rsidRDefault="00B65D2A" w:rsidP="00B65D2A">
      <w:pPr>
        <w:jc w:val="left"/>
        <w:rPr>
          <w:rFonts w:eastAsia="Times New Roman" w:cs="Times New Roman"/>
          <w:color w:val="000000"/>
          <w:sz w:val="24"/>
          <w:szCs w:val="24"/>
        </w:rPr>
      </w:pPr>
    </w:p>
    <w:p w14:paraId="165A7CE3" w14:textId="77777777" w:rsidR="00B65D2A" w:rsidRDefault="00B65D2A" w:rsidP="00B65D2A">
      <w:pPr>
        <w:jc w:val="left"/>
        <w:rPr>
          <w:rFonts w:eastAsia="Times New Roman" w:cs="Times New Roman"/>
          <w:color w:val="000000"/>
          <w:sz w:val="24"/>
          <w:szCs w:val="24"/>
        </w:rPr>
      </w:pPr>
    </w:p>
    <w:p w14:paraId="2875BD6C" w14:textId="77777777" w:rsidR="00B65D2A" w:rsidRPr="00B65D2A" w:rsidRDefault="00B65D2A" w:rsidP="00B65D2A">
      <w:pPr>
        <w:jc w:val="left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>Signature   ______________________________________     Date ______________________</w:t>
      </w:r>
    </w:p>
    <w:p w14:paraId="47F0B179" w14:textId="77777777" w:rsidR="00B65D2A" w:rsidRDefault="00B65D2A" w:rsidP="00B65D2A">
      <w:pPr>
        <w:jc w:val="left"/>
        <w:rPr>
          <w:rFonts w:eastAsia="Times New Roman" w:cs="Times New Roman"/>
          <w:color w:val="000000"/>
          <w:sz w:val="24"/>
          <w:szCs w:val="24"/>
        </w:rPr>
      </w:pPr>
    </w:p>
    <w:p w14:paraId="77D5559B" w14:textId="76A63D5D" w:rsidR="00481A03" w:rsidRPr="00481A03" w:rsidRDefault="00A81F64" w:rsidP="008F7C3B">
      <w:pPr>
        <w:jc w:val="left"/>
      </w:pPr>
      <w:r>
        <w:rPr>
          <w:rFonts w:eastAsia="Times New Roman" w:cs="Times New Roman"/>
          <w:color w:val="000000"/>
          <w:sz w:val="24"/>
          <w:szCs w:val="24"/>
        </w:rPr>
        <w:t>11</w:t>
      </w:r>
      <w:r w:rsidR="00C30DBF">
        <w:rPr>
          <w:rFonts w:eastAsia="Times New Roman" w:cs="Times New Roman"/>
          <w:color w:val="000000"/>
          <w:sz w:val="24"/>
          <w:szCs w:val="24"/>
        </w:rPr>
        <w:t>/201</w:t>
      </w:r>
      <w:r w:rsidR="00A10425">
        <w:rPr>
          <w:rFonts w:eastAsia="Times New Roman" w:cs="Times New Roman"/>
          <w:color w:val="000000"/>
          <w:sz w:val="24"/>
          <w:szCs w:val="24"/>
        </w:rPr>
        <w:t>9</w:t>
      </w:r>
    </w:p>
    <w:sectPr w:rsidR="00481A03" w:rsidRPr="00481A03" w:rsidSect="008F7C3B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7D6BDA" w14:textId="77777777" w:rsidR="00454423" w:rsidRDefault="00454423" w:rsidP="00481A03">
      <w:r>
        <w:separator/>
      </w:r>
    </w:p>
  </w:endnote>
  <w:endnote w:type="continuationSeparator" w:id="0">
    <w:p w14:paraId="146A92C5" w14:textId="77777777" w:rsidR="00454423" w:rsidRDefault="00454423" w:rsidP="00481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14EF34" w14:textId="77777777" w:rsidR="00454423" w:rsidRDefault="00454423" w:rsidP="00481A03">
      <w:r>
        <w:separator/>
      </w:r>
    </w:p>
  </w:footnote>
  <w:footnote w:type="continuationSeparator" w:id="0">
    <w:p w14:paraId="1616FBCA" w14:textId="77777777" w:rsidR="00454423" w:rsidRDefault="00454423" w:rsidP="00481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0D2F65"/>
    <w:multiLevelType w:val="hybridMultilevel"/>
    <w:tmpl w:val="E3387E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745C5"/>
    <w:multiLevelType w:val="hybridMultilevel"/>
    <w:tmpl w:val="DB9A4C1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A03"/>
    <w:rsid w:val="00050FAD"/>
    <w:rsid w:val="00123F6C"/>
    <w:rsid w:val="00257319"/>
    <w:rsid w:val="002E52D5"/>
    <w:rsid w:val="003A408A"/>
    <w:rsid w:val="00431E72"/>
    <w:rsid w:val="00454423"/>
    <w:rsid w:val="00481A03"/>
    <w:rsid w:val="005321DA"/>
    <w:rsid w:val="00577DA2"/>
    <w:rsid w:val="00636EF1"/>
    <w:rsid w:val="006750EF"/>
    <w:rsid w:val="006D58CA"/>
    <w:rsid w:val="007530EA"/>
    <w:rsid w:val="008C64BC"/>
    <w:rsid w:val="008E1288"/>
    <w:rsid w:val="008F7C3B"/>
    <w:rsid w:val="009B11BE"/>
    <w:rsid w:val="009F7721"/>
    <w:rsid w:val="00A10425"/>
    <w:rsid w:val="00A81F64"/>
    <w:rsid w:val="00AA0DD6"/>
    <w:rsid w:val="00B65D2A"/>
    <w:rsid w:val="00B716AF"/>
    <w:rsid w:val="00C30DBF"/>
    <w:rsid w:val="00C96EFC"/>
    <w:rsid w:val="00D9635F"/>
    <w:rsid w:val="00DA47C3"/>
    <w:rsid w:val="00E37BCE"/>
    <w:rsid w:val="00E54185"/>
    <w:rsid w:val="00E607B2"/>
    <w:rsid w:val="00E743C6"/>
    <w:rsid w:val="00F55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30474"/>
  <w15:docId w15:val="{AE3E2497-F032-4D72-8185-E8BB8733D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50F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81A03"/>
    <w:rPr>
      <w:color w:val="0563C1"/>
      <w:u w:val="single"/>
    </w:rPr>
  </w:style>
  <w:style w:type="character" w:styleId="Emphasis">
    <w:name w:val="Emphasis"/>
    <w:basedOn w:val="DefaultParagraphFont"/>
    <w:uiPriority w:val="20"/>
    <w:qFormat/>
    <w:rsid w:val="00481A03"/>
    <w:rPr>
      <w:i/>
      <w:iCs/>
    </w:rPr>
  </w:style>
  <w:style w:type="paragraph" w:styleId="Header">
    <w:name w:val="header"/>
    <w:basedOn w:val="Normal"/>
    <w:link w:val="HeaderChar"/>
    <w:uiPriority w:val="99"/>
    <w:semiHidden/>
    <w:unhideWhenUsed/>
    <w:rsid w:val="00481A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81A03"/>
  </w:style>
  <w:style w:type="paragraph" w:styleId="Footer">
    <w:name w:val="footer"/>
    <w:basedOn w:val="Normal"/>
    <w:link w:val="FooterChar"/>
    <w:uiPriority w:val="99"/>
    <w:semiHidden/>
    <w:unhideWhenUsed/>
    <w:rsid w:val="00481A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81A03"/>
  </w:style>
  <w:style w:type="paragraph" w:styleId="BalloonText">
    <w:name w:val="Balloon Text"/>
    <w:basedOn w:val="Normal"/>
    <w:link w:val="BalloonTextChar"/>
    <w:uiPriority w:val="99"/>
    <w:semiHidden/>
    <w:unhideWhenUsed/>
    <w:rsid w:val="00B65D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D2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1DA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20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4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28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67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750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69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750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1093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648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8370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3332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9157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nasue0923@bis.midco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Daniel Trottier</cp:lastModifiedBy>
  <cp:revision>2</cp:revision>
  <cp:lastPrinted>2019-10-31T15:31:00Z</cp:lastPrinted>
  <dcterms:created xsi:type="dcterms:W3CDTF">2020-03-05T17:10:00Z</dcterms:created>
  <dcterms:modified xsi:type="dcterms:W3CDTF">2020-03-05T17:10:00Z</dcterms:modified>
</cp:coreProperties>
</file>