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1B3C0" w14:textId="41FB8893" w:rsidR="005B208B" w:rsidRPr="00FC109B" w:rsidRDefault="005B208B" w:rsidP="005B208B">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t xml:space="preserve">Appendix </w:t>
      </w:r>
      <w:r w:rsidR="003800CE">
        <w:rPr>
          <w:rFonts w:ascii="Arial" w:eastAsiaTheme="majorEastAsia" w:hAnsi="Arial" w:cstheme="majorBidi"/>
          <w:color w:val="2E74B5" w:themeColor="accent1" w:themeShade="BF"/>
          <w:sz w:val="40"/>
          <w:szCs w:val="32"/>
        </w:rPr>
        <w:t>T</w:t>
      </w:r>
    </w:p>
    <w:p w14:paraId="60C9BE0A" w14:textId="77777777" w:rsidR="005B208B" w:rsidRPr="001151EF" w:rsidRDefault="005B208B" w:rsidP="005B208B">
      <w:pPr>
        <w:spacing w:after="0" w:line="240" w:lineRule="auto"/>
        <w:jc w:val="center"/>
        <w:rPr>
          <w:rFonts w:ascii="Arial" w:hAnsi="Arial" w:cs="Arial"/>
          <w:b/>
          <w:color w:val="222222"/>
          <w:sz w:val="28"/>
          <w:szCs w:val="28"/>
        </w:rPr>
      </w:pPr>
      <w:r>
        <w:rPr>
          <w:rFonts w:ascii="Arial" w:hAnsi="Arial" w:cs="Arial"/>
          <w:b/>
          <w:color w:val="222222"/>
          <w:sz w:val="28"/>
          <w:szCs w:val="28"/>
        </w:rPr>
        <w:t>SAMPLE MEDIA STATEMENT</w:t>
      </w:r>
    </w:p>
    <w:p w14:paraId="368C780D" w14:textId="77777777" w:rsidR="005B208B" w:rsidRPr="005B208B" w:rsidRDefault="005B208B" w:rsidP="005B208B">
      <w:pPr>
        <w:pStyle w:val="04xlpa"/>
        <w:spacing w:before="0" w:beforeAutospacing="0" w:after="0" w:afterAutospacing="0"/>
        <w:jc w:val="center"/>
        <w:rPr>
          <w:rFonts w:ascii="Arial" w:hAnsi="Arial" w:cs="Arial"/>
        </w:rPr>
      </w:pPr>
      <w:r w:rsidRPr="005B208B">
        <w:rPr>
          <w:rFonts w:ascii="Arial" w:hAnsi="Arial" w:cs="Arial"/>
          <w:iCs/>
        </w:rPr>
        <w:t>TO BE PROVIDED TO LOCAL MEDIA OUTLETS EITHER UPON REQUEST OR PROACTIVELY WHEN A SUICIDE HAS OCCURRED</w:t>
      </w:r>
    </w:p>
    <w:p w14:paraId="45E64C36" w14:textId="77777777" w:rsidR="005B208B" w:rsidRPr="005B208B" w:rsidRDefault="005B208B" w:rsidP="005B208B">
      <w:pPr>
        <w:pStyle w:val="04xlpa"/>
        <w:spacing w:before="0" w:beforeAutospacing="0" w:after="0" w:afterAutospacing="0"/>
        <w:jc w:val="center"/>
        <w:rPr>
          <w:rFonts w:ascii="Arial" w:hAnsi="Arial" w:cs="Arial"/>
        </w:rPr>
      </w:pPr>
      <w:r w:rsidRPr="005B208B">
        <w:rPr>
          <w:rFonts w:ascii="Arial" w:hAnsi="Arial" w:cs="Arial"/>
          <w:iCs/>
        </w:rPr>
        <w:t>(TEMPLATE I of II)</w:t>
      </w:r>
    </w:p>
    <w:p w14:paraId="2F068404" w14:textId="77777777" w:rsidR="001151EF" w:rsidRDefault="001151EF" w:rsidP="001151EF">
      <w:pPr>
        <w:spacing w:after="0" w:line="240" w:lineRule="auto"/>
        <w:rPr>
          <w:rFonts w:ascii="Arial" w:eastAsia="Times New Roman" w:hAnsi="Arial" w:cs="Arial"/>
          <w:i/>
        </w:rPr>
      </w:pPr>
    </w:p>
    <w:p w14:paraId="28036379" w14:textId="77777777"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It is important for a CRT member to liaise with the family to determine their wishes about communication within the school community; and</w:t>
      </w:r>
    </w:p>
    <w:p w14:paraId="250BE084" w14:textId="77777777"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Template should be adapted/modified to meet the district's unique needs at the time of the crisis.</w:t>
      </w:r>
    </w:p>
    <w:p w14:paraId="53B0ED56" w14:textId="77777777" w:rsidR="00FC109B" w:rsidRDefault="00FC109B" w:rsidP="001151EF">
      <w:pPr>
        <w:spacing w:after="0" w:line="240" w:lineRule="auto"/>
        <w:rPr>
          <w:rFonts w:ascii="Arial" w:eastAsia="Times New Roman" w:hAnsi="Arial" w:cs="Arial"/>
          <w:i/>
          <w:sz w:val="12"/>
          <w:szCs w:val="12"/>
        </w:rPr>
      </w:pPr>
    </w:p>
    <w:p w14:paraId="458DDDB9" w14:textId="77777777" w:rsidR="00FC109B" w:rsidRDefault="00FC109B" w:rsidP="00FC109B">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59264" behindDoc="0" locked="0" layoutInCell="1" allowOverlap="1" wp14:anchorId="495B1CAF" wp14:editId="47683885">
                <wp:simplePos x="0" y="0"/>
                <wp:positionH relativeFrom="column">
                  <wp:posOffset>19050</wp:posOffset>
                </wp:positionH>
                <wp:positionV relativeFrom="paragraph">
                  <wp:posOffset>54610</wp:posOffset>
                </wp:positionV>
                <wp:extent cx="6238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58F97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" strokecolor="#5b9bd5 [3204]" strokeweight=".5pt">
                <v:stroke joinstyle="miter"/>
              </v:line>
            </w:pict>
          </mc:Fallback>
        </mc:AlternateContent>
      </w:r>
    </w:p>
    <w:p w14:paraId="6E7FE81B" w14:textId="77777777" w:rsidR="00C9463B" w:rsidRPr="002E4875" w:rsidRDefault="00C9463B" w:rsidP="002E4875">
      <w:pPr>
        <w:pStyle w:val="n-zicg"/>
        <w:spacing w:before="0" w:beforeAutospacing="0" w:after="0" w:afterAutospacing="0"/>
        <w:rPr>
          <w:rFonts w:ascii="Arial" w:hAnsi="Arial" w:cs="Arial"/>
          <w:color w:val="222222"/>
          <w:sz w:val="22"/>
          <w:szCs w:val="22"/>
        </w:rPr>
      </w:pPr>
    </w:p>
    <w:p w14:paraId="3BF85536"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color w:val="222222"/>
        </w:rPr>
        <w:t xml:space="preserve">School  personnel  were  informed  by  the  coroner's  office  that  a  </w:t>
      </w:r>
      <w:r w:rsidRPr="00A3096E">
        <w:rPr>
          <w:rFonts w:ascii="Arial" w:eastAsia="Times New Roman" w:hAnsi="Arial" w:cs="Arial"/>
          <w:b/>
          <w:bCs/>
          <w:color w:val="222222"/>
        </w:rPr>
        <w:t>[AGE OF STUDENT]</w:t>
      </w:r>
      <w:r w:rsidRPr="00A3096E">
        <w:rPr>
          <w:rFonts w:ascii="Arial" w:eastAsia="Times New Roman" w:hAnsi="Arial" w:cs="Arial"/>
          <w:color w:val="222222"/>
        </w:rPr>
        <w:t xml:space="preserve"> year-</w:t>
      </w:r>
      <w:r w:rsidRPr="00A3096E">
        <w:rPr>
          <w:rFonts w:ascii="Arial" w:eastAsia="Times New Roman" w:hAnsi="Arial" w:cs="Arial"/>
          <w:color w:val="222222"/>
        </w:rPr>
        <w:softHyphen/>
        <w:t xml:space="preserve">old  student at </w:t>
      </w:r>
      <w:r w:rsidRPr="00A3096E">
        <w:rPr>
          <w:rFonts w:ascii="Arial" w:eastAsia="Times New Roman" w:hAnsi="Arial" w:cs="Arial"/>
          <w:b/>
          <w:bCs/>
          <w:color w:val="222222"/>
        </w:rPr>
        <w:t>[SCHOOL NAME]</w:t>
      </w:r>
      <w:r w:rsidRPr="00A3096E">
        <w:rPr>
          <w:rFonts w:ascii="Arial" w:eastAsia="Times New Roman" w:hAnsi="Arial" w:cs="Arial"/>
          <w:color w:val="222222"/>
        </w:rPr>
        <w:t xml:space="preserve"> has died. The cause of death was suicide. Our thoughts and support go out to </w:t>
      </w:r>
      <w:r w:rsidRPr="00A3096E">
        <w:rPr>
          <w:rFonts w:ascii="Arial" w:eastAsia="Times New Roman" w:hAnsi="Arial" w:cs="Arial"/>
          <w:b/>
          <w:bCs/>
          <w:color w:val="222222"/>
        </w:rPr>
        <w:t>[HIS/HER]</w:t>
      </w:r>
      <w:r w:rsidRPr="00A3096E">
        <w:rPr>
          <w:rFonts w:ascii="Arial" w:eastAsia="Times New Roman" w:hAnsi="Arial" w:cs="Arial"/>
          <w:color w:val="222222"/>
        </w:rPr>
        <w:t xml:space="preserve"> family and friends at this difficult time.</w:t>
      </w:r>
    </w:p>
    <w:p w14:paraId="40E9C6C5" w14:textId="77777777" w:rsidR="00A3096E" w:rsidRDefault="00A3096E" w:rsidP="00A3096E">
      <w:pPr>
        <w:spacing w:after="0" w:line="240" w:lineRule="auto"/>
        <w:rPr>
          <w:rFonts w:ascii="Arial" w:eastAsia="Times New Roman" w:hAnsi="Arial" w:cs="Arial"/>
          <w:color w:val="222222"/>
        </w:rPr>
      </w:pPr>
    </w:p>
    <w:p w14:paraId="637B3859"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color w:val="222222"/>
        </w:rPr>
        <w:t xml:space="preserve">The school will be hosting a meeting for parents and others in the community at </w:t>
      </w:r>
      <w:r w:rsidRPr="00A3096E">
        <w:rPr>
          <w:rFonts w:ascii="Arial" w:eastAsia="Times New Roman" w:hAnsi="Arial" w:cs="Arial"/>
          <w:b/>
          <w:bCs/>
          <w:color w:val="222222"/>
        </w:rPr>
        <w:t>[DATE/TIME/LOCATION]</w:t>
      </w:r>
      <w:r w:rsidRPr="00A3096E">
        <w:rPr>
          <w:rFonts w:ascii="Arial" w:eastAsia="Times New Roman" w:hAnsi="Arial" w:cs="Arial"/>
          <w:color w:val="222222"/>
        </w:rPr>
        <w:t>.</w:t>
      </w:r>
      <w:r w:rsidRPr="00A3096E">
        <w:rPr>
          <w:rFonts w:ascii="Arial" w:eastAsia="Times New Roman" w:hAnsi="Arial" w:cs="Arial"/>
          <w:b/>
          <w:bCs/>
          <w:color w:val="222222"/>
        </w:rPr>
        <w:t xml:space="preserve"> </w:t>
      </w:r>
      <w:r w:rsidRPr="00A3096E">
        <w:rPr>
          <w:rFonts w:ascii="Arial" w:eastAsia="Times New Roman" w:hAnsi="Arial" w:cs="Arial"/>
          <w:color w:val="222222"/>
        </w:rPr>
        <w:t xml:space="preserve">Members of the school's Crisis Response Team </w:t>
      </w:r>
      <w:r w:rsidRPr="00A3096E">
        <w:rPr>
          <w:rFonts w:ascii="Arial" w:eastAsia="Times New Roman" w:hAnsi="Arial" w:cs="Arial"/>
          <w:b/>
          <w:bCs/>
          <w:color w:val="222222"/>
        </w:rPr>
        <w:t>[OR MENTAL HEALTH PROFESSIONALS]</w:t>
      </w:r>
      <w:r w:rsidRPr="00A3096E">
        <w:rPr>
          <w:rFonts w:ascii="Arial" w:eastAsia="Times New Roman" w:hAnsi="Arial" w:cs="Arial"/>
          <w:color w:val="222222"/>
        </w:rPr>
        <w:t xml:space="preserve"> will be present to provide information about common reactions following a suicide and how adults can help youths cope. They will also provide information about suicide and mental health conditions in adolescents, including risk factors and warning signs of suicide, and will address attendees' questions and concerns. A meeting announcement has been sent to parents, who can contact school administrators or counselors at </w:t>
      </w:r>
      <w:r w:rsidRPr="00A3096E">
        <w:rPr>
          <w:rFonts w:ascii="Arial" w:eastAsia="Times New Roman" w:hAnsi="Arial" w:cs="Arial"/>
          <w:b/>
          <w:bCs/>
          <w:color w:val="222222"/>
        </w:rPr>
        <w:t xml:space="preserve">[CONTACT INFORMATION] </w:t>
      </w:r>
      <w:r w:rsidRPr="00A3096E">
        <w:rPr>
          <w:rFonts w:ascii="Arial" w:eastAsia="Times New Roman" w:hAnsi="Arial" w:cs="Arial"/>
          <w:color w:val="222222"/>
        </w:rPr>
        <w:t>for more information.</w:t>
      </w:r>
    </w:p>
    <w:p w14:paraId="092DA4CC" w14:textId="77777777" w:rsidR="00A3096E" w:rsidRDefault="00A3096E" w:rsidP="00A3096E">
      <w:pPr>
        <w:spacing w:after="0" w:line="240" w:lineRule="auto"/>
        <w:rPr>
          <w:rFonts w:ascii="Arial" w:eastAsia="Times New Roman" w:hAnsi="Arial" w:cs="Arial"/>
          <w:color w:val="222222"/>
        </w:rPr>
      </w:pPr>
    </w:p>
    <w:p w14:paraId="3717E041"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color w:val="222222"/>
        </w:rPr>
        <w:t>Trained crisis counselors will be available to meet with students and staff starting tomorrow and continuing over the next few weeks as needed.</w:t>
      </w:r>
    </w:p>
    <w:p w14:paraId="2A02F5A8" w14:textId="77777777" w:rsidR="00A3096E" w:rsidRDefault="00A3096E" w:rsidP="00A3096E">
      <w:pPr>
        <w:spacing w:after="0" w:line="240" w:lineRule="auto"/>
        <w:rPr>
          <w:rFonts w:ascii="Arial" w:eastAsia="Times New Roman" w:hAnsi="Arial" w:cs="Arial"/>
          <w:b/>
          <w:bCs/>
          <w:color w:val="222222"/>
        </w:rPr>
      </w:pPr>
    </w:p>
    <w:p w14:paraId="4E96F1EA"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b/>
          <w:bCs/>
          <w:color w:val="222222"/>
        </w:rPr>
        <w:t>SUICIDE WARNING SIGNS</w:t>
      </w:r>
    </w:p>
    <w:p w14:paraId="0FCB8D94"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color w:val="222222"/>
        </w:rPr>
        <w:t>These signs may mean someone is at risk for suicide. Risk is greater if a behavior is new or has recently increased in frequency or intensity, and if it seems related to a painful event, loss, or change.</w:t>
      </w:r>
    </w:p>
    <w:p w14:paraId="0F032C01"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Talking about wanting to die or kill oneself;</w:t>
      </w:r>
    </w:p>
    <w:p w14:paraId="07BBCF8C"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Looking for ways to kill oneself, such as searching online or buying a gun;</w:t>
      </w:r>
    </w:p>
    <w:p w14:paraId="4B15F5A4"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Talking about feeling hopeless or having no reason to live;</w:t>
      </w:r>
    </w:p>
    <w:p w14:paraId="247D6EDE"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Talking about feeling trapped or in unbearable pain;</w:t>
      </w:r>
    </w:p>
    <w:p w14:paraId="7B130FC4"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Talking about being a burden to others;</w:t>
      </w:r>
    </w:p>
    <w:p w14:paraId="2550B93B"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Increasing the use of alcohol or drugs;</w:t>
      </w:r>
    </w:p>
    <w:p w14:paraId="24DEDCFC"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Acting anxious or agitated, or behaving recklessly;</w:t>
      </w:r>
    </w:p>
    <w:p w14:paraId="14D06D24"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Sleeping too little or too much;</w:t>
      </w:r>
    </w:p>
    <w:p w14:paraId="1AF7BD65"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Withdrawing or feeling isolated;</w:t>
      </w:r>
    </w:p>
    <w:p w14:paraId="2D2991D3"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Showing rage or talking about seeking revenge; and/or</w:t>
      </w:r>
    </w:p>
    <w:p w14:paraId="2ECC2618" w14:textId="77777777" w:rsidR="00A3096E" w:rsidRPr="00A3096E" w:rsidRDefault="00A3096E" w:rsidP="00A3096E">
      <w:pPr>
        <w:numPr>
          <w:ilvl w:val="0"/>
          <w:numId w:val="5"/>
        </w:numPr>
        <w:spacing w:after="0" w:line="240" w:lineRule="auto"/>
        <w:rPr>
          <w:rFonts w:ascii="Arial" w:eastAsia="Times New Roman" w:hAnsi="Arial" w:cs="Arial"/>
        </w:rPr>
      </w:pPr>
      <w:r w:rsidRPr="00A3096E">
        <w:rPr>
          <w:rFonts w:ascii="Arial" w:eastAsia="Times New Roman" w:hAnsi="Arial" w:cs="Arial"/>
          <w:color w:val="222222"/>
        </w:rPr>
        <w:t>Displaying extreme mood swings.</w:t>
      </w:r>
    </w:p>
    <w:p w14:paraId="68DE2369" w14:textId="77777777" w:rsidR="00A3096E" w:rsidRDefault="00A3096E" w:rsidP="00A3096E">
      <w:pPr>
        <w:spacing w:after="0" w:line="240" w:lineRule="auto"/>
        <w:rPr>
          <w:rFonts w:ascii="Arial" w:eastAsia="Times New Roman" w:hAnsi="Arial" w:cs="Arial"/>
          <w:b/>
          <w:bCs/>
          <w:color w:val="222222"/>
        </w:rPr>
      </w:pPr>
    </w:p>
    <w:p w14:paraId="2D0151EE"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b/>
          <w:bCs/>
          <w:color w:val="222222"/>
        </w:rPr>
        <w:t>RESOURCES</w:t>
      </w:r>
    </w:p>
    <w:p w14:paraId="26B0E8AF" w14:textId="77777777" w:rsidR="00A3096E" w:rsidRPr="00A3096E" w:rsidRDefault="00A3096E" w:rsidP="00A3096E">
      <w:pPr>
        <w:numPr>
          <w:ilvl w:val="0"/>
          <w:numId w:val="6"/>
        </w:numPr>
        <w:spacing w:after="0" w:line="240" w:lineRule="auto"/>
        <w:rPr>
          <w:rFonts w:ascii="Arial" w:eastAsia="Times New Roman" w:hAnsi="Arial" w:cs="Arial"/>
        </w:rPr>
      </w:pPr>
      <w:r w:rsidRPr="00A3096E">
        <w:rPr>
          <w:rFonts w:ascii="Arial" w:eastAsia="Times New Roman" w:hAnsi="Arial" w:cs="Arial"/>
          <w:color w:val="222222"/>
        </w:rPr>
        <w:t>National Suicide Prevention Lifeline, 1-800-273-TALK (8255)</w:t>
      </w:r>
    </w:p>
    <w:p w14:paraId="6BDB5784" w14:textId="77777777" w:rsidR="00A3096E" w:rsidRPr="00A3096E" w:rsidRDefault="00A3096E" w:rsidP="00A3096E">
      <w:pPr>
        <w:numPr>
          <w:ilvl w:val="0"/>
          <w:numId w:val="6"/>
        </w:numPr>
        <w:spacing w:after="0" w:line="240" w:lineRule="auto"/>
        <w:rPr>
          <w:rFonts w:ascii="Arial" w:eastAsia="Times New Roman" w:hAnsi="Arial" w:cs="Arial"/>
        </w:rPr>
      </w:pPr>
      <w:r w:rsidRPr="00A3096E">
        <w:rPr>
          <w:rFonts w:ascii="Arial" w:eastAsia="Times New Roman" w:hAnsi="Arial" w:cs="Arial"/>
          <w:color w:val="222222"/>
        </w:rPr>
        <w:t>Marin County Crisis Hotline, 1-415-473-6666</w:t>
      </w:r>
    </w:p>
    <w:p w14:paraId="58B949E7" w14:textId="77777777" w:rsidR="00A3096E" w:rsidRDefault="00A3096E" w:rsidP="00A3096E">
      <w:pPr>
        <w:spacing w:after="0" w:line="240" w:lineRule="auto"/>
        <w:rPr>
          <w:rFonts w:ascii="Arial" w:eastAsia="Times New Roman" w:hAnsi="Arial" w:cs="Arial"/>
          <w:b/>
          <w:bCs/>
          <w:color w:val="222222"/>
        </w:rPr>
      </w:pPr>
    </w:p>
    <w:p w14:paraId="575512EF"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b/>
          <w:bCs/>
          <w:color w:val="222222"/>
        </w:rPr>
        <w:t>RECOMMENDATIONS FOR REPORTING ON SUICIDE</w:t>
      </w:r>
    </w:p>
    <w:p w14:paraId="75C449DD" w14:textId="77777777" w:rsidR="00A3096E" w:rsidRPr="00A3096E" w:rsidRDefault="00A3096E" w:rsidP="00A3096E">
      <w:pPr>
        <w:spacing w:after="0" w:line="240" w:lineRule="auto"/>
        <w:rPr>
          <w:rFonts w:ascii="Arial" w:eastAsia="Times New Roman" w:hAnsi="Arial" w:cs="Arial"/>
          <w:color w:val="222222"/>
        </w:rPr>
      </w:pPr>
      <w:r w:rsidRPr="00A3096E">
        <w:rPr>
          <w:rFonts w:ascii="Arial" w:eastAsia="Times New Roman" w:hAnsi="Arial" w:cs="Arial"/>
          <w:color w:val="222222"/>
        </w:rPr>
        <w:t>Research has shown that graphic, sensationalized, or romanticized descriptions of suicide deaths in the news media can contribute to suicide contagion ("copycat" suicides), particularly among youth.</w:t>
      </w:r>
    </w:p>
    <w:p w14:paraId="65BF6842" w14:textId="7E1EFC7F" w:rsidR="003800CE" w:rsidRPr="004B56C2" w:rsidRDefault="003800CE" w:rsidP="003800CE">
      <w:pPr>
        <w:spacing w:after="0" w:line="240" w:lineRule="auto"/>
        <w:rPr>
          <w:rFonts w:ascii="Arial" w:eastAsia="Times New Roman" w:hAnsi="Arial" w:cs="Arial"/>
          <w:color w:val="000000"/>
        </w:rPr>
      </w:pPr>
      <w:r>
        <w:rPr>
          <w:rFonts w:ascii="Arial" w:eastAsia="Times New Roman" w:hAnsi="Arial" w:cs="Arial"/>
          <w:color w:val="000000"/>
        </w:rPr>
        <w:br/>
      </w:r>
      <w:r w:rsidRPr="004B56C2">
        <w:rPr>
          <w:rFonts w:ascii="Arial" w:eastAsia="Times New Roman" w:hAnsi="Arial" w:cs="Arial"/>
          <w:color w:val="000000"/>
        </w:rPr>
        <w:t xml:space="preserve">Media are </w:t>
      </w:r>
      <w:r w:rsidRPr="004B56C2">
        <w:rPr>
          <w:rFonts w:ascii="Arial" w:eastAsia="Times New Roman" w:hAnsi="Arial" w:cs="Arial"/>
          <w:b/>
          <w:bCs/>
          <w:color w:val="000000"/>
        </w:rPr>
        <w:t>strongly encouraged</w:t>
      </w:r>
      <w:r w:rsidRPr="004B56C2">
        <w:rPr>
          <w:rFonts w:ascii="Arial" w:eastAsia="Times New Roman" w:hAnsi="Arial" w:cs="Arial"/>
          <w:color w:val="000000"/>
        </w:rPr>
        <w:t xml:space="preserve"> to refer to the document AFSP's Media Guidelines: </w:t>
      </w:r>
      <w:r w:rsidRPr="003800CE">
        <w:rPr>
          <w:rFonts w:ascii="Arial" w:eastAsia="Times New Roman" w:hAnsi="Arial" w:cs="Arial"/>
          <w:b/>
          <w:bCs/>
          <w:i/>
          <w:iCs/>
          <w:color w:val="000000"/>
        </w:rPr>
        <w:t xml:space="preserve">Best Practices and </w:t>
      </w:r>
      <w:r w:rsidRPr="004B56C2">
        <w:rPr>
          <w:rFonts w:ascii="Arial" w:eastAsia="Times New Roman" w:hAnsi="Arial" w:cs="Arial"/>
          <w:b/>
          <w:bCs/>
          <w:i/>
          <w:iCs/>
          <w:color w:val="000000"/>
        </w:rPr>
        <w:t>Recommendations for Reporting on Suicide</w:t>
      </w:r>
      <w:r w:rsidRPr="004B56C2">
        <w:rPr>
          <w:rFonts w:ascii="Arial" w:eastAsia="Times New Roman" w:hAnsi="Arial" w:cs="Arial"/>
          <w:color w:val="000000"/>
        </w:rPr>
        <w:t xml:space="preserve"> (Appendix </w:t>
      </w:r>
      <w:r>
        <w:rPr>
          <w:rFonts w:ascii="Arial" w:eastAsia="Times New Roman" w:hAnsi="Arial" w:cs="Arial"/>
          <w:color w:val="000000"/>
        </w:rPr>
        <w:t>R</w:t>
      </w:r>
      <w:r w:rsidRPr="004B56C2">
        <w:rPr>
          <w:rFonts w:ascii="Arial" w:eastAsia="Times New Roman" w:hAnsi="Arial" w:cs="Arial"/>
          <w:color w:val="000000"/>
        </w:rPr>
        <w:t xml:space="preserve">) which is available at: </w:t>
      </w:r>
    </w:p>
    <w:p w14:paraId="0652AAD6" w14:textId="1D9BD3F4" w:rsidR="00A3096E" w:rsidRPr="003800CE" w:rsidRDefault="003800CE" w:rsidP="00A3096E">
      <w:pPr>
        <w:spacing w:after="0" w:line="240" w:lineRule="auto"/>
        <w:rPr>
          <w:rFonts w:ascii="Arial" w:hAnsi="Arial" w:cs="Arial"/>
          <w:color w:val="222222"/>
        </w:rPr>
      </w:pPr>
      <w:hyperlink r:id="rId7" w:history="1">
        <w:r w:rsidRPr="008F23E1">
          <w:rPr>
            <w:rStyle w:val="Hyperlink"/>
            <w:rFonts w:ascii="Arial" w:eastAsia="Times New Roman" w:hAnsi="Arial" w:cs="Arial"/>
          </w:rPr>
          <w:t>https://reportingonsuicide.org/wp-content/themes/ros2015/assets/images/ROS-001-One-Pager-1.13.pdf</w:t>
        </w:r>
      </w:hyperlink>
      <w:r>
        <w:rPr>
          <w:rFonts w:ascii="Arial" w:eastAsia="Times New Roman" w:hAnsi="Arial" w:cs="Arial"/>
          <w:color w:val="000000"/>
        </w:rPr>
        <w:t xml:space="preserve"> </w:t>
      </w:r>
      <w:r w:rsidR="00A3096E">
        <w:rPr>
          <w:rFonts w:ascii="Arial" w:eastAsia="Times New Roman" w:hAnsi="Arial" w:cs="Arial"/>
          <w:color w:val="222222"/>
        </w:rPr>
        <w:t xml:space="preserve"> </w:t>
      </w:r>
    </w:p>
    <w:p w14:paraId="2C70777C" w14:textId="77777777" w:rsidR="005B208B" w:rsidRDefault="005B208B">
      <w:pPr>
        <w:rPr>
          <w:rFonts w:ascii="Arial" w:hAnsi="Arial" w:cs="Arial"/>
          <w:color w:val="222222"/>
        </w:rPr>
      </w:pPr>
      <w:r>
        <w:rPr>
          <w:rFonts w:ascii="Arial" w:hAnsi="Arial" w:cs="Arial"/>
          <w:color w:val="222222"/>
        </w:rPr>
        <w:br w:type="page"/>
      </w:r>
    </w:p>
    <w:p w14:paraId="71A49C2C" w14:textId="1D2D6B49" w:rsidR="005B208B" w:rsidRPr="00FC109B" w:rsidRDefault="005B208B" w:rsidP="005B208B">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 xml:space="preserve">Appendix </w:t>
      </w:r>
      <w:r w:rsidR="003800CE">
        <w:rPr>
          <w:rFonts w:ascii="Arial" w:eastAsiaTheme="majorEastAsia" w:hAnsi="Arial" w:cstheme="majorBidi"/>
          <w:color w:val="2E74B5" w:themeColor="accent1" w:themeShade="BF"/>
          <w:sz w:val="40"/>
          <w:szCs w:val="32"/>
        </w:rPr>
        <w:t>T</w:t>
      </w:r>
    </w:p>
    <w:p w14:paraId="530832CD" w14:textId="77777777" w:rsidR="005B208B" w:rsidRPr="001151EF" w:rsidRDefault="005B208B" w:rsidP="005B208B">
      <w:pPr>
        <w:spacing w:after="0" w:line="240" w:lineRule="auto"/>
        <w:jc w:val="center"/>
        <w:rPr>
          <w:rFonts w:ascii="Arial" w:hAnsi="Arial" w:cs="Arial"/>
          <w:b/>
          <w:color w:val="222222"/>
          <w:sz w:val="28"/>
          <w:szCs w:val="28"/>
        </w:rPr>
      </w:pPr>
      <w:r>
        <w:rPr>
          <w:rFonts w:ascii="Arial" w:hAnsi="Arial" w:cs="Arial"/>
          <w:b/>
          <w:color w:val="222222"/>
          <w:sz w:val="28"/>
          <w:szCs w:val="28"/>
        </w:rPr>
        <w:t>SAMPLE MEDIA STATEMENT</w:t>
      </w:r>
    </w:p>
    <w:p w14:paraId="7C91D52F" w14:textId="77777777" w:rsidR="005B208B" w:rsidRPr="005B208B" w:rsidRDefault="005B208B" w:rsidP="005B208B">
      <w:pPr>
        <w:pStyle w:val="04xlpa"/>
        <w:spacing w:before="0" w:beforeAutospacing="0" w:after="0" w:afterAutospacing="0"/>
        <w:jc w:val="center"/>
        <w:rPr>
          <w:rFonts w:ascii="Arial" w:hAnsi="Arial" w:cs="Arial"/>
        </w:rPr>
      </w:pPr>
      <w:r w:rsidRPr="005B208B">
        <w:rPr>
          <w:rFonts w:ascii="Arial" w:hAnsi="Arial" w:cs="Arial"/>
          <w:iCs/>
        </w:rPr>
        <w:t>TO BE PROVIDED TO LOCAL MEDIA OUTLETS EITHER UPON REQUEST OR PROACTIVELY WHEN A SUICIDE HAS OCCURRED</w:t>
      </w:r>
    </w:p>
    <w:p w14:paraId="01AC6FCD" w14:textId="77777777" w:rsidR="005B208B" w:rsidRDefault="005B208B" w:rsidP="005B208B">
      <w:pPr>
        <w:pStyle w:val="04xlpa"/>
        <w:spacing w:before="0" w:beforeAutospacing="0" w:after="0" w:afterAutospacing="0"/>
        <w:jc w:val="center"/>
        <w:rPr>
          <w:rFonts w:ascii="Arial" w:hAnsi="Arial" w:cs="Arial"/>
          <w:iCs/>
        </w:rPr>
      </w:pPr>
      <w:r w:rsidRPr="005B208B">
        <w:rPr>
          <w:rFonts w:ascii="Arial" w:hAnsi="Arial" w:cs="Arial"/>
          <w:iCs/>
        </w:rPr>
        <w:t xml:space="preserve">(TEMPLATE </w:t>
      </w:r>
      <w:r>
        <w:rPr>
          <w:rFonts w:ascii="Arial" w:hAnsi="Arial" w:cs="Arial"/>
          <w:iCs/>
        </w:rPr>
        <w:t>II</w:t>
      </w:r>
      <w:r w:rsidRPr="005B208B">
        <w:rPr>
          <w:rFonts w:ascii="Arial" w:hAnsi="Arial" w:cs="Arial"/>
          <w:iCs/>
        </w:rPr>
        <w:t xml:space="preserve"> of II)</w:t>
      </w:r>
    </w:p>
    <w:p w14:paraId="4F49CB89" w14:textId="77777777" w:rsidR="005B208B" w:rsidRDefault="005B208B" w:rsidP="005B208B">
      <w:pPr>
        <w:pStyle w:val="04xlpa"/>
        <w:spacing w:before="0" w:beforeAutospacing="0" w:after="0" w:afterAutospacing="0"/>
        <w:jc w:val="center"/>
        <w:rPr>
          <w:rFonts w:ascii="Arial" w:hAnsi="Arial" w:cs="Arial"/>
          <w:iCs/>
        </w:rPr>
      </w:pPr>
    </w:p>
    <w:p w14:paraId="5D122C39" w14:textId="77777777" w:rsidR="00327E41" w:rsidRPr="004B56C2" w:rsidRDefault="00327E41" w:rsidP="00327E41">
      <w:pPr>
        <w:spacing w:after="0" w:line="240" w:lineRule="auto"/>
        <w:rPr>
          <w:rFonts w:ascii="Arial" w:eastAsia="Times New Roman" w:hAnsi="Arial" w:cs="Arial"/>
          <w:color w:val="222222"/>
        </w:rPr>
      </w:pPr>
      <w:r w:rsidRPr="004B56C2">
        <w:rPr>
          <w:rFonts w:ascii="Arial" w:eastAsia="Times New Roman" w:hAnsi="Arial" w:cs="Arial"/>
          <w:color w:val="222222"/>
        </w:rPr>
        <w:t>School staff were informed that a </w:t>
      </w:r>
      <w:r w:rsidRPr="004B56C2">
        <w:rPr>
          <w:rFonts w:ascii="Arial" w:eastAsia="Times New Roman" w:hAnsi="Arial" w:cs="Arial"/>
          <w:b/>
          <w:bCs/>
          <w:color w:val="222222"/>
        </w:rPr>
        <w:t>[AGE OF STUDENT]</w:t>
      </w:r>
      <w:r>
        <w:rPr>
          <w:rFonts w:ascii="Arial" w:eastAsia="Times New Roman" w:hAnsi="Arial" w:cs="Arial"/>
          <w:color w:val="222222"/>
        </w:rPr>
        <w:t xml:space="preserve"> year-</w:t>
      </w:r>
      <w:r>
        <w:rPr>
          <w:rFonts w:ascii="Arial" w:eastAsia="Times New Roman" w:hAnsi="Arial" w:cs="Arial"/>
          <w:color w:val="222222"/>
        </w:rPr>
        <w:softHyphen/>
        <w:t xml:space="preserve">old </w:t>
      </w:r>
      <w:r w:rsidRPr="004B56C2">
        <w:rPr>
          <w:rFonts w:ascii="Arial" w:eastAsia="Times New Roman" w:hAnsi="Arial" w:cs="Arial"/>
          <w:color w:val="222222"/>
        </w:rPr>
        <w:t xml:space="preserve">student at </w:t>
      </w:r>
      <w:r w:rsidRPr="004B56C2">
        <w:rPr>
          <w:rFonts w:ascii="Arial" w:eastAsia="Times New Roman" w:hAnsi="Arial" w:cs="Arial"/>
          <w:b/>
          <w:bCs/>
          <w:color w:val="222222"/>
        </w:rPr>
        <w:t>[SCHOOL NAME]</w:t>
      </w:r>
      <w:r w:rsidRPr="004B56C2">
        <w:rPr>
          <w:rFonts w:ascii="Arial" w:eastAsia="Times New Roman" w:hAnsi="Arial" w:cs="Arial"/>
          <w:color w:val="222222"/>
        </w:rPr>
        <w:t xml:space="preserve"> school has died. The cause of death was suicide. Our thoughts and support go out to </w:t>
      </w:r>
      <w:r w:rsidRPr="004B56C2">
        <w:rPr>
          <w:rFonts w:ascii="Arial" w:eastAsia="Times New Roman" w:hAnsi="Arial" w:cs="Arial"/>
          <w:b/>
          <w:bCs/>
          <w:color w:val="222222"/>
        </w:rPr>
        <w:t>[HIS/HER]</w:t>
      </w:r>
      <w:r w:rsidRPr="004B56C2">
        <w:rPr>
          <w:rFonts w:ascii="Arial" w:eastAsia="Times New Roman" w:hAnsi="Arial" w:cs="Arial"/>
          <w:color w:val="222222"/>
        </w:rPr>
        <w:t xml:space="preserve"> family and friends at this difficult time.</w:t>
      </w:r>
    </w:p>
    <w:p w14:paraId="1D37754E" w14:textId="77777777" w:rsidR="00327E41" w:rsidRDefault="00327E41" w:rsidP="00327E41">
      <w:pPr>
        <w:spacing w:after="0" w:line="240" w:lineRule="auto"/>
        <w:rPr>
          <w:rFonts w:ascii="Arial" w:eastAsia="Times New Roman" w:hAnsi="Arial" w:cs="Arial"/>
          <w:color w:val="222222"/>
        </w:rPr>
      </w:pPr>
    </w:p>
    <w:p w14:paraId="739BE8B5" w14:textId="77777777" w:rsidR="00327E41" w:rsidRPr="004B56C2" w:rsidRDefault="00327E41" w:rsidP="00327E41">
      <w:pPr>
        <w:spacing w:after="0" w:line="240" w:lineRule="auto"/>
        <w:rPr>
          <w:rFonts w:ascii="Arial" w:eastAsia="Times New Roman" w:hAnsi="Arial" w:cs="Arial"/>
          <w:color w:val="222222"/>
        </w:rPr>
      </w:pPr>
      <w:r w:rsidRPr="004B56C2">
        <w:rPr>
          <w:rFonts w:ascii="Arial" w:eastAsia="Times New Roman" w:hAnsi="Arial" w:cs="Arial"/>
          <w:color w:val="222222"/>
        </w:rPr>
        <w:t xml:space="preserve">The school will be hosting a meeting for parents and others in the community at </w:t>
      </w:r>
      <w:r w:rsidRPr="004B56C2">
        <w:rPr>
          <w:rFonts w:ascii="Arial" w:eastAsia="Times New Roman" w:hAnsi="Arial" w:cs="Arial"/>
          <w:b/>
          <w:bCs/>
          <w:color w:val="222222"/>
        </w:rPr>
        <w:t xml:space="preserve">[NOTE SPECIFIC LOCATION]. </w:t>
      </w:r>
      <w:r w:rsidRPr="004B56C2">
        <w:rPr>
          <w:rFonts w:ascii="Arial" w:eastAsia="Times New Roman" w:hAnsi="Arial" w:cs="Arial"/>
          <w:color w:val="222222"/>
        </w:rPr>
        <w:t xml:space="preserve">Members of the school's Crisis Response Team </w:t>
      </w:r>
      <w:r w:rsidRPr="004B56C2">
        <w:rPr>
          <w:rFonts w:ascii="Arial" w:eastAsia="Times New Roman" w:hAnsi="Arial" w:cs="Arial"/>
          <w:b/>
          <w:bCs/>
          <w:color w:val="222222"/>
        </w:rPr>
        <w:t>[OR MENTAL HEALTH PROFESSIONALS]</w:t>
      </w:r>
      <w:r w:rsidRPr="004B56C2">
        <w:rPr>
          <w:rFonts w:ascii="Arial" w:eastAsia="Times New Roman" w:hAnsi="Arial" w:cs="Arial"/>
          <w:color w:val="222222"/>
        </w:rPr>
        <w:t xml:space="preserve"> will be present to provide information about common reactions following a suicide, how adults can help youth cope, the emotional needs of adolescents, and the risk factors and warning signs of suicide. They will also address attendees' questions and concerns. A meeting announcement has been sent to parents, who can contact school administrators or counselors at </w:t>
      </w:r>
      <w:r w:rsidRPr="004B56C2">
        <w:rPr>
          <w:rFonts w:ascii="Arial" w:eastAsia="Times New Roman" w:hAnsi="Arial" w:cs="Arial"/>
          <w:b/>
          <w:bCs/>
          <w:color w:val="222222"/>
        </w:rPr>
        <w:t>[CONTACT INFORMATION]</w:t>
      </w:r>
      <w:r w:rsidRPr="004B56C2">
        <w:rPr>
          <w:rFonts w:ascii="Arial" w:eastAsia="Times New Roman" w:hAnsi="Arial" w:cs="Arial"/>
          <w:color w:val="222222"/>
        </w:rPr>
        <w:t xml:space="preserve"> or </w:t>
      </w:r>
      <w:r w:rsidRPr="004B56C2">
        <w:rPr>
          <w:rFonts w:ascii="Arial" w:eastAsia="Times New Roman" w:hAnsi="Arial" w:cs="Arial"/>
          <w:b/>
          <w:bCs/>
          <w:color w:val="222222"/>
        </w:rPr>
        <w:t>[CONTACT INFORMATION]</w:t>
      </w:r>
      <w:r w:rsidRPr="004B56C2">
        <w:rPr>
          <w:rFonts w:ascii="Arial" w:eastAsia="Times New Roman" w:hAnsi="Arial" w:cs="Arial"/>
          <w:color w:val="222222"/>
        </w:rPr>
        <w:t xml:space="preserve"> for more information.</w:t>
      </w:r>
    </w:p>
    <w:p w14:paraId="3F3B4A83" w14:textId="77777777" w:rsidR="00327E41" w:rsidRDefault="00327E41" w:rsidP="00327E41">
      <w:pPr>
        <w:spacing w:after="0" w:line="240" w:lineRule="auto"/>
        <w:rPr>
          <w:rFonts w:ascii="Arial" w:eastAsia="Times New Roman" w:hAnsi="Arial" w:cs="Arial"/>
          <w:color w:val="222222"/>
        </w:rPr>
      </w:pPr>
    </w:p>
    <w:p w14:paraId="60A646A6" w14:textId="77777777" w:rsidR="00327E41" w:rsidRPr="004B56C2" w:rsidRDefault="00327E41" w:rsidP="00327E41">
      <w:pPr>
        <w:spacing w:after="0" w:line="240" w:lineRule="auto"/>
        <w:rPr>
          <w:rFonts w:ascii="Arial" w:eastAsia="Times New Roman" w:hAnsi="Arial" w:cs="Arial"/>
          <w:color w:val="222222"/>
        </w:rPr>
      </w:pPr>
      <w:r w:rsidRPr="004B56C2">
        <w:rPr>
          <w:rFonts w:ascii="Arial" w:eastAsia="Times New Roman" w:hAnsi="Arial" w:cs="Arial"/>
          <w:color w:val="222222"/>
        </w:rPr>
        <w:t xml:space="preserve">Trained crisis counselors will be available to meet with students and staff starting tomorrow and continuing over the next few weeks as needed. </w:t>
      </w:r>
    </w:p>
    <w:p w14:paraId="65F13DF2" w14:textId="77777777" w:rsidR="00327E41" w:rsidRDefault="00327E41" w:rsidP="00327E41">
      <w:pPr>
        <w:spacing w:after="0" w:line="240" w:lineRule="auto"/>
        <w:rPr>
          <w:rFonts w:ascii="Arial" w:eastAsia="Times New Roman" w:hAnsi="Arial" w:cs="Arial"/>
          <w:color w:val="222222"/>
        </w:rPr>
      </w:pPr>
    </w:p>
    <w:p w14:paraId="72E25F7A" w14:textId="77777777" w:rsidR="00327E41" w:rsidRDefault="00327E41" w:rsidP="00327E41">
      <w:pPr>
        <w:spacing w:after="0" w:line="240" w:lineRule="auto"/>
        <w:rPr>
          <w:rFonts w:ascii="Arial" w:eastAsia="Times New Roman" w:hAnsi="Arial" w:cs="Arial"/>
          <w:color w:val="222222"/>
        </w:rPr>
      </w:pPr>
      <w:r w:rsidRPr="004B56C2">
        <w:rPr>
          <w:rFonts w:ascii="Arial" w:eastAsia="Times New Roman" w:hAnsi="Arial" w:cs="Arial"/>
          <w:color w:val="222222"/>
        </w:rPr>
        <w:t xml:space="preserve">Leaders in the suicide prevention field agree that the following warning signs indicate a young person may be at risk: </w:t>
      </w:r>
    </w:p>
    <w:p w14:paraId="7175C11B" w14:textId="77777777" w:rsidR="00327E41" w:rsidRDefault="00327E41" w:rsidP="00327E41">
      <w:pPr>
        <w:spacing w:after="0" w:line="240" w:lineRule="auto"/>
        <w:rPr>
          <w:rFonts w:ascii="Arial" w:eastAsia="Times New Roman" w:hAnsi="Arial" w:cs="Arial"/>
          <w:color w:val="222222"/>
        </w:rPr>
      </w:pPr>
      <w:r w:rsidRPr="004B56C2">
        <w:rPr>
          <w:rFonts w:ascii="Arial" w:eastAsia="Times New Roman" w:hAnsi="Arial" w:cs="Arial"/>
          <w:noProof/>
          <w:color w:val="222222"/>
        </w:rPr>
        <mc:AlternateContent>
          <mc:Choice Requires="wps">
            <w:drawing>
              <wp:anchor distT="45720" distB="45720" distL="114300" distR="114300" simplePos="0" relativeHeight="251662336" behindDoc="0" locked="0" layoutInCell="1" allowOverlap="1" wp14:anchorId="044D2315" wp14:editId="1E478B29">
                <wp:simplePos x="0" y="0"/>
                <wp:positionH relativeFrom="margin">
                  <wp:posOffset>2514600</wp:posOffset>
                </wp:positionH>
                <wp:positionV relativeFrom="paragraph">
                  <wp:posOffset>87630</wp:posOffset>
                </wp:positionV>
                <wp:extent cx="4343400" cy="13525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352550"/>
                        </a:xfrm>
                        <a:prstGeom prst="rect">
                          <a:avLst/>
                        </a:prstGeom>
                        <a:noFill/>
                        <a:ln w="19050">
                          <a:solidFill>
                            <a:schemeClr val="accent1">
                              <a:lumMod val="75000"/>
                            </a:schemeClr>
                          </a:solidFill>
                          <a:miter lim="800000"/>
                          <a:headEnd/>
                          <a:tailEnd/>
                        </a:ln>
                      </wps:spPr>
                      <wps:txbx>
                        <w:txbxContent>
                          <w:p w14:paraId="68050DF4" w14:textId="77777777" w:rsidR="00327E41" w:rsidRDefault="00327E41" w:rsidP="00327E41">
                            <w:pPr>
                              <w:spacing w:after="0" w:line="240" w:lineRule="auto"/>
                              <w:rPr>
                                <w:rFonts w:ascii="Arial" w:eastAsia="Times New Roman" w:hAnsi="Arial" w:cs="Arial"/>
                                <w:color w:val="222222"/>
                                <w:sz w:val="20"/>
                                <w:szCs w:val="20"/>
                              </w:rPr>
                            </w:pPr>
                            <w:r w:rsidRPr="004B56C2">
                              <w:rPr>
                                <w:rFonts w:ascii="Arial" w:eastAsia="Times New Roman" w:hAnsi="Arial" w:cs="Arial"/>
                                <w:b/>
                                <w:bCs/>
                                <w:color w:val="222222"/>
                                <w:sz w:val="20"/>
                                <w:szCs w:val="20"/>
                              </w:rPr>
                              <w:t>WHAT TO DO RIGHT AWAY</w:t>
                            </w:r>
                          </w:p>
                          <w:p w14:paraId="24F5426D" w14:textId="77777777" w:rsidR="00327E41" w:rsidRDefault="00327E41" w:rsidP="00327E41">
                            <w:pPr>
                              <w:pStyle w:val="ListParagraph"/>
                              <w:numPr>
                                <w:ilvl w:val="0"/>
                                <w:numId w:val="8"/>
                              </w:numPr>
                              <w:spacing w:after="0" w:line="240" w:lineRule="auto"/>
                              <w:rPr>
                                <w:rFonts w:ascii="Arial" w:eastAsia="Times New Roman" w:hAnsi="Arial" w:cs="Arial"/>
                                <w:color w:val="222222"/>
                                <w:sz w:val="20"/>
                                <w:szCs w:val="20"/>
                              </w:rPr>
                            </w:pPr>
                            <w:r w:rsidRPr="004B56C2">
                              <w:rPr>
                                <w:rFonts w:ascii="Arial" w:eastAsia="Times New Roman" w:hAnsi="Arial" w:cs="Arial"/>
                                <w:color w:val="222222"/>
                                <w:sz w:val="20"/>
                                <w:szCs w:val="20"/>
                              </w:rPr>
                              <w:t>Do not leave the student alone and unsupervised. Make sure the student is in a secure environment supervised by caring adults until he or she can be seen by the school mental health contact.</w:t>
                            </w:r>
                          </w:p>
                          <w:p w14:paraId="700221F1" w14:textId="77777777" w:rsidR="00327E41" w:rsidRDefault="00327E41" w:rsidP="00327E41">
                            <w:pPr>
                              <w:pStyle w:val="ListParagraph"/>
                              <w:numPr>
                                <w:ilvl w:val="0"/>
                                <w:numId w:val="8"/>
                              </w:numPr>
                              <w:spacing w:after="0" w:line="240" w:lineRule="auto"/>
                              <w:rPr>
                                <w:rFonts w:ascii="Arial" w:eastAsia="Times New Roman" w:hAnsi="Arial" w:cs="Arial"/>
                                <w:color w:val="222222"/>
                                <w:sz w:val="20"/>
                                <w:szCs w:val="20"/>
                              </w:rPr>
                            </w:pPr>
                            <w:r w:rsidRPr="004B56C2">
                              <w:rPr>
                                <w:rFonts w:ascii="Arial" w:eastAsia="Times New Roman" w:hAnsi="Arial" w:cs="Arial"/>
                                <w:color w:val="222222"/>
                                <w:sz w:val="20"/>
                                <w:szCs w:val="20"/>
                              </w:rPr>
                              <w:t>Make sure the student is escorted to the school's mental health professional.</w:t>
                            </w:r>
                          </w:p>
                          <w:p w14:paraId="1CDD0C4B" w14:textId="77777777" w:rsidR="00327E41" w:rsidRPr="004B56C2" w:rsidRDefault="00327E41" w:rsidP="00327E41">
                            <w:pPr>
                              <w:pStyle w:val="ListParagraph"/>
                              <w:numPr>
                                <w:ilvl w:val="0"/>
                                <w:numId w:val="8"/>
                              </w:numPr>
                              <w:spacing w:after="0" w:line="240" w:lineRule="auto"/>
                              <w:rPr>
                                <w:rFonts w:ascii="Arial" w:eastAsia="Times New Roman" w:hAnsi="Arial" w:cs="Arial"/>
                                <w:color w:val="222222"/>
                                <w:sz w:val="20"/>
                                <w:szCs w:val="20"/>
                              </w:rPr>
                            </w:pPr>
                            <w:r w:rsidRPr="004B56C2">
                              <w:rPr>
                                <w:rFonts w:ascii="Arial" w:eastAsia="Times New Roman" w:hAnsi="Arial" w:cs="Arial"/>
                                <w:color w:val="222222"/>
                                <w:sz w:val="20"/>
                                <w:szCs w:val="20"/>
                              </w:rPr>
                              <w:t xml:space="preserve">Provide any additional information to the school's mental health professional.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B003DB" id="_x0000_t202" coordsize="21600,21600" o:spt="202" path="m,l,21600r21600,l21600,xe">
                <v:stroke joinstyle="miter"/>
                <v:path gradientshapeok="t" o:connecttype="rect"/>
              </v:shapetype>
              <v:shape id="Text Box 2" o:spid="_x0000_s1026" type="#_x0000_t202" style="position:absolute;margin-left:198pt;margin-top:6.9pt;width:342pt;height:10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" filled="f" strokecolor="#2e74b5 [2404]" strokeweight="1.5pt">
                <v:textbox>
                  <w:txbxContent>
                    <w:p w:rsidR="00327E41" w:rsidRDefault="00327E41" w:rsidP="00327E41">
                      <w:pPr>
                        <w:spacing w:after="0" w:line="240" w:lineRule="auto"/>
                        <w:rPr>
                          <w:rFonts w:ascii="Arial" w:eastAsia="Times New Roman" w:hAnsi="Arial" w:cs="Arial"/>
                          <w:color w:val="222222"/>
                          <w:sz w:val="20"/>
                          <w:szCs w:val="20"/>
                        </w:rPr>
                      </w:pPr>
                      <w:r w:rsidRPr="004B56C2">
                        <w:rPr>
                          <w:rFonts w:ascii="Arial" w:eastAsia="Times New Roman" w:hAnsi="Arial" w:cs="Arial"/>
                          <w:b/>
                          <w:bCs/>
                          <w:color w:val="222222"/>
                          <w:sz w:val="20"/>
                          <w:szCs w:val="20"/>
                        </w:rPr>
                        <w:t>WHAT TO DO RIGHT AWAY</w:t>
                      </w:r>
                    </w:p>
                    <w:p w:rsidR="00327E41" w:rsidRDefault="00327E41" w:rsidP="00327E41">
                      <w:pPr>
                        <w:pStyle w:val="ListParagraph"/>
                        <w:numPr>
                          <w:ilvl w:val="0"/>
                          <w:numId w:val="8"/>
                        </w:numPr>
                        <w:spacing w:after="0" w:line="240" w:lineRule="auto"/>
                        <w:rPr>
                          <w:rFonts w:ascii="Arial" w:eastAsia="Times New Roman" w:hAnsi="Arial" w:cs="Arial"/>
                          <w:color w:val="222222"/>
                          <w:sz w:val="20"/>
                          <w:szCs w:val="20"/>
                        </w:rPr>
                      </w:pPr>
                      <w:r w:rsidRPr="004B56C2">
                        <w:rPr>
                          <w:rFonts w:ascii="Arial" w:eastAsia="Times New Roman" w:hAnsi="Arial" w:cs="Arial"/>
                          <w:color w:val="222222"/>
                          <w:sz w:val="20"/>
                          <w:szCs w:val="20"/>
                        </w:rPr>
                        <w:t xml:space="preserve">Do not leave the student alone and unsupervised. Make sure the student is in a secure environment supervised by caring adults until he or she </w:t>
                      </w:r>
                      <w:proofErr w:type="gramStart"/>
                      <w:r w:rsidRPr="004B56C2">
                        <w:rPr>
                          <w:rFonts w:ascii="Arial" w:eastAsia="Times New Roman" w:hAnsi="Arial" w:cs="Arial"/>
                          <w:color w:val="222222"/>
                          <w:sz w:val="20"/>
                          <w:szCs w:val="20"/>
                        </w:rPr>
                        <w:t>can be seen</w:t>
                      </w:r>
                      <w:proofErr w:type="gramEnd"/>
                      <w:r w:rsidRPr="004B56C2">
                        <w:rPr>
                          <w:rFonts w:ascii="Arial" w:eastAsia="Times New Roman" w:hAnsi="Arial" w:cs="Arial"/>
                          <w:color w:val="222222"/>
                          <w:sz w:val="20"/>
                          <w:szCs w:val="20"/>
                        </w:rPr>
                        <w:t xml:space="preserve"> by the school mental health contact.</w:t>
                      </w:r>
                    </w:p>
                    <w:p w:rsidR="00327E41" w:rsidRDefault="00327E41" w:rsidP="00327E41">
                      <w:pPr>
                        <w:pStyle w:val="ListParagraph"/>
                        <w:numPr>
                          <w:ilvl w:val="0"/>
                          <w:numId w:val="8"/>
                        </w:numPr>
                        <w:spacing w:after="0" w:line="240" w:lineRule="auto"/>
                        <w:rPr>
                          <w:rFonts w:ascii="Arial" w:eastAsia="Times New Roman" w:hAnsi="Arial" w:cs="Arial"/>
                          <w:color w:val="222222"/>
                          <w:sz w:val="20"/>
                          <w:szCs w:val="20"/>
                        </w:rPr>
                      </w:pPr>
                      <w:r w:rsidRPr="004B56C2">
                        <w:rPr>
                          <w:rFonts w:ascii="Arial" w:eastAsia="Times New Roman" w:hAnsi="Arial" w:cs="Arial"/>
                          <w:color w:val="222222"/>
                          <w:sz w:val="20"/>
                          <w:szCs w:val="20"/>
                        </w:rPr>
                        <w:t xml:space="preserve">Make sure the student </w:t>
                      </w:r>
                      <w:proofErr w:type="gramStart"/>
                      <w:r w:rsidRPr="004B56C2">
                        <w:rPr>
                          <w:rFonts w:ascii="Arial" w:eastAsia="Times New Roman" w:hAnsi="Arial" w:cs="Arial"/>
                          <w:color w:val="222222"/>
                          <w:sz w:val="20"/>
                          <w:szCs w:val="20"/>
                        </w:rPr>
                        <w:t>is escorted</w:t>
                      </w:r>
                      <w:proofErr w:type="gramEnd"/>
                      <w:r w:rsidRPr="004B56C2">
                        <w:rPr>
                          <w:rFonts w:ascii="Arial" w:eastAsia="Times New Roman" w:hAnsi="Arial" w:cs="Arial"/>
                          <w:color w:val="222222"/>
                          <w:sz w:val="20"/>
                          <w:szCs w:val="20"/>
                        </w:rPr>
                        <w:t xml:space="preserve"> to the school's mental health professional.</w:t>
                      </w:r>
                    </w:p>
                    <w:p w:rsidR="00327E41" w:rsidRPr="004B56C2" w:rsidRDefault="00327E41" w:rsidP="00327E41">
                      <w:pPr>
                        <w:pStyle w:val="ListParagraph"/>
                        <w:numPr>
                          <w:ilvl w:val="0"/>
                          <w:numId w:val="8"/>
                        </w:numPr>
                        <w:spacing w:after="0" w:line="240" w:lineRule="auto"/>
                        <w:rPr>
                          <w:rFonts w:ascii="Arial" w:eastAsia="Times New Roman" w:hAnsi="Arial" w:cs="Arial"/>
                          <w:color w:val="222222"/>
                          <w:sz w:val="20"/>
                          <w:szCs w:val="20"/>
                        </w:rPr>
                      </w:pPr>
                      <w:r w:rsidRPr="004B56C2">
                        <w:rPr>
                          <w:rFonts w:ascii="Arial" w:eastAsia="Times New Roman" w:hAnsi="Arial" w:cs="Arial"/>
                          <w:color w:val="222222"/>
                          <w:sz w:val="20"/>
                          <w:szCs w:val="20"/>
                        </w:rPr>
                        <w:t xml:space="preserve">Provide any additional information to the school's mental health professional. </w:t>
                      </w:r>
                    </w:p>
                  </w:txbxContent>
                </v:textbox>
                <w10:wrap type="square" anchorx="margin"/>
              </v:shape>
            </w:pict>
          </mc:Fallback>
        </mc:AlternateContent>
      </w:r>
      <w:r w:rsidRPr="004B56C2">
        <w:rPr>
          <w:rFonts w:ascii="Arial" w:eastAsia="Times New Roman" w:hAnsi="Arial" w:cs="Arial"/>
          <w:noProof/>
          <w:color w:val="222222"/>
        </w:rPr>
        <mc:AlternateContent>
          <mc:Choice Requires="wps">
            <w:drawing>
              <wp:anchor distT="45720" distB="45720" distL="114300" distR="114300" simplePos="0" relativeHeight="251661312" behindDoc="0" locked="0" layoutInCell="1" allowOverlap="1" wp14:anchorId="39B27604" wp14:editId="0E66544B">
                <wp:simplePos x="0" y="0"/>
                <wp:positionH relativeFrom="column">
                  <wp:posOffset>-9525</wp:posOffset>
                </wp:positionH>
                <wp:positionV relativeFrom="paragraph">
                  <wp:posOffset>97155</wp:posOffset>
                </wp:positionV>
                <wp:extent cx="1981200" cy="13620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362075"/>
                        </a:xfrm>
                        <a:prstGeom prst="rect">
                          <a:avLst/>
                        </a:prstGeom>
                        <a:noFill/>
                        <a:ln w="19050">
                          <a:solidFill>
                            <a:schemeClr val="accent1">
                              <a:lumMod val="75000"/>
                            </a:schemeClr>
                          </a:solidFill>
                          <a:miter lim="800000"/>
                          <a:headEnd/>
                          <a:tailEnd/>
                        </a:ln>
                      </wps:spPr>
                      <wps:txbx>
                        <w:txbxContent>
                          <w:p w14:paraId="541DF640" w14:textId="77777777" w:rsidR="00327E41" w:rsidRPr="004B56C2" w:rsidRDefault="00327E41" w:rsidP="00327E41">
                            <w:pPr>
                              <w:spacing w:after="0" w:line="240" w:lineRule="auto"/>
                              <w:rPr>
                                <w:rFonts w:ascii="Arial" w:eastAsia="Times New Roman" w:hAnsi="Arial" w:cs="Arial"/>
                                <w:color w:val="222222"/>
                                <w:sz w:val="20"/>
                                <w:szCs w:val="20"/>
                              </w:rPr>
                            </w:pPr>
                            <w:r w:rsidRPr="004B56C2">
                              <w:rPr>
                                <w:rFonts w:ascii="Arial" w:eastAsia="Times New Roman" w:hAnsi="Arial" w:cs="Arial"/>
                                <w:b/>
                                <w:bCs/>
                                <w:color w:val="222222"/>
                                <w:sz w:val="20"/>
                                <w:szCs w:val="20"/>
                              </w:rPr>
                              <w:t>YOUTH WARNING SIGNS</w:t>
                            </w:r>
                          </w:p>
                          <w:p w14:paraId="1C7CE605" w14:textId="77777777" w:rsidR="00327E41" w:rsidRPr="004B56C2" w:rsidRDefault="00327E41" w:rsidP="00327E41">
                            <w:pPr>
                              <w:pStyle w:val="ListParagraph"/>
                              <w:numPr>
                                <w:ilvl w:val="0"/>
                                <w:numId w:val="7"/>
                              </w:numPr>
                              <w:spacing w:after="0" w:line="240" w:lineRule="auto"/>
                              <w:rPr>
                                <w:rFonts w:ascii="Arial" w:eastAsia="Times New Roman" w:hAnsi="Arial" w:cs="Arial"/>
                                <w:sz w:val="20"/>
                                <w:szCs w:val="20"/>
                              </w:rPr>
                            </w:pPr>
                            <w:r w:rsidRPr="004B56C2">
                              <w:rPr>
                                <w:rFonts w:ascii="Arial" w:eastAsia="Times New Roman" w:hAnsi="Arial" w:cs="Arial"/>
                                <w:color w:val="222222"/>
                                <w:sz w:val="20"/>
                                <w:szCs w:val="20"/>
                              </w:rPr>
                              <w:t xml:space="preserve">Talking about or making plans for suicide; </w:t>
                            </w:r>
                          </w:p>
                          <w:p w14:paraId="7E910F73" w14:textId="77777777" w:rsidR="00327E41" w:rsidRPr="004B56C2" w:rsidRDefault="00327E41" w:rsidP="00327E41">
                            <w:pPr>
                              <w:pStyle w:val="ListParagraph"/>
                              <w:numPr>
                                <w:ilvl w:val="0"/>
                                <w:numId w:val="7"/>
                              </w:numPr>
                              <w:spacing w:after="0" w:line="240" w:lineRule="auto"/>
                              <w:rPr>
                                <w:rFonts w:ascii="Arial" w:eastAsia="Times New Roman" w:hAnsi="Arial" w:cs="Arial"/>
                                <w:sz w:val="20"/>
                                <w:szCs w:val="20"/>
                              </w:rPr>
                            </w:pPr>
                            <w:r w:rsidRPr="004B56C2">
                              <w:rPr>
                                <w:rFonts w:ascii="Arial" w:eastAsia="Times New Roman" w:hAnsi="Arial" w:cs="Arial"/>
                                <w:color w:val="222222"/>
                                <w:sz w:val="20"/>
                                <w:szCs w:val="20"/>
                              </w:rPr>
                              <w:t xml:space="preserve">Expressing hopelessness about the future; </w:t>
                            </w:r>
                          </w:p>
                          <w:p w14:paraId="1E0AB37A" w14:textId="77777777" w:rsidR="00327E41" w:rsidRPr="004B56C2" w:rsidRDefault="00327E41" w:rsidP="00327E41">
                            <w:pPr>
                              <w:pStyle w:val="ListParagraph"/>
                              <w:numPr>
                                <w:ilvl w:val="0"/>
                                <w:numId w:val="7"/>
                              </w:numPr>
                              <w:spacing w:after="0" w:line="240" w:lineRule="auto"/>
                              <w:rPr>
                                <w:rFonts w:ascii="Arial" w:eastAsia="Times New Roman" w:hAnsi="Arial" w:cs="Arial"/>
                                <w:sz w:val="20"/>
                                <w:szCs w:val="20"/>
                              </w:rPr>
                            </w:pPr>
                            <w:r w:rsidRPr="004B56C2">
                              <w:rPr>
                                <w:rFonts w:ascii="Arial" w:eastAsia="Times New Roman" w:hAnsi="Arial" w:cs="Arial"/>
                                <w:color w:val="222222"/>
                                <w:sz w:val="20"/>
                                <w:szCs w:val="20"/>
                              </w:rPr>
                              <w:t>Displaying severe/overwhelming emotional pain or distress.</w:t>
                            </w:r>
                          </w:p>
                          <w:p w14:paraId="1B941D2C" w14:textId="77777777" w:rsidR="00327E41" w:rsidRDefault="00327E41" w:rsidP="00327E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718B1" id="_x0000_s1027" type="#_x0000_t202" style="position:absolute;margin-left:-.75pt;margin-top:7.65pt;width:156pt;height:10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" filled="f" strokecolor="#2e74b5 [2404]" strokeweight="1.5pt">
                <v:textbox>
                  <w:txbxContent>
                    <w:p w:rsidR="00327E41" w:rsidRPr="004B56C2" w:rsidRDefault="00327E41" w:rsidP="00327E41">
                      <w:pPr>
                        <w:spacing w:after="0" w:line="240" w:lineRule="auto"/>
                        <w:rPr>
                          <w:rFonts w:ascii="Arial" w:eastAsia="Times New Roman" w:hAnsi="Arial" w:cs="Arial"/>
                          <w:color w:val="222222"/>
                          <w:sz w:val="20"/>
                          <w:szCs w:val="20"/>
                        </w:rPr>
                      </w:pPr>
                      <w:r w:rsidRPr="004B56C2">
                        <w:rPr>
                          <w:rFonts w:ascii="Arial" w:eastAsia="Times New Roman" w:hAnsi="Arial" w:cs="Arial"/>
                          <w:b/>
                          <w:bCs/>
                          <w:color w:val="222222"/>
                          <w:sz w:val="20"/>
                          <w:szCs w:val="20"/>
                        </w:rPr>
                        <w:t>YOUTH WARNING SIGNS</w:t>
                      </w:r>
                    </w:p>
                    <w:p w:rsidR="00327E41" w:rsidRPr="004B56C2" w:rsidRDefault="00327E41" w:rsidP="00327E41">
                      <w:pPr>
                        <w:pStyle w:val="ListParagraph"/>
                        <w:numPr>
                          <w:ilvl w:val="0"/>
                          <w:numId w:val="7"/>
                        </w:numPr>
                        <w:spacing w:after="0" w:line="240" w:lineRule="auto"/>
                        <w:rPr>
                          <w:rFonts w:ascii="Arial" w:eastAsia="Times New Roman" w:hAnsi="Arial" w:cs="Arial"/>
                          <w:sz w:val="20"/>
                          <w:szCs w:val="20"/>
                        </w:rPr>
                      </w:pPr>
                      <w:r w:rsidRPr="004B56C2">
                        <w:rPr>
                          <w:rFonts w:ascii="Arial" w:eastAsia="Times New Roman" w:hAnsi="Arial" w:cs="Arial"/>
                          <w:color w:val="222222"/>
                          <w:sz w:val="20"/>
                          <w:szCs w:val="20"/>
                        </w:rPr>
                        <w:t xml:space="preserve">Talking about or making plans for suicide; </w:t>
                      </w:r>
                    </w:p>
                    <w:p w:rsidR="00327E41" w:rsidRPr="004B56C2" w:rsidRDefault="00327E41" w:rsidP="00327E41">
                      <w:pPr>
                        <w:pStyle w:val="ListParagraph"/>
                        <w:numPr>
                          <w:ilvl w:val="0"/>
                          <w:numId w:val="7"/>
                        </w:numPr>
                        <w:spacing w:after="0" w:line="240" w:lineRule="auto"/>
                        <w:rPr>
                          <w:rFonts w:ascii="Arial" w:eastAsia="Times New Roman" w:hAnsi="Arial" w:cs="Arial"/>
                          <w:sz w:val="20"/>
                          <w:szCs w:val="20"/>
                        </w:rPr>
                      </w:pPr>
                      <w:r w:rsidRPr="004B56C2">
                        <w:rPr>
                          <w:rFonts w:ascii="Arial" w:eastAsia="Times New Roman" w:hAnsi="Arial" w:cs="Arial"/>
                          <w:color w:val="222222"/>
                          <w:sz w:val="20"/>
                          <w:szCs w:val="20"/>
                        </w:rPr>
                        <w:t xml:space="preserve">Expressing hopelessness about the future; </w:t>
                      </w:r>
                    </w:p>
                    <w:p w:rsidR="00327E41" w:rsidRPr="004B56C2" w:rsidRDefault="00327E41" w:rsidP="00327E41">
                      <w:pPr>
                        <w:pStyle w:val="ListParagraph"/>
                        <w:numPr>
                          <w:ilvl w:val="0"/>
                          <w:numId w:val="7"/>
                        </w:numPr>
                        <w:spacing w:after="0" w:line="240" w:lineRule="auto"/>
                        <w:rPr>
                          <w:rFonts w:ascii="Arial" w:eastAsia="Times New Roman" w:hAnsi="Arial" w:cs="Arial"/>
                          <w:sz w:val="20"/>
                          <w:szCs w:val="20"/>
                        </w:rPr>
                      </w:pPr>
                      <w:r w:rsidRPr="004B56C2">
                        <w:rPr>
                          <w:rFonts w:ascii="Arial" w:eastAsia="Times New Roman" w:hAnsi="Arial" w:cs="Arial"/>
                          <w:color w:val="222222"/>
                          <w:sz w:val="20"/>
                          <w:szCs w:val="20"/>
                        </w:rPr>
                        <w:t>Displaying severe/overwhelming emotional pain or distress.</w:t>
                      </w:r>
                    </w:p>
                    <w:p w:rsidR="00327E41" w:rsidRDefault="00327E41" w:rsidP="00327E41"/>
                  </w:txbxContent>
                </v:textbox>
                <w10:wrap type="square"/>
              </v:shape>
            </w:pict>
          </mc:Fallback>
        </mc:AlternateContent>
      </w:r>
    </w:p>
    <w:p w14:paraId="4D7E1754" w14:textId="77777777" w:rsidR="00327E41" w:rsidRPr="004B56C2" w:rsidRDefault="00327E41" w:rsidP="00327E41">
      <w:pPr>
        <w:spacing w:after="0" w:line="240" w:lineRule="auto"/>
        <w:rPr>
          <w:rFonts w:ascii="Arial" w:hAnsi="Arial" w:cs="Arial"/>
          <w:color w:val="222222"/>
          <w:sz w:val="20"/>
          <w:szCs w:val="20"/>
        </w:rPr>
      </w:pPr>
    </w:p>
    <w:p w14:paraId="7951C85B" w14:textId="77777777" w:rsidR="00327E41" w:rsidRPr="004B56C2" w:rsidRDefault="00327E41" w:rsidP="00327E41">
      <w:pPr>
        <w:spacing w:after="0" w:line="240" w:lineRule="auto"/>
        <w:rPr>
          <w:rFonts w:ascii="Arial" w:hAnsi="Arial" w:cs="Arial"/>
          <w:color w:val="222222"/>
        </w:rPr>
      </w:pPr>
    </w:p>
    <w:p w14:paraId="518038E7" w14:textId="77777777" w:rsidR="00327E41" w:rsidRPr="004B56C2" w:rsidRDefault="00327E41" w:rsidP="00327E41">
      <w:pPr>
        <w:spacing w:after="0" w:line="240" w:lineRule="auto"/>
        <w:rPr>
          <w:rFonts w:ascii="Arial" w:hAnsi="Arial" w:cs="Arial"/>
          <w:color w:val="222222"/>
        </w:rPr>
      </w:pPr>
    </w:p>
    <w:p w14:paraId="3F13DAD9" w14:textId="77777777" w:rsidR="00327E41" w:rsidRPr="004B56C2" w:rsidRDefault="00327E41" w:rsidP="00327E41">
      <w:pPr>
        <w:spacing w:after="0" w:line="240" w:lineRule="auto"/>
        <w:rPr>
          <w:rFonts w:ascii="Arial" w:hAnsi="Arial" w:cs="Arial"/>
          <w:color w:val="222222"/>
        </w:rPr>
      </w:pPr>
      <w:r>
        <w:rPr>
          <w:rFonts w:ascii="Arial" w:hAnsi="Arial" w:cs="Arial"/>
          <w:noProof/>
          <w:color w:val="222222"/>
        </w:rPr>
        <mc:AlternateContent>
          <mc:Choice Requires="wps">
            <w:drawing>
              <wp:anchor distT="0" distB="0" distL="114300" distR="114300" simplePos="0" relativeHeight="251665408" behindDoc="0" locked="0" layoutInCell="1" allowOverlap="1" wp14:anchorId="06BC76C0" wp14:editId="07244B64">
                <wp:simplePos x="0" y="0"/>
                <wp:positionH relativeFrom="column">
                  <wp:posOffset>1990725</wp:posOffset>
                </wp:positionH>
                <wp:positionV relativeFrom="paragraph">
                  <wp:posOffset>40640</wp:posOffset>
                </wp:positionV>
                <wp:extent cx="495300" cy="276225"/>
                <wp:effectExtent l="0" t="19050" r="38100" b="47625"/>
                <wp:wrapNone/>
                <wp:docPr id="6" name="Right Arrow 6"/>
                <wp:cNvGraphicFramePr/>
                <a:graphic xmlns:a="http://schemas.openxmlformats.org/drawingml/2006/main">
                  <a:graphicData uri="http://schemas.microsoft.com/office/word/2010/wordprocessingShape">
                    <wps:wsp>
                      <wps:cNvSpPr/>
                      <wps:spPr>
                        <a:xfrm>
                          <a:off x="0" y="0"/>
                          <a:ext cx="495300" cy="276225"/>
                        </a:xfrm>
                        <a:prstGeom prst="rightArrow">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6A6DE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56.75pt;margin-top:3.2pt;width:39pt;height:21.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" adj="15577" fillcolor="#2e74b5 [2404]" strokecolor="#1f4d78 [1604]" strokeweight="1pt"/>
            </w:pict>
          </mc:Fallback>
        </mc:AlternateContent>
      </w:r>
    </w:p>
    <w:p w14:paraId="77BF8401" w14:textId="77777777" w:rsidR="00327E41" w:rsidRPr="004B56C2" w:rsidRDefault="00327E41" w:rsidP="00327E41">
      <w:pPr>
        <w:spacing w:after="0" w:line="240" w:lineRule="auto"/>
        <w:rPr>
          <w:rFonts w:ascii="Arial" w:hAnsi="Arial" w:cs="Arial"/>
          <w:color w:val="222222"/>
        </w:rPr>
      </w:pPr>
    </w:p>
    <w:p w14:paraId="09381E04" w14:textId="77777777" w:rsidR="00327E41" w:rsidRPr="004B56C2" w:rsidRDefault="00327E41" w:rsidP="00327E41">
      <w:pPr>
        <w:spacing w:after="0" w:line="240" w:lineRule="auto"/>
        <w:rPr>
          <w:rFonts w:ascii="Arial" w:hAnsi="Arial" w:cs="Arial"/>
          <w:color w:val="222222"/>
        </w:rPr>
      </w:pPr>
    </w:p>
    <w:p w14:paraId="48E43879" w14:textId="77777777" w:rsidR="00327E41" w:rsidRPr="004B56C2" w:rsidRDefault="00327E41" w:rsidP="00327E41">
      <w:pPr>
        <w:spacing w:after="0" w:line="240" w:lineRule="auto"/>
        <w:rPr>
          <w:rFonts w:ascii="Arial" w:hAnsi="Arial" w:cs="Arial"/>
          <w:color w:val="222222"/>
        </w:rPr>
      </w:pPr>
    </w:p>
    <w:p w14:paraId="76575C8F" w14:textId="77777777" w:rsidR="00327E41" w:rsidRPr="004B56C2" w:rsidRDefault="00327E41" w:rsidP="00327E41">
      <w:pPr>
        <w:spacing w:after="0" w:line="240" w:lineRule="auto"/>
        <w:rPr>
          <w:rFonts w:ascii="Arial" w:hAnsi="Arial" w:cs="Arial"/>
          <w:color w:val="222222"/>
        </w:rPr>
      </w:pPr>
    </w:p>
    <w:p w14:paraId="1086DBA7" w14:textId="77777777" w:rsidR="00327E41" w:rsidRPr="004B56C2" w:rsidRDefault="00327E41" w:rsidP="00327E41">
      <w:pPr>
        <w:spacing w:after="0" w:line="240" w:lineRule="auto"/>
        <w:rPr>
          <w:rFonts w:ascii="Arial" w:hAnsi="Arial" w:cs="Arial"/>
          <w:color w:val="222222"/>
        </w:rPr>
      </w:pPr>
    </w:p>
    <w:p w14:paraId="20A55955" w14:textId="77777777" w:rsidR="00327E41" w:rsidRPr="004B56C2" w:rsidRDefault="00327E41" w:rsidP="00327E41">
      <w:pPr>
        <w:spacing w:after="0" w:line="240" w:lineRule="auto"/>
        <w:rPr>
          <w:rFonts w:ascii="Arial" w:hAnsi="Arial" w:cs="Arial"/>
          <w:color w:val="222222"/>
        </w:rPr>
      </w:pPr>
      <w:r w:rsidRPr="004B56C2">
        <w:rPr>
          <w:rFonts w:ascii="Arial" w:eastAsia="Times New Roman" w:hAnsi="Arial" w:cs="Arial"/>
          <w:noProof/>
          <w:color w:val="222222"/>
        </w:rPr>
        <mc:AlternateContent>
          <mc:Choice Requires="wps">
            <w:drawing>
              <wp:anchor distT="45720" distB="45720" distL="114300" distR="114300" simplePos="0" relativeHeight="251664384" behindDoc="0" locked="0" layoutInCell="1" allowOverlap="1" wp14:anchorId="166CF22E" wp14:editId="6C9380B0">
                <wp:simplePos x="0" y="0"/>
                <wp:positionH relativeFrom="margin">
                  <wp:posOffset>2524125</wp:posOffset>
                </wp:positionH>
                <wp:positionV relativeFrom="paragraph">
                  <wp:posOffset>114935</wp:posOffset>
                </wp:positionV>
                <wp:extent cx="4343400" cy="19526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952625"/>
                        </a:xfrm>
                        <a:prstGeom prst="rect">
                          <a:avLst/>
                        </a:prstGeom>
                        <a:noFill/>
                        <a:ln w="19050">
                          <a:solidFill>
                            <a:schemeClr val="accent1">
                              <a:lumMod val="75000"/>
                            </a:schemeClr>
                          </a:solidFill>
                          <a:miter lim="800000"/>
                          <a:headEnd/>
                          <a:tailEnd/>
                        </a:ln>
                      </wps:spPr>
                      <wps:txbx>
                        <w:txbxContent>
                          <w:p w14:paraId="7620F48E"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 xml:space="preserve">Ask if the student is okay or if he or she is having thoughts of suicide; </w:t>
                            </w:r>
                          </w:p>
                          <w:p w14:paraId="6952F0F5"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Express your concern about what you are observing in his/her behavior;</w:t>
                            </w:r>
                          </w:p>
                          <w:p w14:paraId="2DF2CD22"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Listen attentively and nonjudgmentally;</w:t>
                            </w:r>
                          </w:p>
                          <w:p w14:paraId="56B45AEE"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Reflect what the student shares and let the student know he or she has been heard;</w:t>
                            </w:r>
                          </w:p>
                          <w:p w14:paraId="60114489"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Tell the student he or she is not alone;</w:t>
                            </w:r>
                          </w:p>
                          <w:p w14:paraId="117F2113"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Let the student know there are treatments available that can help;</w:t>
                            </w:r>
                          </w:p>
                          <w:p w14:paraId="55249F8E" w14:textId="77777777"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If you or the student are concerned, guide him/her to additional professional help, or to call the National Suicide Prevention Lifeline 24 hours, 7 days a week: 1-800-273-TALK (8255)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2D993" id="_x0000_s1028" type="#_x0000_t202" style="position:absolute;margin-left:198.75pt;margin-top:9.05pt;width:342pt;height:153.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" filled="f" strokecolor="#2e74b5 [2404]" strokeweight="1.5pt">
                <v:textbox>
                  <w:txbxContent>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 xml:space="preserve">Ask if the student is okay or if he or she is having thoughts of suicide; </w:t>
                      </w:r>
                    </w:p>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Express your concern about what you are observing in his/her behavior;</w:t>
                      </w:r>
                    </w:p>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Listen attentively and nonjudgmentally;</w:t>
                      </w:r>
                    </w:p>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Reflect what the student shares and let the student know he or she has been heard;</w:t>
                      </w:r>
                    </w:p>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Tell the student he or she is not alone;</w:t>
                      </w:r>
                    </w:p>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Let the student know there are treatments available that can help;</w:t>
                      </w:r>
                    </w:p>
                    <w:p w:rsidR="00327E41" w:rsidRPr="00992498" w:rsidRDefault="00327E41" w:rsidP="00327E41">
                      <w:pPr>
                        <w:numPr>
                          <w:ilvl w:val="0"/>
                          <w:numId w:val="8"/>
                        </w:numPr>
                        <w:spacing w:before="100" w:beforeAutospacing="1" w:after="100" w:afterAutospacing="1" w:line="240" w:lineRule="auto"/>
                        <w:rPr>
                          <w:rFonts w:ascii="Arial" w:eastAsia="Times New Roman" w:hAnsi="Arial" w:cs="Arial"/>
                          <w:sz w:val="20"/>
                          <w:szCs w:val="20"/>
                        </w:rPr>
                      </w:pPr>
                      <w:r w:rsidRPr="00992498">
                        <w:rPr>
                          <w:rFonts w:ascii="Arial" w:eastAsia="Times New Roman" w:hAnsi="Arial" w:cs="Arial"/>
                          <w:color w:val="222222"/>
                          <w:sz w:val="20"/>
                          <w:szCs w:val="20"/>
                        </w:rPr>
                        <w:t>If you or the student are concerned, guide him/her to additional professional help, or to call the National Suicide Prevention Lifeline 24 hours, 7 days a week: 1-800-273-TALK (8255)</w:t>
                      </w:r>
                    </w:p>
                  </w:txbxContent>
                </v:textbox>
                <w10:wrap type="square" anchorx="margin"/>
              </v:shape>
            </w:pict>
          </mc:Fallback>
        </mc:AlternateContent>
      </w:r>
      <w:r w:rsidRPr="004B56C2">
        <w:rPr>
          <w:rFonts w:ascii="Arial" w:eastAsia="Times New Roman" w:hAnsi="Arial" w:cs="Arial"/>
          <w:noProof/>
          <w:color w:val="222222"/>
        </w:rPr>
        <mc:AlternateContent>
          <mc:Choice Requires="wps">
            <w:drawing>
              <wp:anchor distT="45720" distB="45720" distL="114300" distR="114300" simplePos="0" relativeHeight="251663360" behindDoc="0" locked="0" layoutInCell="1" allowOverlap="1" wp14:anchorId="71BCBFB1" wp14:editId="7112EEE5">
                <wp:simplePos x="0" y="0"/>
                <wp:positionH relativeFrom="column">
                  <wp:posOffset>-9525</wp:posOffset>
                </wp:positionH>
                <wp:positionV relativeFrom="paragraph">
                  <wp:posOffset>95885</wp:posOffset>
                </wp:positionV>
                <wp:extent cx="1981200" cy="19621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962150"/>
                        </a:xfrm>
                        <a:prstGeom prst="rect">
                          <a:avLst/>
                        </a:prstGeom>
                        <a:noFill/>
                        <a:ln w="19050">
                          <a:solidFill>
                            <a:schemeClr val="accent1">
                              <a:lumMod val="75000"/>
                            </a:schemeClr>
                          </a:solidFill>
                          <a:miter lim="800000"/>
                          <a:headEnd/>
                          <a:tailEnd/>
                        </a:ln>
                      </wps:spPr>
                      <wps:txbx>
                        <w:txbxContent>
                          <w:p w14:paraId="0EBA76AC" w14:textId="77777777"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 xml:space="preserve">Withdrawal from or change in social connections or situations; </w:t>
                            </w:r>
                          </w:p>
                          <w:p w14:paraId="22676E97" w14:textId="77777777"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Changes in sleep (increased or decreased);</w:t>
                            </w:r>
                          </w:p>
                          <w:p w14:paraId="750A62FB" w14:textId="77777777"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Anger or hostility that seems out of character or out of context;</w:t>
                            </w:r>
                          </w:p>
                          <w:p w14:paraId="2A842601" w14:textId="77777777"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Recent increased agitation or irritability.</w:t>
                            </w:r>
                          </w:p>
                          <w:p w14:paraId="2AB2C0B8" w14:textId="77777777" w:rsidR="00327E41" w:rsidRDefault="00327E41" w:rsidP="00327E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BD7D9" id="_x0000_s1029" type="#_x0000_t202" style="position:absolute;margin-left:-.75pt;margin-top:7.55pt;width:156pt;height:15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" filled="f" strokecolor="#2e74b5 [2404]" strokeweight="1.5pt">
                <v:textbox>
                  <w:txbxContent>
                    <w:p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 xml:space="preserve">Withdrawal from or change in social connections or situations; </w:t>
                      </w:r>
                    </w:p>
                    <w:p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Changes in sleep (increased or decreased);</w:t>
                      </w:r>
                    </w:p>
                    <w:p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Anger or hostility that seems out of character or out of context;</w:t>
                      </w:r>
                    </w:p>
                    <w:p w:rsidR="00327E41" w:rsidRPr="00992498" w:rsidRDefault="00327E41" w:rsidP="00327E41">
                      <w:pPr>
                        <w:pStyle w:val="ListParagraph"/>
                        <w:numPr>
                          <w:ilvl w:val="0"/>
                          <w:numId w:val="7"/>
                        </w:numPr>
                        <w:spacing w:after="0" w:line="240" w:lineRule="auto"/>
                        <w:rPr>
                          <w:rFonts w:ascii="Arial" w:eastAsia="Times New Roman" w:hAnsi="Arial" w:cs="Arial"/>
                          <w:color w:val="222222"/>
                          <w:sz w:val="20"/>
                          <w:szCs w:val="20"/>
                        </w:rPr>
                      </w:pPr>
                      <w:r w:rsidRPr="00992498">
                        <w:rPr>
                          <w:rFonts w:ascii="Arial" w:eastAsia="Times New Roman" w:hAnsi="Arial" w:cs="Arial"/>
                          <w:color w:val="222222"/>
                          <w:sz w:val="20"/>
                          <w:szCs w:val="20"/>
                        </w:rPr>
                        <w:t>Recent increased agitation or irritability.</w:t>
                      </w:r>
                    </w:p>
                    <w:p w:rsidR="00327E41" w:rsidRDefault="00327E41" w:rsidP="00327E41"/>
                  </w:txbxContent>
                </v:textbox>
                <w10:wrap type="square"/>
              </v:shape>
            </w:pict>
          </mc:Fallback>
        </mc:AlternateContent>
      </w:r>
    </w:p>
    <w:p w14:paraId="0260C62F" w14:textId="77777777" w:rsidR="00327E41" w:rsidRPr="004B56C2" w:rsidRDefault="00327E41" w:rsidP="00327E41">
      <w:pPr>
        <w:spacing w:after="0" w:line="240" w:lineRule="auto"/>
        <w:rPr>
          <w:rFonts w:ascii="Arial" w:hAnsi="Arial" w:cs="Arial"/>
          <w:color w:val="222222"/>
        </w:rPr>
      </w:pPr>
    </w:p>
    <w:p w14:paraId="559FA44F" w14:textId="77777777" w:rsidR="00327E41" w:rsidRPr="004B56C2" w:rsidRDefault="00327E41" w:rsidP="00327E41">
      <w:pPr>
        <w:spacing w:after="0" w:line="240" w:lineRule="auto"/>
        <w:rPr>
          <w:rFonts w:ascii="Arial" w:hAnsi="Arial" w:cs="Arial"/>
          <w:color w:val="222222"/>
        </w:rPr>
      </w:pPr>
    </w:p>
    <w:p w14:paraId="686F3D1F" w14:textId="77777777" w:rsidR="00327E41" w:rsidRDefault="00327E41" w:rsidP="00327E41">
      <w:pPr>
        <w:spacing w:after="0" w:line="240" w:lineRule="auto"/>
        <w:rPr>
          <w:rFonts w:ascii="Arial" w:eastAsia="Times New Roman" w:hAnsi="Arial" w:cs="Arial"/>
          <w:b/>
          <w:bCs/>
          <w:color w:val="000000"/>
        </w:rPr>
      </w:pPr>
    </w:p>
    <w:p w14:paraId="0E88B79D" w14:textId="77777777" w:rsidR="00327E41" w:rsidRDefault="00327E41" w:rsidP="00327E41">
      <w:pPr>
        <w:spacing w:after="0" w:line="240" w:lineRule="auto"/>
        <w:rPr>
          <w:rFonts w:ascii="Arial" w:eastAsia="Times New Roman" w:hAnsi="Arial" w:cs="Arial"/>
          <w:b/>
          <w:bCs/>
          <w:color w:val="000000"/>
        </w:rPr>
      </w:pPr>
      <w:r>
        <w:rPr>
          <w:rFonts w:ascii="Arial" w:hAnsi="Arial" w:cs="Arial"/>
          <w:noProof/>
          <w:color w:val="222222"/>
        </w:rPr>
        <mc:AlternateContent>
          <mc:Choice Requires="wps">
            <w:drawing>
              <wp:anchor distT="0" distB="0" distL="114300" distR="114300" simplePos="0" relativeHeight="251666432" behindDoc="0" locked="0" layoutInCell="1" allowOverlap="1" wp14:anchorId="7E63C24C" wp14:editId="5421C83B">
                <wp:simplePos x="0" y="0"/>
                <wp:positionH relativeFrom="column">
                  <wp:posOffset>2000250</wp:posOffset>
                </wp:positionH>
                <wp:positionV relativeFrom="paragraph">
                  <wp:posOffset>149860</wp:posOffset>
                </wp:positionV>
                <wp:extent cx="495300" cy="276225"/>
                <wp:effectExtent l="0" t="19050" r="38100" b="47625"/>
                <wp:wrapNone/>
                <wp:docPr id="7" name="Right Arrow 7"/>
                <wp:cNvGraphicFramePr/>
                <a:graphic xmlns:a="http://schemas.openxmlformats.org/drawingml/2006/main">
                  <a:graphicData uri="http://schemas.microsoft.com/office/word/2010/wordprocessingShape">
                    <wps:wsp>
                      <wps:cNvSpPr/>
                      <wps:spPr>
                        <a:xfrm>
                          <a:off x="0" y="0"/>
                          <a:ext cx="495300" cy="276225"/>
                        </a:xfrm>
                        <a:prstGeom prst="rightArrow">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5F49D6" id="Right Arrow 7" o:spid="_x0000_s1026" type="#_x0000_t13" style="position:absolute;margin-left:157.5pt;margin-top:11.8pt;width:39pt;height:21.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" adj="15577" fillcolor="#2e74b5 [2404]" strokecolor="#1f4d78 [1604]" strokeweight="1pt"/>
            </w:pict>
          </mc:Fallback>
        </mc:AlternateContent>
      </w:r>
    </w:p>
    <w:p w14:paraId="2DF8C459" w14:textId="77777777" w:rsidR="00327E41" w:rsidRDefault="00327E41" w:rsidP="00327E41">
      <w:pPr>
        <w:spacing w:after="0" w:line="240" w:lineRule="auto"/>
        <w:rPr>
          <w:rFonts w:ascii="Arial" w:eastAsia="Times New Roman" w:hAnsi="Arial" w:cs="Arial"/>
          <w:b/>
          <w:bCs/>
          <w:color w:val="000000"/>
        </w:rPr>
      </w:pPr>
    </w:p>
    <w:p w14:paraId="3B915AA8" w14:textId="77777777" w:rsidR="00327E41" w:rsidRDefault="00327E41" w:rsidP="00327E41">
      <w:pPr>
        <w:spacing w:after="0" w:line="240" w:lineRule="auto"/>
        <w:rPr>
          <w:rFonts w:ascii="Arial" w:eastAsia="Times New Roman" w:hAnsi="Arial" w:cs="Arial"/>
          <w:b/>
          <w:bCs/>
          <w:color w:val="000000"/>
        </w:rPr>
      </w:pPr>
    </w:p>
    <w:p w14:paraId="524FAE14" w14:textId="77777777" w:rsidR="00327E41" w:rsidRDefault="00327E41" w:rsidP="00327E41">
      <w:pPr>
        <w:spacing w:after="0" w:line="240" w:lineRule="auto"/>
        <w:rPr>
          <w:rFonts w:ascii="Arial" w:eastAsia="Times New Roman" w:hAnsi="Arial" w:cs="Arial"/>
          <w:b/>
          <w:bCs/>
          <w:color w:val="000000"/>
        </w:rPr>
      </w:pPr>
    </w:p>
    <w:p w14:paraId="55D6274E" w14:textId="77777777" w:rsidR="00327E41" w:rsidRDefault="00327E41" w:rsidP="00327E41">
      <w:pPr>
        <w:spacing w:after="0" w:line="240" w:lineRule="auto"/>
        <w:rPr>
          <w:rFonts w:ascii="Arial" w:eastAsia="Times New Roman" w:hAnsi="Arial" w:cs="Arial"/>
          <w:b/>
          <w:bCs/>
          <w:color w:val="000000"/>
        </w:rPr>
      </w:pPr>
    </w:p>
    <w:p w14:paraId="13AEC6B6" w14:textId="77777777" w:rsidR="00327E41" w:rsidRDefault="00327E41" w:rsidP="00327E41">
      <w:pPr>
        <w:spacing w:after="0" w:line="240" w:lineRule="auto"/>
        <w:rPr>
          <w:rFonts w:ascii="Arial" w:eastAsia="Times New Roman" w:hAnsi="Arial" w:cs="Arial"/>
          <w:b/>
          <w:bCs/>
          <w:color w:val="000000"/>
        </w:rPr>
      </w:pPr>
    </w:p>
    <w:p w14:paraId="3309F2C2" w14:textId="77777777" w:rsidR="00327E41" w:rsidRDefault="00327E41" w:rsidP="00327E41">
      <w:pPr>
        <w:spacing w:after="0" w:line="240" w:lineRule="auto"/>
        <w:rPr>
          <w:rFonts w:ascii="Arial" w:eastAsia="Times New Roman" w:hAnsi="Arial" w:cs="Arial"/>
          <w:b/>
          <w:bCs/>
          <w:color w:val="000000"/>
        </w:rPr>
      </w:pPr>
    </w:p>
    <w:p w14:paraId="1FB2D0A0" w14:textId="77777777" w:rsidR="00327E41" w:rsidRDefault="00327E41" w:rsidP="00327E41">
      <w:pPr>
        <w:spacing w:after="0" w:line="240" w:lineRule="auto"/>
        <w:rPr>
          <w:rFonts w:ascii="Arial" w:eastAsia="Times New Roman" w:hAnsi="Arial" w:cs="Arial"/>
          <w:b/>
          <w:bCs/>
          <w:color w:val="000000"/>
        </w:rPr>
      </w:pPr>
    </w:p>
    <w:p w14:paraId="29FA3CEE" w14:textId="77777777" w:rsidR="00327E41" w:rsidRDefault="00327E41" w:rsidP="00327E41">
      <w:pPr>
        <w:spacing w:after="0" w:line="240" w:lineRule="auto"/>
        <w:rPr>
          <w:rFonts w:ascii="Arial" w:eastAsia="Times New Roman" w:hAnsi="Arial" w:cs="Arial"/>
          <w:b/>
          <w:bCs/>
          <w:color w:val="000000"/>
        </w:rPr>
      </w:pPr>
    </w:p>
    <w:p w14:paraId="00002FC9" w14:textId="77777777" w:rsidR="00327E41" w:rsidRDefault="00327E41" w:rsidP="00327E41">
      <w:pPr>
        <w:spacing w:after="0" w:line="240" w:lineRule="auto"/>
        <w:rPr>
          <w:rFonts w:ascii="Arial" w:eastAsia="Times New Roman" w:hAnsi="Arial" w:cs="Arial"/>
          <w:b/>
          <w:bCs/>
          <w:color w:val="000000"/>
        </w:rPr>
      </w:pPr>
    </w:p>
    <w:p w14:paraId="2235E3C6" w14:textId="77777777" w:rsidR="00327E41" w:rsidRDefault="00327E41" w:rsidP="00327E41">
      <w:pPr>
        <w:spacing w:after="0" w:line="240" w:lineRule="auto"/>
        <w:rPr>
          <w:rFonts w:ascii="Arial" w:eastAsia="Times New Roman" w:hAnsi="Arial" w:cs="Arial"/>
          <w:b/>
          <w:bCs/>
          <w:color w:val="000000"/>
        </w:rPr>
      </w:pPr>
    </w:p>
    <w:p w14:paraId="086FEDCA" w14:textId="77777777" w:rsidR="00327E41" w:rsidRDefault="00327E41" w:rsidP="00327E41">
      <w:pPr>
        <w:spacing w:after="0" w:line="240" w:lineRule="auto"/>
        <w:rPr>
          <w:rFonts w:ascii="Arial" w:eastAsia="Times New Roman" w:hAnsi="Arial" w:cs="Arial"/>
          <w:b/>
          <w:bCs/>
          <w:color w:val="000000"/>
        </w:rPr>
      </w:pPr>
    </w:p>
    <w:p w14:paraId="49020AE4" w14:textId="77777777" w:rsidR="00327E41" w:rsidRDefault="00327E41" w:rsidP="00327E41">
      <w:pPr>
        <w:spacing w:after="0" w:line="240" w:lineRule="auto"/>
        <w:jc w:val="right"/>
        <w:rPr>
          <w:rFonts w:ascii="Arial" w:eastAsia="Times New Roman" w:hAnsi="Arial" w:cs="Arial"/>
          <w:b/>
          <w:bCs/>
          <w:color w:val="000000"/>
        </w:rPr>
      </w:pPr>
      <w:r>
        <w:rPr>
          <w:rFonts w:ascii="Arial" w:eastAsia="Times New Roman" w:hAnsi="Arial" w:cs="Arial"/>
          <w:b/>
          <w:bCs/>
          <w:color w:val="000000"/>
        </w:rPr>
        <w:t>Continued to next page</w:t>
      </w:r>
    </w:p>
    <w:p w14:paraId="6E68A29E" w14:textId="77777777" w:rsidR="00327E41" w:rsidRDefault="00327E41" w:rsidP="00327E41">
      <w:pPr>
        <w:spacing w:after="0" w:line="240" w:lineRule="auto"/>
        <w:rPr>
          <w:rFonts w:ascii="Arial" w:eastAsia="Times New Roman" w:hAnsi="Arial" w:cs="Arial"/>
          <w:b/>
          <w:bCs/>
          <w:color w:val="000000"/>
        </w:rPr>
      </w:pPr>
    </w:p>
    <w:p w14:paraId="3F3386C7" w14:textId="77777777" w:rsidR="00327E41" w:rsidRDefault="00327E41" w:rsidP="00327E41">
      <w:pPr>
        <w:spacing w:after="0" w:line="240" w:lineRule="auto"/>
        <w:rPr>
          <w:rFonts w:ascii="Arial" w:eastAsia="Times New Roman" w:hAnsi="Arial" w:cs="Arial"/>
          <w:b/>
          <w:bCs/>
          <w:color w:val="000000"/>
        </w:rPr>
      </w:pPr>
    </w:p>
    <w:p w14:paraId="36C6520A" w14:textId="77777777" w:rsidR="00327E41" w:rsidRDefault="00327E41" w:rsidP="00327E41">
      <w:pPr>
        <w:spacing w:after="0" w:line="240" w:lineRule="auto"/>
        <w:rPr>
          <w:rFonts w:ascii="Arial" w:eastAsia="Times New Roman" w:hAnsi="Arial" w:cs="Arial"/>
          <w:b/>
          <w:bCs/>
          <w:color w:val="000000"/>
        </w:rPr>
      </w:pPr>
    </w:p>
    <w:p w14:paraId="714629FD" w14:textId="77777777" w:rsidR="00327E41" w:rsidRDefault="00327E41" w:rsidP="00327E41">
      <w:pPr>
        <w:spacing w:after="0" w:line="240" w:lineRule="auto"/>
        <w:rPr>
          <w:rFonts w:ascii="Arial" w:eastAsia="Times New Roman" w:hAnsi="Arial" w:cs="Arial"/>
          <w:b/>
          <w:bCs/>
          <w:color w:val="000000"/>
        </w:rPr>
      </w:pPr>
    </w:p>
    <w:p w14:paraId="2BC5BF61" w14:textId="3CBFA9FF" w:rsidR="00327E41" w:rsidRPr="00FC109B" w:rsidRDefault="00327E41" w:rsidP="00327E41">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 xml:space="preserve">Appendix </w:t>
      </w:r>
      <w:r w:rsidR="003800CE">
        <w:rPr>
          <w:rFonts w:ascii="Arial" w:eastAsiaTheme="majorEastAsia" w:hAnsi="Arial" w:cstheme="majorBidi"/>
          <w:color w:val="2E74B5" w:themeColor="accent1" w:themeShade="BF"/>
          <w:sz w:val="40"/>
          <w:szCs w:val="32"/>
        </w:rPr>
        <w:t>T</w:t>
      </w:r>
    </w:p>
    <w:p w14:paraId="5C4BB870" w14:textId="77777777" w:rsidR="00327E41" w:rsidRPr="001151EF" w:rsidRDefault="00327E41" w:rsidP="00327E41">
      <w:pPr>
        <w:spacing w:after="0" w:line="240" w:lineRule="auto"/>
        <w:jc w:val="center"/>
        <w:rPr>
          <w:rFonts w:ascii="Arial" w:hAnsi="Arial" w:cs="Arial"/>
          <w:b/>
          <w:color w:val="222222"/>
          <w:sz w:val="28"/>
          <w:szCs w:val="28"/>
        </w:rPr>
      </w:pPr>
      <w:r>
        <w:rPr>
          <w:rFonts w:ascii="Arial" w:hAnsi="Arial" w:cs="Arial"/>
          <w:b/>
          <w:color w:val="222222"/>
          <w:sz w:val="28"/>
          <w:szCs w:val="28"/>
        </w:rPr>
        <w:t>SAMPLE MEDIA STATEMENT</w:t>
      </w:r>
    </w:p>
    <w:p w14:paraId="5FEF9679" w14:textId="77777777" w:rsidR="00327E41" w:rsidRPr="005B208B" w:rsidRDefault="00327E41" w:rsidP="00327E41">
      <w:pPr>
        <w:pStyle w:val="04xlpa"/>
        <w:spacing w:before="0" w:beforeAutospacing="0" w:after="0" w:afterAutospacing="0"/>
        <w:jc w:val="center"/>
        <w:rPr>
          <w:rFonts w:ascii="Arial" w:hAnsi="Arial" w:cs="Arial"/>
        </w:rPr>
      </w:pPr>
      <w:r w:rsidRPr="005B208B">
        <w:rPr>
          <w:rFonts w:ascii="Arial" w:hAnsi="Arial" w:cs="Arial"/>
          <w:iCs/>
        </w:rPr>
        <w:t>TO BE PROVIDED TO LOCAL MEDIA OUTLETS EITHER UPON REQUEST OR PROACTIVELY WHEN A SUICIDE HAS OCCURRED</w:t>
      </w:r>
    </w:p>
    <w:p w14:paraId="056C8E7B" w14:textId="77777777" w:rsidR="00327E41" w:rsidRDefault="00327E41" w:rsidP="00327E41">
      <w:pPr>
        <w:pStyle w:val="04xlpa"/>
        <w:spacing w:before="0" w:beforeAutospacing="0" w:after="0" w:afterAutospacing="0"/>
        <w:jc w:val="center"/>
        <w:rPr>
          <w:rFonts w:ascii="Arial" w:hAnsi="Arial" w:cs="Arial"/>
          <w:iCs/>
        </w:rPr>
      </w:pPr>
      <w:r w:rsidRPr="005B208B">
        <w:rPr>
          <w:rFonts w:ascii="Arial" w:hAnsi="Arial" w:cs="Arial"/>
          <w:iCs/>
        </w:rPr>
        <w:t xml:space="preserve">(TEMPLATE </w:t>
      </w:r>
      <w:r>
        <w:rPr>
          <w:rFonts w:ascii="Arial" w:hAnsi="Arial" w:cs="Arial"/>
          <w:iCs/>
        </w:rPr>
        <w:t>II</w:t>
      </w:r>
      <w:r w:rsidRPr="005B208B">
        <w:rPr>
          <w:rFonts w:ascii="Arial" w:hAnsi="Arial" w:cs="Arial"/>
          <w:iCs/>
        </w:rPr>
        <w:t xml:space="preserve"> of II</w:t>
      </w:r>
      <w:r>
        <w:rPr>
          <w:rFonts w:ascii="Arial" w:hAnsi="Arial" w:cs="Arial"/>
          <w:iCs/>
        </w:rPr>
        <w:t xml:space="preserve"> Continued</w:t>
      </w:r>
      <w:r w:rsidRPr="005B208B">
        <w:rPr>
          <w:rFonts w:ascii="Arial" w:hAnsi="Arial" w:cs="Arial"/>
          <w:iCs/>
        </w:rPr>
        <w:t>)</w:t>
      </w:r>
    </w:p>
    <w:p w14:paraId="30A2B517" w14:textId="77777777" w:rsidR="00327E41" w:rsidRDefault="00327E41" w:rsidP="00327E41">
      <w:pPr>
        <w:spacing w:after="0" w:line="240" w:lineRule="auto"/>
        <w:rPr>
          <w:rFonts w:ascii="Arial" w:eastAsia="Times New Roman" w:hAnsi="Arial" w:cs="Arial"/>
          <w:b/>
          <w:bCs/>
          <w:color w:val="000000"/>
        </w:rPr>
      </w:pPr>
    </w:p>
    <w:p w14:paraId="6D09F3DE"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b/>
          <w:bCs/>
          <w:color w:val="000000"/>
        </w:rPr>
        <w:t>RESOURCES</w:t>
      </w:r>
      <w:r w:rsidRPr="004B56C2">
        <w:rPr>
          <w:rFonts w:ascii="Arial" w:eastAsia="Times New Roman" w:hAnsi="Arial" w:cs="Arial"/>
          <w:color w:val="000000"/>
        </w:rPr>
        <w:t xml:space="preserve"> </w:t>
      </w:r>
    </w:p>
    <w:p w14:paraId="31DD748D"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National Suicide Prevention Lifeline, 1-800-273-TALK (8255)</w:t>
      </w:r>
    </w:p>
    <w:p w14:paraId="17CD0417"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Marin County Crisis Hotline, 1-415-473-6666</w:t>
      </w:r>
    </w:p>
    <w:p w14:paraId="2F22A90B" w14:textId="77777777" w:rsidR="00327E41" w:rsidRDefault="00327E41" w:rsidP="00327E41">
      <w:pPr>
        <w:spacing w:after="0" w:line="240" w:lineRule="auto"/>
        <w:rPr>
          <w:rFonts w:ascii="Arial" w:eastAsia="Times New Roman" w:hAnsi="Arial" w:cs="Arial"/>
          <w:b/>
          <w:bCs/>
          <w:color w:val="000000"/>
        </w:rPr>
      </w:pPr>
    </w:p>
    <w:p w14:paraId="5FBBD7CC"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b/>
          <w:bCs/>
          <w:color w:val="000000"/>
        </w:rPr>
        <w:t>RECOMMENDATIONS FOR REPORTING ON SUICIDE</w:t>
      </w:r>
    </w:p>
    <w:p w14:paraId="44528DEB"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Research has shown that graphic, sensationalized, or romanticized descriptions of suicide deaths in the news media can contribute to suicide contagion ("copycat" suicides), particularly among youth.</w:t>
      </w:r>
    </w:p>
    <w:p w14:paraId="2E1B3DEC" w14:textId="77777777" w:rsidR="00327E41" w:rsidRDefault="00327E41" w:rsidP="00327E41">
      <w:pPr>
        <w:spacing w:after="0" w:line="240" w:lineRule="auto"/>
        <w:rPr>
          <w:rFonts w:ascii="Arial" w:eastAsia="Times New Roman" w:hAnsi="Arial" w:cs="Arial"/>
          <w:b/>
          <w:bCs/>
          <w:color w:val="000000"/>
        </w:rPr>
      </w:pPr>
    </w:p>
    <w:p w14:paraId="6623607F"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b/>
          <w:bCs/>
          <w:color w:val="000000"/>
        </w:rPr>
        <w:t>LOCAL MEDIA CONTACT</w:t>
      </w:r>
    </w:p>
    <w:p w14:paraId="7639D933"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[NAME]</w:t>
      </w:r>
    </w:p>
    <w:p w14:paraId="244E7D67"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[TITLE]</w:t>
      </w:r>
    </w:p>
    <w:p w14:paraId="722DA644"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[SCHOOL]</w:t>
      </w:r>
    </w:p>
    <w:p w14:paraId="5C507457"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[PHONE]</w:t>
      </w:r>
    </w:p>
    <w:p w14:paraId="158C0E57" w14:textId="77777777"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[E-MAIL ADDRESS]</w:t>
      </w:r>
    </w:p>
    <w:p w14:paraId="390EE630" w14:textId="77777777" w:rsidR="00327E41" w:rsidRDefault="00327E41" w:rsidP="00327E41">
      <w:pPr>
        <w:spacing w:after="0" w:line="240" w:lineRule="auto"/>
        <w:rPr>
          <w:rFonts w:ascii="Arial" w:eastAsia="Times New Roman" w:hAnsi="Arial" w:cs="Arial"/>
          <w:color w:val="000000"/>
        </w:rPr>
      </w:pPr>
    </w:p>
    <w:p w14:paraId="0BA19D53" w14:textId="5F6FF7C1" w:rsidR="00327E41" w:rsidRPr="004B56C2" w:rsidRDefault="00327E41" w:rsidP="00327E41">
      <w:pPr>
        <w:spacing w:after="0" w:line="240" w:lineRule="auto"/>
        <w:rPr>
          <w:rFonts w:ascii="Arial" w:eastAsia="Times New Roman" w:hAnsi="Arial" w:cs="Arial"/>
          <w:color w:val="000000"/>
        </w:rPr>
      </w:pPr>
      <w:r w:rsidRPr="004B56C2">
        <w:rPr>
          <w:rFonts w:ascii="Arial" w:eastAsia="Times New Roman" w:hAnsi="Arial" w:cs="Arial"/>
          <w:color w:val="000000"/>
        </w:rPr>
        <w:t xml:space="preserve">Media are </w:t>
      </w:r>
      <w:r w:rsidRPr="004B56C2">
        <w:rPr>
          <w:rFonts w:ascii="Arial" w:eastAsia="Times New Roman" w:hAnsi="Arial" w:cs="Arial"/>
          <w:b/>
          <w:bCs/>
          <w:color w:val="000000"/>
        </w:rPr>
        <w:t>strongly encouraged</w:t>
      </w:r>
      <w:r w:rsidRPr="004B56C2">
        <w:rPr>
          <w:rFonts w:ascii="Arial" w:eastAsia="Times New Roman" w:hAnsi="Arial" w:cs="Arial"/>
          <w:color w:val="000000"/>
        </w:rPr>
        <w:t xml:space="preserve"> to refer to the document AFSP's Media Guidelines: </w:t>
      </w:r>
      <w:r w:rsidR="003800CE" w:rsidRPr="003800CE">
        <w:rPr>
          <w:rFonts w:ascii="Arial" w:eastAsia="Times New Roman" w:hAnsi="Arial" w:cs="Arial"/>
          <w:b/>
          <w:bCs/>
          <w:i/>
          <w:iCs/>
          <w:color w:val="000000"/>
        </w:rPr>
        <w:t xml:space="preserve">Best Practices and </w:t>
      </w:r>
      <w:r w:rsidRPr="004B56C2">
        <w:rPr>
          <w:rFonts w:ascii="Arial" w:eastAsia="Times New Roman" w:hAnsi="Arial" w:cs="Arial"/>
          <w:b/>
          <w:bCs/>
          <w:i/>
          <w:iCs/>
          <w:color w:val="000000"/>
        </w:rPr>
        <w:t>Recommendations for Reporting on Suicide</w:t>
      </w:r>
      <w:r w:rsidRPr="004B56C2">
        <w:rPr>
          <w:rFonts w:ascii="Arial" w:eastAsia="Times New Roman" w:hAnsi="Arial" w:cs="Arial"/>
          <w:color w:val="000000"/>
        </w:rPr>
        <w:t xml:space="preserve"> (Appendix </w:t>
      </w:r>
      <w:r w:rsidR="003800CE">
        <w:rPr>
          <w:rFonts w:ascii="Arial" w:eastAsia="Times New Roman" w:hAnsi="Arial" w:cs="Arial"/>
          <w:color w:val="000000"/>
        </w:rPr>
        <w:t>R</w:t>
      </w:r>
      <w:r w:rsidRPr="004B56C2">
        <w:rPr>
          <w:rFonts w:ascii="Arial" w:eastAsia="Times New Roman" w:hAnsi="Arial" w:cs="Arial"/>
          <w:color w:val="000000"/>
        </w:rPr>
        <w:t xml:space="preserve">) which is available at: </w:t>
      </w:r>
    </w:p>
    <w:p w14:paraId="47B2A6B7" w14:textId="18749E85" w:rsidR="00327E41" w:rsidRPr="004B56C2" w:rsidRDefault="003800CE" w:rsidP="00327E41">
      <w:pPr>
        <w:spacing w:after="0" w:line="240" w:lineRule="auto"/>
        <w:rPr>
          <w:rFonts w:ascii="Arial" w:hAnsi="Arial" w:cs="Arial"/>
          <w:color w:val="222222"/>
        </w:rPr>
      </w:pPr>
      <w:hyperlink r:id="rId8" w:history="1">
        <w:r w:rsidRPr="008F23E1">
          <w:rPr>
            <w:rStyle w:val="Hyperlink"/>
            <w:rFonts w:ascii="Arial" w:eastAsia="Times New Roman" w:hAnsi="Arial" w:cs="Arial"/>
          </w:rPr>
          <w:t>https://reportingonsuicide.org/wp-content/themes/ros2015/assets/images/ROS-001-One-Pager-1.13.pdf</w:t>
        </w:r>
      </w:hyperlink>
      <w:r>
        <w:rPr>
          <w:rFonts w:ascii="Arial" w:eastAsia="Times New Roman" w:hAnsi="Arial" w:cs="Arial"/>
          <w:color w:val="000000"/>
        </w:rPr>
        <w:t xml:space="preserve"> </w:t>
      </w:r>
    </w:p>
    <w:p w14:paraId="2BB29CF0" w14:textId="77777777" w:rsidR="005B208B" w:rsidRPr="005B208B" w:rsidRDefault="005B208B" w:rsidP="005B208B">
      <w:pPr>
        <w:pStyle w:val="04xlpa"/>
        <w:spacing w:before="0" w:beforeAutospacing="0" w:after="0" w:afterAutospacing="0"/>
        <w:jc w:val="center"/>
        <w:rPr>
          <w:rFonts w:ascii="Arial" w:hAnsi="Arial" w:cs="Arial"/>
        </w:rPr>
      </w:pPr>
    </w:p>
    <w:p w14:paraId="7E3B7096" w14:textId="77777777" w:rsidR="00E509C1" w:rsidRPr="00A3096E" w:rsidRDefault="00E509C1" w:rsidP="00A3096E">
      <w:pPr>
        <w:spacing w:after="0" w:line="240" w:lineRule="auto"/>
        <w:rPr>
          <w:rFonts w:ascii="Arial" w:hAnsi="Arial" w:cs="Arial"/>
          <w:color w:val="222222"/>
        </w:rPr>
      </w:pPr>
    </w:p>
    <w:sectPr w:rsidR="00E509C1" w:rsidRPr="00A3096E" w:rsidSect="00E30063">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0A0E2" w14:textId="77777777" w:rsidR="004B62B5" w:rsidRDefault="00FC109B">
      <w:pPr>
        <w:spacing w:after="0" w:line="240" w:lineRule="auto"/>
      </w:pPr>
      <w:r>
        <w:separator/>
      </w:r>
    </w:p>
  </w:endnote>
  <w:endnote w:type="continuationSeparator" w:id="0">
    <w:p w14:paraId="759CC5C4" w14:textId="77777777" w:rsidR="004B62B5" w:rsidRDefault="00FC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B6B8E" w14:textId="77777777" w:rsidR="004B62B5" w:rsidRDefault="00FC109B">
      <w:pPr>
        <w:spacing w:after="0" w:line="240" w:lineRule="auto"/>
      </w:pPr>
      <w:r>
        <w:separator/>
      </w:r>
    </w:p>
  </w:footnote>
  <w:footnote w:type="continuationSeparator" w:id="0">
    <w:p w14:paraId="3AFD4028" w14:textId="77777777" w:rsidR="004B62B5" w:rsidRDefault="00FC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2001E" w14:textId="77777777" w:rsidR="00FC109B" w:rsidRPr="00A3096E" w:rsidRDefault="00FC109B" w:rsidP="005B208B">
    <w:pPr>
      <w:pStyle w:val="04xlpa"/>
      <w:spacing w:before="0" w:beforeAutospacing="0" w:after="0" w:afterAutospacing="0"/>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B300A"/>
    <w:multiLevelType w:val="multilevel"/>
    <w:tmpl w:val="74AA006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7B27FAE"/>
    <w:multiLevelType w:val="hybridMultilevel"/>
    <w:tmpl w:val="1C8EB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C56C5"/>
    <w:multiLevelType w:val="hybridMultilevel"/>
    <w:tmpl w:val="295E73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0779FB"/>
    <w:multiLevelType w:val="hybridMultilevel"/>
    <w:tmpl w:val="C31C92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60C068E"/>
    <w:multiLevelType w:val="hybridMultilevel"/>
    <w:tmpl w:val="42067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512419CC"/>
    <w:multiLevelType w:val="multilevel"/>
    <w:tmpl w:val="BCFCB01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29E0AF9"/>
    <w:multiLevelType w:val="multilevel"/>
    <w:tmpl w:val="3EC0D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9A1F68"/>
    <w:multiLevelType w:val="multilevel"/>
    <w:tmpl w:val="37701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6"/>
  </w:num>
  <w:num w:numId="4">
    <w:abstractNumId w:val="1"/>
  </w:num>
  <w:num w:numId="5">
    <w:abstractNumId w:val="0"/>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81"/>
    <w:rsid w:val="00016181"/>
    <w:rsid w:val="00065855"/>
    <w:rsid w:val="000F12F0"/>
    <w:rsid w:val="001151EF"/>
    <w:rsid w:val="001209D9"/>
    <w:rsid w:val="0014433A"/>
    <w:rsid w:val="001A37CC"/>
    <w:rsid w:val="002429B8"/>
    <w:rsid w:val="002465AA"/>
    <w:rsid w:val="002E4875"/>
    <w:rsid w:val="00327E41"/>
    <w:rsid w:val="003800CE"/>
    <w:rsid w:val="00443330"/>
    <w:rsid w:val="004B62B5"/>
    <w:rsid w:val="00514240"/>
    <w:rsid w:val="00564946"/>
    <w:rsid w:val="005B208B"/>
    <w:rsid w:val="00627518"/>
    <w:rsid w:val="009965D1"/>
    <w:rsid w:val="00A15779"/>
    <w:rsid w:val="00A3096E"/>
    <w:rsid w:val="00AF5219"/>
    <w:rsid w:val="00BB1E80"/>
    <w:rsid w:val="00BF1E5F"/>
    <w:rsid w:val="00C26A01"/>
    <w:rsid w:val="00C50FA0"/>
    <w:rsid w:val="00C9463B"/>
    <w:rsid w:val="00D51F96"/>
    <w:rsid w:val="00D618EE"/>
    <w:rsid w:val="00DF5C66"/>
    <w:rsid w:val="00E30063"/>
    <w:rsid w:val="00E509C1"/>
    <w:rsid w:val="00EB0364"/>
    <w:rsid w:val="00F37CF7"/>
    <w:rsid w:val="00F72698"/>
    <w:rsid w:val="00FC1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4AE24BC"/>
  <w15:chartTrackingRefBased/>
  <w15:docId w15:val="{D31132B9-581B-4252-A6D4-6A59D9B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6181"/>
    <w:pPr>
      <w:tabs>
        <w:tab w:val="center" w:pos="4680"/>
        <w:tab w:val="right" w:pos="9360"/>
      </w:tabs>
      <w:spacing w:after="0" w:line="240" w:lineRule="auto"/>
    </w:pPr>
    <w:rPr>
      <w:rFonts w:ascii="Arial" w:hAnsi="Arial"/>
      <w:sz w:val="20"/>
    </w:rPr>
  </w:style>
  <w:style w:type="character" w:customStyle="1" w:styleId="FooterChar">
    <w:name w:val="Footer Char"/>
    <w:basedOn w:val="DefaultParagraphFont"/>
    <w:link w:val="Footer"/>
    <w:uiPriority w:val="99"/>
    <w:rsid w:val="00016181"/>
    <w:rPr>
      <w:rFonts w:ascii="Arial" w:hAnsi="Arial"/>
      <w:sz w:val="20"/>
    </w:rPr>
  </w:style>
  <w:style w:type="paragraph" w:customStyle="1" w:styleId="n-zicg">
    <w:name w:val="n-zicg"/>
    <w:basedOn w:val="Normal"/>
    <w:rsid w:val="00016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181"/>
    <w:rPr>
      <w:b/>
      <w:bCs/>
    </w:rPr>
  </w:style>
  <w:style w:type="character" w:customStyle="1" w:styleId="white-space-prewrap">
    <w:name w:val="white-space-prewrap"/>
    <w:basedOn w:val="DefaultParagraphFont"/>
    <w:rsid w:val="00AF5219"/>
  </w:style>
  <w:style w:type="paragraph" w:styleId="ListParagraph">
    <w:name w:val="List Paragraph"/>
    <w:basedOn w:val="Normal"/>
    <w:uiPriority w:val="34"/>
    <w:qFormat/>
    <w:rsid w:val="00FC109B"/>
    <w:pPr>
      <w:spacing w:line="256" w:lineRule="auto"/>
      <w:ind w:left="720"/>
      <w:contextualSpacing/>
    </w:pPr>
  </w:style>
  <w:style w:type="paragraph" w:styleId="Header">
    <w:name w:val="header"/>
    <w:basedOn w:val="Normal"/>
    <w:link w:val="HeaderChar"/>
    <w:uiPriority w:val="99"/>
    <w:unhideWhenUsed/>
    <w:rsid w:val="00FC1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09B"/>
  </w:style>
  <w:style w:type="paragraph" w:styleId="BalloonText">
    <w:name w:val="Balloon Text"/>
    <w:basedOn w:val="Normal"/>
    <w:link w:val="BalloonTextChar"/>
    <w:uiPriority w:val="99"/>
    <w:semiHidden/>
    <w:unhideWhenUsed/>
    <w:rsid w:val="00FC1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09B"/>
    <w:rPr>
      <w:rFonts w:ascii="Segoe UI" w:hAnsi="Segoe UI" w:cs="Segoe UI"/>
      <w:sz w:val="18"/>
      <w:szCs w:val="18"/>
    </w:rPr>
  </w:style>
  <w:style w:type="paragraph" w:customStyle="1" w:styleId="04xlpa">
    <w:name w:val="_04xlpa"/>
    <w:basedOn w:val="Normal"/>
    <w:rsid w:val="00F37C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096E"/>
    <w:rPr>
      <w:i/>
      <w:iCs/>
    </w:rPr>
  </w:style>
  <w:style w:type="character" w:styleId="Hyperlink">
    <w:name w:val="Hyperlink"/>
    <w:basedOn w:val="DefaultParagraphFont"/>
    <w:uiPriority w:val="99"/>
    <w:unhideWhenUsed/>
    <w:rsid w:val="00A3096E"/>
    <w:rPr>
      <w:color w:val="0563C1" w:themeColor="hyperlink"/>
      <w:u w:val="single"/>
    </w:rPr>
  </w:style>
  <w:style w:type="character" w:styleId="UnresolvedMention">
    <w:name w:val="Unresolved Mention"/>
    <w:basedOn w:val="DefaultParagraphFont"/>
    <w:uiPriority w:val="99"/>
    <w:semiHidden/>
    <w:unhideWhenUsed/>
    <w:rsid w:val="00380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97284">
      <w:bodyDiv w:val="1"/>
      <w:marLeft w:val="0"/>
      <w:marRight w:val="0"/>
      <w:marTop w:val="0"/>
      <w:marBottom w:val="0"/>
      <w:divBdr>
        <w:top w:val="none" w:sz="0" w:space="0" w:color="auto"/>
        <w:left w:val="none" w:sz="0" w:space="0" w:color="auto"/>
        <w:bottom w:val="none" w:sz="0" w:space="0" w:color="auto"/>
        <w:right w:val="none" w:sz="0" w:space="0" w:color="auto"/>
      </w:divBdr>
    </w:div>
    <w:div w:id="79064203">
      <w:bodyDiv w:val="1"/>
      <w:marLeft w:val="0"/>
      <w:marRight w:val="0"/>
      <w:marTop w:val="0"/>
      <w:marBottom w:val="0"/>
      <w:divBdr>
        <w:top w:val="none" w:sz="0" w:space="0" w:color="auto"/>
        <w:left w:val="none" w:sz="0" w:space="0" w:color="auto"/>
        <w:bottom w:val="none" w:sz="0" w:space="0" w:color="auto"/>
        <w:right w:val="none" w:sz="0" w:space="0" w:color="auto"/>
      </w:divBdr>
    </w:div>
    <w:div w:id="201941215">
      <w:bodyDiv w:val="1"/>
      <w:marLeft w:val="0"/>
      <w:marRight w:val="0"/>
      <w:marTop w:val="0"/>
      <w:marBottom w:val="0"/>
      <w:divBdr>
        <w:top w:val="none" w:sz="0" w:space="0" w:color="auto"/>
        <w:left w:val="none" w:sz="0" w:space="0" w:color="auto"/>
        <w:bottom w:val="none" w:sz="0" w:space="0" w:color="auto"/>
        <w:right w:val="none" w:sz="0" w:space="0" w:color="auto"/>
      </w:divBdr>
    </w:div>
    <w:div w:id="391077881">
      <w:bodyDiv w:val="1"/>
      <w:marLeft w:val="0"/>
      <w:marRight w:val="0"/>
      <w:marTop w:val="0"/>
      <w:marBottom w:val="0"/>
      <w:divBdr>
        <w:top w:val="none" w:sz="0" w:space="0" w:color="auto"/>
        <w:left w:val="none" w:sz="0" w:space="0" w:color="auto"/>
        <w:bottom w:val="none" w:sz="0" w:space="0" w:color="auto"/>
        <w:right w:val="none" w:sz="0" w:space="0" w:color="auto"/>
      </w:divBdr>
    </w:div>
    <w:div w:id="481049387">
      <w:bodyDiv w:val="1"/>
      <w:marLeft w:val="0"/>
      <w:marRight w:val="0"/>
      <w:marTop w:val="0"/>
      <w:marBottom w:val="0"/>
      <w:divBdr>
        <w:top w:val="none" w:sz="0" w:space="0" w:color="auto"/>
        <w:left w:val="none" w:sz="0" w:space="0" w:color="auto"/>
        <w:bottom w:val="none" w:sz="0" w:space="0" w:color="auto"/>
        <w:right w:val="none" w:sz="0" w:space="0" w:color="auto"/>
      </w:divBdr>
    </w:div>
    <w:div w:id="486938925">
      <w:bodyDiv w:val="1"/>
      <w:marLeft w:val="0"/>
      <w:marRight w:val="0"/>
      <w:marTop w:val="0"/>
      <w:marBottom w:val="0"/>
      <w:divBdr>
        <w:top w:val="none" w:sz="0" w:space="0" w:color="auto"/>
        <w:left w:val="none" w:sz="0" w:space="0" w:color="auto"/>
        <w:bottom w:val="none" w:sz="0" w:space="0" w:color="auto"/>
        <w:right w:val="none" w:sz="0" w:space="0" w:color="auto"/>
      </w:divBdr>
    </w:div>
    <w:div w:id="627735951">
      <w:bodyDiv w:val="1"/>
      <w:marLeft w:val="0"/>
      <w:marRight w:val="0"/>
      <w:marTop w:val="0"/>
      <w:marBottom w:val="0"/>
      <w:divBdr>
        <w:top w:val="none" w:sz="0" w:space="0" w:color="auto"/>
        <w:left w:val="none" w:sz="0" w:space="0" w:color="auto"/>
        <w:bottom w:val="none" w:sz="0" w:space="0" w:color="auto"/>
        <w:right w:val="none" w:sz="0" w:space="0" w:color="auto"/>
      </w:divBdr>
    </w:div>
    <w:div w:id="735009342">
      <w:bodyDiv w:val="1"/>
      <w:marLeft w:val="0"/>
      <w:marRight w:val="0"/>
      <w:marTop w:val="0"/>
      <w:marBottom w:val="0"/>
      <w:divBdr>
        <w:top w:val="none" w:sz="0" w:space="0" w:color="auto"/>
        <w:left w:val="none" w:sz="0" w:space="0" w:color="auto"/>
        <w:bottom w:val="none" w:sz="0" w:space="0" w:color="auto"/>
        <w:right w:val="none" w:sz="0" w:space="0" w:color="auto"/>
      </w:divBdr>
    </w:div>
    <w:div w:id="841822384">
      <w:bodyDiv w:val="1"/>
      <w:marLeft w:val="0"/>
      <w:marRight w:val="0"/>
      <w:marTop w:val="0"/>
      <w:marBottom w:val="0"/>
      <w:divBdr>
        <w:top w:val="none" w:sz="0" w:space="0" w:color="auto"/>
        <w:left w:val="none" w:sz="0" w:space="0" w:color="auto"/>
        <w:bottom w:val="none" w:sz="0" w:space="0" w:color="auto"/>
        <w:right w:val="none" w:sz="0" w:space="0" w:color="auto"/>
      </w:divBdr>
    </w:div>
    <w:div w:id="880626492">
      <w:bodyDiv w:val="1"/>
      <w:marLeft w:val="0"/>
      <w:marRight w:val="0"/>
      <w:marTop w:val="0"/>
      <w:marBottom w:val="0"/>
      <w:divBdr>
        <w:top w:val="none" w:sz="0" w:space="0" w:color="auto"/>
        <w:left w:val="none" w:sz="0" w:space="0" w:color="auto"/>
        <w:bottom w:val="none" w:sz="0" w:space="0" w:color="auto"/>
        <w:right w:val="none" w:sz="0" w:space="0" w:color="auto"/>
      </w:divBdr>
    </w:div>
    <w:div w:id="1196232525">
      <w:bodyDiv w:val="1"/>
      <w:marLeft w:val="0"/>
      <w:marRight w:val="0"/>
      <w:marTop w:val="0"/>
      <w:marBottom w:val="0"/>
      <w:divBdr>
        <w:top w:val="none" w:sz="0" w:space="0" w:color="auto"/>
        <w:left w:val="none" w:sz="0" w:space="0" w:color="auto"/>
        <w:bottom w:val="none" w:sz="0" w:space="0" w:color="auto"/>
        <w:right w:val="none" w:sz="0" w:space="0" w:color="auto"/>
      </w:divBdr>
    </w:div>
    <w:div w:id="1320504007">
      <w:bodyDiv w:val="1"/>
      <w:marLeft w:val="0"/>
      <w:marRight w:val="0"/>
      <w:marTop w:val="0"/>
      <w:marBottom w:val="0"/>
      <w:divBdr>
        <w:top w:val="none" w:sz="0" w:space="0" w:color="auto"/>
        <w:left w:val="none" w:sz="0" w:space="0" w:color="auto"/>
        <w:bottom w:val="none" w:sz="0" w:space="0" w:color="auto"/>
        <w:right w:val="none" w:sz="0" w:space="0" w:color="auto"/>
      </w:divBdr>
    </w:div>
    <w:div w:id="1466511252">
      <w:bodyDiv w:val="1"/>
      <w:marLeft w:val="0"/>
      <w:marRight w:val="0"/>
      <w:marTop w:val="0"/>
      <w:marBottom w:val="0"/>
      <w:divBdr>
        <w:top w:val="none" w:sz="0" w:space="0" w:color="auto"/>
        <w:left w:val="none" w:sz="0" w:space="0" w:color="auto"/>
        <w:bottom w:val="none" w:sz="0" w:space="0" w:color="auto"/>
        <w:right w:val="none" w:sz="0" w:space="0" w:color="auto"/>
      </w:divBdr>
    </w:div>
    <w:div w:id="1473674901">
      <w:bodyDiv w:val="1"/>
      <w:marLeft w:val="0"/>
      <w:marRight w:val="0"/>
      <w:marTop w:val="0"/>
      <w:marBottom w:val="0"/>
      <w:divBdr>
        <w:top w:val="none" w:sz="0" w:space="0" w:color="auto"/>
        <w:left w:val="none" w:sz="0" w:space="0" w:color="auto"/>
        <w:bottom w:val="none" w:sz="0" w:space="0" w:color="auto"/>
        <w:right w:val="none" w:sz="0" w:space="0" w:color="auto"/>
      </w:divBdr>
    </w:div>
    <w:div w:id="1570650428">
      <w:bodyDiv w:val="1"/>
      <w:marLeft w:val="0"/>
      <w:marRight w:val="0"/>
      <w:marTop w:val="0"/>
      <w:marBottom w:val="0"/>
      <w:divBdr>
        <w:top w:val="none" w:sz="0" w:space="0" w:color="auto"/>
        <w:left w:val="none" w:sz="0" w:space="0" w:color="auto"/>
        <w:bottom w:val="none" w:sz="0" w:space="0" w:color="auto"/>
        <w:right w:val="none" w:sz="0" w:space="0" w:color="auto"/>
      </w:divBdr>
    </w:div>
    <w:div w:id="1673331674">
      <w:bodyDiv w:val="1"/>
      <w:marLeft w:val="0"/>
      <w:marRight w:val="0"/>
      <w:marTop w:val="0"/>
      <w:marBottom w:val="0"/>
      <w:divBdr>
        <w:top w:val="none" w:sz="0" w:space="0" w:color="auto"/>
        <w:left w:val="none" w:sz="0" w:space="0" w:color="auto"/>
        <w:bottom w:val="none" w:sz="0" w:space="0" w:color="auto"/>
        <w:right w:val="none" w:sz="0" w:space="0" w:color="auto"/>
      </w:divBdr>
    </w:div>
    <w:div w:id="1683585560">
      <w:bodyDiv w:val="1"/>
      <w:marLeft w:val="0"/>
      <w:marRight w:val="0"/>
      <w:marTop w:val="0"/>
      <w:marBottom w:val="0"/>
      <w:divBdr>
        <w:top w:val="none" w:sz="0" w:space="0" w:color="auto"/>
        <w:left w:val="none" w:sz="0" w:space="0" w:color="auto"/>
        <w:bottom w:val="none" w:sz="0" w:space="0" w:color="auto"/>
        <w:right w:val="none" w:sz="0" w:space="0" w:color="auto"/>
      </w:divBdr>
    </w:div>
    <w:div w:id="1694844355">
      <w:bodyDiv w:val="1"/>
      <w:marLeft w:val="0"/>
      <w:marRight w:val="0"/>
      <w:marTop w:val="0"/>
      <w:marBottom w:val="0"/>
      <w:divBdr>
        <w:top w:val="none" w:sz="0" w:space="0" w:color="auto"/>
        <w:left w:val="none" w:sz="0" w:space="0" w:color="auto"/>
        <w:bottom w:val="none" w:sz="0" w:space="0" w:color="auto"/>
        <w:right w:val="none" w:sz="0" w:space="0" w:color="auto"/>
      </w:divBdr>
    </w:div>
    <w:div w:id="1715231518">
      <w:bodyDiv w:val="1"/>
      <w:marLeft w:val="0"/>
      <w:marRight w:val="0"/>
      <w:marTop w:val="0"/>
      <w:marBottom w:val="0"/>
      <w:divBdr>
        <w:top w:val="none" w:sz="0" w:space="0" w:color="auto"/>
        <w:left w:val="none" w:sz="0" w:space="0" w:color="auto"/>
        <w:bottom w:val="none" w:sz="0" w:space="0" w:color="auto"/>
        <w:right w:val="none" w:sz="0" w:space="0" w:color="auto"/>
      </w:divBdr>
    </w:div>
    <w:div w:id="1817914431">
      <w:bodyDiv w:val="1"/>
      <w:marLeft w:val="0"/>
      <w:marRight w:val="0"/>
      <w:marTop w:val="0"/>
      <w:marBottom w:val="0"/>
      <w:divBdr>
        <w:top w:val="none" w:sz="0" w:space="0" w:color="auto"/>
        <w:left w:val="none" w:sz="0" w:space="0" w:color="auto"/>
        <w:bottom w:val="none" w:sz="0" w:space="0" w:color="auto"/>
        <w:right w:val="none" w:sz="0" w:space="0" w:color="auto"/>
      </w:divBdr>
    </w:div>
    <w:div w:id="1824618602">
      <w:bodyDiv w:val="1"/>
      <w:marLeft w:val="0"/>
      <w:marRight w:val="0"/>
      <w:marTop w:val="0"/>
      <w:marBottom w:val="0"/>
      <w:divBdr>
        <w:top w:val="none" w:sz="0" w:space="0" w:color="auto"/>
        <w:left w:val="none" w:sz="0" w:space="0" w:color="auto"/>
        <w:bottom w:val="none" w:sz="0" w:space="0" w:color="auto"/>
        <w:right w:val="none" w:sz="0" w:space="0" w:color="auto"/>
      </w:divBdr>
    </w:div>
    <w:div w:id="1919167123">
      <w:bodyDiv w:val="1"/>
      <w:marLeft w:val="0"/>
      <w:marRight w:val="0"/>
      <w:marTop w:val="0"/>
      <w:marBottom w:val="0"/>
      <w:divBdr>
        <w:top w:val="none" w:sz="0" w:space="0" w:color="auto"/>
        <w:left w:val="none" w:sz="0" w:space="0" w:color="auto"/>
        <w:bottom w:val="none" w:sz="0" w:space="0" w:color="auto"/>
        <w:right w:val="none" w:sz="0" w:space="0" w:color="auto"/>
      </w:divBdr>
    </w:div>
    <w:div w:id="1949656683">
      <w:bodyDiv w:val="1"/>
      <w:marLeft w:val="0"/>
      <w:marRight w:val="0"/>
      <w:marTop w:val="0"/>
      <w:marBottom w:val="0"/>
      <w:divBdr>
        <w:top w:val="none" w:sz="0" w:space="0" w:color="auto"/>
        <w:left w:val="none" w:sz="0" w:space="0" w:color="auto"/>
        <w:bottom w:val="none" w:sz="0" w:space="0" w:color="auto"/>
        <w:right w:val="none" w:sz="0" w:space="0" w:color="auto"/>
      </w:divBdr>
    </w:div>
    <w:div w:id="1994603349">
      <w:bodyDiv w:val="1"/>
      <w:marLeft w:val="0"/>
      <w:marRight w:val="0"/>
      <w:marTop w:val="0"/>
      <w:marBottom w:val="0"/>
      <w:divBdr>
        <w:top w:val="none" w:sz="0" w:space="0" w:color="auto"/>
        <w:left w:val="none" w:sz="0" w:space="0" w:color="auto"/>
        <w:bottom w:val="none" w:sz="0" w:space="0" w:color="auto"/>
        <w:right w:val="none" w:sz="0" w:space="0" w:color="auto"/>
      </w:divBdr>
    </w:div>
    <w:div w:id="2013802101">
      <w:bodyDiv w:val="1"/>
      <w:marLeft w:val="0"/>
      <w:marRight w:val="0"/>
      <w:marTop w:val="0"/>
      <w:marBottom w:val="0"/>
      <w:divBdr>
        <w:top w:val="none" w:sz="0" w:space="0" w:color="auto"/>
        <w:left w:val="none" w:sz="0" w:space="0" w:color="auto"/>
        <w:bottom w:val="none" w:sz="0" w:space="0" w:color="auto"/>
        <w:right w:val="none" w:sz="0" w:space="0" w:color="auto"/>
      </w:divBdr>
    </w:div>
    <w:div w:id="205619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rtingonsuicide.org/wp-content/themes/ros2015/assets/images/ROS-001-One-Pager-1.13.pdf" TargetMode="External"/><Relationship Id="rId3" Type="http://schemas.openxmlformats.org/officeDocument/2006/relationships/settings" Target="settings.xml"/><Relationship Id="rId7" Type="http://schemas.openxmlformats.org/officeDocument/2006/relationships/hyperlink" Target="https://reportingonsuicide.org/wp-content/themes/ros2015/assets/images/ROS-001-One-Pager-1.1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Drake</dc:creator>
  <cp:keywords/>
  <dc:description/>
  <cp:lastModifiedBy>Michelle Drake</cp:lastModifiedBy>
  <cp:revision>2</cp:revision>
  <dcterms:created xsi:type="dcterms:W3CDTF">2022-01-19T22:15:00Z</dcterms:created>
  <dcterms:modified xsi:type="dcterms:W3CDTF">2022-01-19T22:15:00Z</dcterms:modified>
</cp:coreProperties>
</file>