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B38B9">
        <w:rPr>
          <w:sz w:val="20"/>
          <w:szCs w:val="20"/>
        </w:rPr>
        <w:t>6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8C7971">
        <w:rPr>
          <w:sz w:val="20"/>
          <w:szCs w:val="20"/>
        </w:rPr>
        <w:t>J</w:t>
      </w:r>
      <w:r w:rsidR="005B38B9">
        <w:rPr>
          <w:sz w:val="20"/>
          <w:szCs w:val="20"/>
        </w:rPr>
        <w:t>uly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Larry Elliott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7F481D" w:rsidRDefault="005B38B9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Pr="005B38B9">
        <w:rPr>
          <w:bCs/>
          <w:sz w:val="20"/>
          <w:szCs w:val="20"/>
        </w:rPr>
        <w:t xml:space="preserve">. </w:t>
      </w:r>
      <w:r w:rsidRPr="005B38B9">
        <w:rPr>
          <w:bCs/>
          <w:sz w:val="20"/>
          <w:szCs w:val="20"/>
        </w:rPr>
        <w:tab/>
      </w:r>
      <w:r w:rsidR="00135BAE">
        <w:rPr>
          <w:bCs/>
          <w:sz w:val="20"/>
          <w:szCs w:val="20"/>
        </w:rPr>
        <w:t xml:space="preserve">Upon recommendation of the superintendent, a motion was made by </w:t>
      </w:r>
      <w:r w:rsidR="007F481D">
        <w:rPr>
          <w:bCs/>
          <w:sz w:val="20"/>
          <w:szCs w:val="20"/>
        </w:rPr>
        <w:t xml:space="preserve">Eulene Brock, seconded by Chris Wagner, to </w:t>
      </w:r>
      <w:r w:rsidR="00135BAE">
        <w:rPr>
          <w:bCs/>
          <w:sz w:val="20"/>
          <w:szCs w:val="20"/>
        </w:rPr>
        <w:t>a</w:t>
      </w:r>
      <w:r w:rsidRPr="005B38B9">
        <w:rPr>
          <w:bCs/>
          <w:sz w:val="20"/>
          <w:szCs w:val="20"/>
        </w:rPr>
        <w:t>pprove</w:t>
      </w:r>
      <w:r w:rsidR="007F481D">
        <w:rPr>
          <w:bCs/>
          <w:sz w:val="20"/>
          <w:szCs w:val="20"/>
        </w:rPr>
        <w:t xml:space="preserve"> a</w:t>
      </w:r>
      <w:r w:rsidRPr="005B38B9">
        <w:rPr>
          <w:bCs/>
          <w:sz w:val="20"/>
          <w:szCs w:val="20"/>
        </w:rPr>
        <w:t xml:space="preserve"> </w:t>
      </w:r>
      <w:r w:rsidR="00135BAE">
        <w:rPr>
          <w:bCs/>
          <w:sz w:val="20"/>
          <w:szCs w:val="20"/>
        </w:rPr>
        <w:t>t</w:t>
      </w:r>
      <w:r w:rsidRPr="005B38B9">
        <w:rPr>
          <w:bCs/>
          <w:sz w:val="20"/>
          <w:szCs w:val="20"/>
        </w:rPr>
        <w:t xml:space="preserve">ransportation </w:t>
      </w:r>
      <w:r w:rsidR="00135BAE">
        <w:rPr>
          <w:bCs/>
          <w:sz w:val="20"/>
          <w:szCs w:val="20"/>
        </w:rPr>
        <w:t>r</w:t>
      </w:r>
      <w:r w:rsidRPr="005B38B9">
        <w:rPr>
          <w:bCs/>
          <w:sz w:val="20"/>
          <w:szCs w:val="20"/>
        </w:rPr>
        <w:t>equest from Henderson Settlement</w:t>
      </w:r>
      <w:r w:rsidR="007F481D">
        <w:rPr>
          <w:bCs/>
          <w:sz w:val="20"/>
          <w:szCs w:val="20"/>
        </w:rPr>
        <w:t>.</w:t>
      </w:r>
    </w:p>
    <w:p w:rsidR="007F481D" w:rsidRDefault="007F481D" w:rsidP="005B38B9">
      <w:pPr>
        <w:ind w:left="720" w:hanging="720"/>
        <w:rPr>
          <w:bCs/>
          <w:sz w:val="20"/>
          <w:szCs w:val="20"/>
        </w:rPr>
      </w:pPr>
    </w:p>
    <w:p w:rsidR="007F481D" w:rsidRDefault="007F481D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781666" w:rsidRDefault="00781666" w:rsidP="005B38B9">
      <w:pPr>
        <w:ind w:left="720" w:hanging="720"/>
        <w:rPr>
          <w:bCs/>
          <w:sz w:val="20"/>
          <w:szCs w:val="20"/>
        </w:rPr>
      </w:pPr>
    </w:p>
    <w:p w:rsidR="005B38B9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>3.</w:t>
      </w:r>
      <w:r w:rsidRPr="005B38B9">
        <w:rPr>
          <w:bCs/>
          <w:sz w:val="20"/>
          <w:szCs w:val="20"/>
        </w:rPr>
        <w:tab/>
        <w:t xml:space="preserve"> </w:t>
      </w:r>
      <w:r w:rsidR="007F481D">
        <w:rPr>
          <w:bCs/>
          <w:sz w:val="20"/>
          <w:szCs w:val="20"/>
        </w:rPr>
        <w:t>Upon recommendation of the superintendent, a motion was made by Eulene Brock, seconded by Chris Wagner, to a</w:t>
      </w:r>
      <w:r w:rsidRPr="005B38B9">
        <w:rPr>
          <w:bCs/>
          <w:sz w:val="20"/>
          <w:szCs w:val="20"/>
        </w:rPr>
        <w:t xml:space="preserve">pprove </w:t>
      </w:r>
      <w:r w:rsidR="007F481D">
        <w:rPr>
          <w:bCs/>
          <w:sz w:val="20"/>
          <w:szCs w:val="20"/>
        </w:rPr>
        <w:t xml:space="preserve">the </w:t>
      </w:r>
      <w:r w:rsidRPr="005B38B9">
        <w:rPr>
          <w:bCs/>
          <w:sz w:val="20"/>
          <w:szCs w:val="20"/>
        </w:rPr>
        <w:t>Partners for Rural Imp</w:t>
      </w:r>
      <w:r w:rsidR="007F481D">
        <w:rPr>
          <w:bCs/>
          <w:sz w:val="20"/>
          <w:szCs w:val="20"/>
        </w:rPr>
        <w:t>act AmeriCorps Memorandum of Understanding.</w:t>
      </w:r>
    </w:p>
    <w:p w:rsidR="007F481D" w:rsidRDefault="007F481D" w:rsidP="005B38B9">
      <w:pPr>
        <w:ind w:left="720" w:hanging="720"/>
        <w:rPr>
          <w:bCs/>
          <w:sz w:val="20"/>
          <w:szCs w:val="20"/>
        </w:rPr>
      </w:pPr>
    </w:p>
    <w:p w:rsidR="007F481D" w:rsidRPr="005B38B9" w:rsidRDefault="007F481D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Vote: Unanimous</w:t>
      </w:r>
    </w:p>
    <w:p w:rsidR="00781666" w:rsidRDefault="00781666" w:rsidP="005B38B9">
      <w:pPr>
        <w:ind w:left="720" w:hanging="720"/>
        <w:rPr>
          <w:bCs/>
          <w:sz w:val="20"/>
          <w:szCs w:val="20"/>
        </w:rPr>
      </w:pPr>
    </w:p>
    <w:p w:rsidR="007F481D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 xml:space="preserve">4. </w:t>
      </w:r>
      <w:r w:rsidRPr="005B38B9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>Upon recommendation of the superintendent, a motion was made by Larry Elliott, seconded by Mike Hatfield, to a</w:t>
      </w:r>
      <w:r w:rsidRPr="005B38B9">
        <w:rPr>
          <w:bCs/>
          <w:sz w:val="20"/>
          <w:szCs w:val="20"/>
        </w:rPr>
        <w:t xml:space="preserve">pprove </w:t>
      </w:r>
      <w:r w:rsidR="007F481D">
        <w:rPr>
          <w:bCs/>
          <w:sz w:val="20"/>
          <w:szCs w:val="20"/>
        </w:rPr>
        <w:t xml:space="preserve">the </w:t>
      </w:r>
      <w:r w:rsidRPr="005B38B9">
        <w:rPr>
          <w:bCs/>
          <w:sz w:val="20"/>
          <w:szCs w:val="20"/>
        </w:rPr>
        <w:t xml:space="preserve">Office of Career and Technical Education Memorandum of </w:t>
      </w:r>
      <w:r w:rsidR="007F481D">
        <w:rPr>
          <w:bCs/>
          <w:sz w:val="20"/>
          <w:szCs w:val="20"/>
        </w:rPr>
        <w:t xml:space="preserve">Understanding for </w:t>
      </w:r>
      <w:r w:rsidRPr="005B38B9">
        <w:rPr>
          <w:bCs/>
          <w:sz w:val="20"/>
          <w:szCs w:val="20"/>
        </w:rPr>
        <w:t xml:space="preserve">Bell County Area Technology Center </w:t>
      </w:r>
      <w:r w:rsidR="007F481D">
        <w:rPr>
          <w:bCs/>
          <w:sz w:val="20"/>
          <w:szCs w:val="20"/>
        </w:rPr>
        <w:t>f</w:t>
      </w:r>
      <w:r w:rsidRPr="005B38B9">
        <w:rPr>
          <w:bCs/>
          <w:sz w:val="20"/>
          <w:szCs w:val="20"/>
        </w:rPr>
        <w:t xml:space="preserve">acility </w:t>
      </w:r>
      <w:r w:rsidR="007F481D">
        <w:rPr>
          <w:bCs/>
          <w:sz w:val="20"/>
          <w:szCs w:val="20"/>
        </w:rPr>
        <w:t>u</w:t>
      </w:r>
      <w:r w:rsidRPr="005B38B9">
        <w:rPr>
          <w:bCs/>
          <w:sz w:val="20"/>
          <w:szCs w:val="20"/>
        </w:rPr>
        <w:t>tilization</w:t>
      </w:r>
      <w:r w:rsidR="007F481D">
        <w:rPr>
          <w:bCs/>
          <w:sz w:val="20"/>
          <w:szCs w:val="20"/>
        </w:rPr>
        <w:t>.</w:t>
      </w:r>
    </w:p>
    <w:p w:rsidR="00781666" w:rsidRDefault="00781666" w:rsidP="007F481D">
      <w:pPr>
        <w:tabs>
          <w:tab w:val="left" w:pos="4320"/>
        </w:tabs>
        <w:ind w:left="720" w:hanging="720"/>
        <w:rPr>
          <w:bCs/>
          <w:sz w:val="20"/>
          <w:szCs w:val="20"/>
        </w:rPr>
      </w:pPr>
    </w:p>
    <w:p w:rsidR="005B38B9" w:rsidRPr="005B38B9" w:rsidRDefault="007F481D" w:rsidP="007F481D">
      <w:pPr>
        <w:tabs>
          <w:tab w:val="left" w:pos="4320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Vote: Unanimous</w:t>
      </w:r>
      <w:r w:rsidR="005B38B9" w:rsidRPr="005B38B9">
        <w:rPr>
          <w:bCs/>
          <w:sz w:val="20"/>
          <w:szCs w:val="20"/>
        </w:rPr>
        <w:tab/>
      </w:r>
    </w:p>
    <w:p w:rsidR="007F481D" w:rsidRDefault="007F481D" w:rsidP="005B38B9">
      <w:pPr>
        <w:ind w:left="720" w:hanging="720"/>
        <w:rPr>
          <w:bCs/>
          <w:sz w:val="20"/>
          <w:szCs w:val="20"/>
        </w:rPr>
      </w:pPr>
    </w:p>
    <w:p w:rsidR="005B38B9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>5.</w:t>
      </w:r>
      <w:r w:rsidRPr="005B38B9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>Upon recommendation of the superintendent, a motion was made by Mike Hatfield, seconded by Chris Wagner, to approve a c</w:t>
      </w:r>
      <w:r w:rsidRPr="005B38B9">
        <w:rPr>
          <w:bCs/>
          <w:sz w:val="20"/>
          <w:szCs w:val="20"/>
        </w:rPr>
        <w:t xml:space="preserve">hange </w:t>
      </w:r>
      <w:r w:rsidR="007F481D">
        <w:rPr>
          <w:bCs/>
          <w:sz w:val="20"/>
          <w:szCs w:val="20"/>
        </w:rPr>
        <w:t xml:space="preserve">order in the amount of $5,395.50 for the </w:t>
      </w:r>
      <w:r w:rsidRPr="005B38B9">
        <w:rPr>
          <w:bCs/>
          <w:sz w:val="20"/>
          <w:szCs w:val="20"/>
        </w:rPr>
        <w:t xml:space="preserve">Yellow Creek HVAC </w:t>
      </w:r>
      <w:r w:rsidR="007F481D">
        <w:rPr>
          <w:bCs/>
          <w:sz w:val="20"/>
          <w:szCs w:val="20"/>
        </w:rPr>
        <w:t>p</w:t>
      </w:r>
      <w:r w:rsidRPr="005B38B9">
        <w:rPr>
          <w:bCs/>
          <w:sz w:val="20"/>
          <w:szCs w:val="20"/>
        </w:rPr>
        <w:t>roject</w:t>
      </w:r>
      <w:r w:rsidR="007F481D">
        <w:rPr>
          <w:bCs/>
          <w:sz w:val="20"/>
          <w:szCs w:val="20"/>
        </w:rPr>
        <w:t>.</w:t>
      </w:r>
    </w:p>
    <w:p w:rsidR="007F481D" w:rsidRPr="005B38B9" w:rsidRDefault="007F481D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781666" w:rsidRDefault="00781666" w:rsidP="005B38B9">
      <w:pPr>
        <w:ind w:left="720" w:hanging="720"/>
        <w:rPr>
          <w:bCs/>
          <w:sz w:val="20"/>
          <w:szCs w:val="20"/>
        </w:rPr>
      </w:pPr>
    </w:p>
    <w:p w:rsidR="00781666" w:rsidRDefault="00781666" w:rsidP="005B38B9">
      <w:pPr>
        <w:ind w:left="720" w:hanging="720"/>
        <w:rPr>
          <w:bCs/>
          <w:sz w:val="20"/>
          <w:szCs w:val="20"/>
        </w:rPr>
      </w:pPr>
    </w:p>
    <w:p w:rsidR="005B38B9" w:rsidRPr="005B38B9" w:rsidRDefault="005B38B9" w:rsidP="005B38B9">
      <w:pPr>
        <w:ind w:left="720" w:hanging="720"/>
        <w:rPr>
          <w:b/>
          <w:bCs/>
          <w:sz w:val="20"/>
          <w:szCs w:val="20"/>
        </w:rPr>
      </w:pPr>
      <w:r w:rsidRPr="005B38B9">
        <w:rPr>
          <w:bCs/>
          <w:sz w:val="20"/>
          <w:szCs w:val="20"/>
        </w:rPr>
        <w:t xml:space="preserve">6. </w:t>
      </w:r>
      <w:r w:rsidRPr="005B38B9">
        <w:rPr>
          <w:bCs/>
          <w:sz w:val="20"/>
          <w:szCs w:val="20"/>
        </w:rPr>
        <w:tab/>
      </w:r>
      <w:r w:rsidRPr="005B38B9">
        <w:rPr>
          <w:b/>
          <w:bCs/>
          <w:sz w:val="20"/>
          <w:szCs w:val="20"/>
        </w:rPr>
        <w:t>Executive Session</w:t>
      </w:r>
      <w:r w:rsidRPr="005B38B9">
        <w:rPr>
          <w:b/>
          <w:bCs/>
          <w:sz w:val="20"/>
          <w:szCs w:val="20"/>
        </w:rPr>
        <w:tab/>
      </w:r>
    </w:p>
    <w:p w:rsidR="007F481D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ab/>
        <w:t>a)</w:t>
      </w:r>
      <w:r w:rsidRPr="005B38B9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>At approximately 2:10pm,</w:t>
      </w:r>
      <w:r w:rsidRPr="005B38B9">
        <w:rPr>
          <w:bCs/>
          <w:sz w:val="20"/>
          <w:szCs w:val="20"/>
        </w:rPr>
        <w:t xml:space="preserve"> a motion</w:t>
      </w:r>
      <w:r w:rsidR="007F481D">
        <w:rPr>
          <w:bCs/>
          <w:sz w:val="20"/>
          <w:szCs w:val="20"/>
        </w:rPr>
        <w:t xml:space="preserve"> was made by Eulene Brock, seconded by Doug Ramsey,</w:t>
      </w:r>
      <w:r w:rsidRPr="005B38B9">
        <w:rPr>
          <w:bCs/>
          <w:sz w:val="20"/>
          <w:szCs w:val="20"/>
        </w:rPr>
        <w:t xml:space="preserve"> to </w:t>
      </w:r>
      <w:r w:rsidR="007F481D">
        <w:rPr>
          <w:bCs/>
          <w:sz w:val="20"/>
          <w:szCs w:val="20"/>
        </w:rPr>
        <w:tab/>
      </w:r>
      <w:r w:rsidRPr="005B38B9">
        <w:rPr>
          <w:bCs/>
          <w:sz w:val="20"/>
          <w:szCs w:val="20"/>
        </w:rPr>
        <w:t xml:space="preserve">enter into </w:t>
      </w:r>
      <w:r w:rsidR="007F481D">
        <w:rPr>
          <w:bCs/>
          <w:sz w:val="20"/>
          <w:szCs w:val="20"/>
        </w:rPr>
        <w:t>e</w:t>
      </w:r>
      <w:r w:rsidRPr="005B38B9">
        <w:rPr>
          <w:bCs/>
          <w:sz w:val="20"/>
          <w:szCs w:val="20"/>
        </w:rPr>
        <w:t xml:space="preserve">xecutive </w:t>
      </w:r>
      <w:r w:rsidR="007F481D">
        <w:rPr>
          <w:bCs/>
          <w:sz w:val="20"/>
          <w:szCs w:val="20"/>
        </w:rPr>
        <w:t>s</w:t>
      </w:r>
      <w:r w:rsidRPr="005B38B9">
        <w:rPr>
          <w:bCs/>
          <w:sz w:val="20"/>
          <w:szCs w:val="20"/>
        </w:rPr>
        <w:t xml:space="preserve">ession as allowed under KRS 61.810 under subsection (1): k. Meetings </w:t>
      </w:r>
      <w:r w:rsidR="007F481D">
        <w:rPr>
          <w:bCs/>
          <w:sz w:val="20"/>
          <w:szCs w:val="20"/>
        </w:rPr>
        <w:tab/>
      </w:r>
      <w:r w:rsidRPr="005B38B9">
        <w:rPr>
          <w:bCs/>
          <w:sz w:val="20"/>
          <w:szCs w:val="20"/>
        </w:rPr>
        <w:t xml:space="preserve">which federal or state law specifically require to be conducted in </w:t>
      </w:r>
      <w:r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 xml:space="preserve">privacy, more specifically to </w:t>
      </w:r>
      <w:r w:rsidR="007F481D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ab/>
        <w:t>complete the s</w:t>
      </w:r>
      <w:r w:rsidRPr="005B38B9">
        <w:rPr>
          <w:bCs/>
          <w:sz w:val="20"/>
          <w:szCs w:val="20"/>
        </w:rPr>
        <w:t xml:space="preserve">uperintendent's </w:t>
      </w:r>
      <w:r w:rsidR="007F481D">
        <w:rPr>
          <w:bCs/>
          <w:sz w:val="20"/>
          <w:szCs w:val="20"/>
        </w:rPr>
        <w:t>f</w:t>
      </w:r>
      <w:r w:rsidRPr="005B38B9">
        <w:rPr>
          <w:bCs/>
          <w:sz w:val="20"/>
          <w:szCs w:val="20"/>
        </w:rPr>
        <w:t xml:space="preserve">ormative </w:t>
      </w:r>
      <w:r w:rsidR="007F481D">
        <w:rPr>
          <w:bCs/>
          <w:sz w:val="20"/>
          <w:szCs w:val="20"/>
        </w:rPr>
        <w:t>e</w:t>
      </w:r>
      <w:r w:rsidRPr="005B38B9">
        <w:rPr>
          <w:bCs/>
          <w:sz w:val="20"/>
          <w:szCs w:val="20"/>
        </w:rPr>
        <w:t>valuation</w:t>
      </w:r>
      <w:r w:rsidR="007F481D">
        <w:rPr>
          <w:bCs/>
          <w:sz w:val="20"/>
          <w:szCs w:val="20"/>
        </w:rPr>
        <w:t>.</w:t>
      </w:r>
    </w:p>
    <w:p w:rsidR="005B38B9" w:rsidRPr="005B38B9" w:rsidRDefault="0069351D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="007F481D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ab/>
      </w:r>
      <w:r w:rsidR="007F481D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           </w:t>
      </w:r>
      <w:r w:rsidR="007F481D">
        <w:rPr>
          <w:bCs/>
          <w:sz w:val="20"/>
          <w:szCs w:val="20"/>
        </w:rPr>
        <w:t>Vote: Unanimous</w:t>
      </w:r>
      <w:r w:rsidR="005B38B9" w:rsidRPr="005B38B9">
        <w:rPr>
          <w:bCs/>
          <w:sz w:val="20"/>
          <w:szCs w:val="20"/>
        </w:rPr>
        <w:tab/>
      </w:r>
    </w:p>
    <w:p w:rsidR="007F481D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ab/>
      </w:r>
    </w:p>
    <w:p w:rsidR="0069351D" w:rsidRDefault="007F481D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5B38B9" w:rsidRPr="005B38B9">
        <w:rPr>
          <w:bCs/>
          <w:sz w:val="20"/>
          <w:szCs w:val="20"/>
        </w:rPr>
        <w:t>b)</w:t>
      </w:r>
      <w:r w:rsidR="005B38B9" w:rsidRPr="005B38B9">
        <w:rPr>
          <w:bCs/>
          <w:sz w:val="20"/>
          <w:szCs w:val="20"/>
        </w:rPr>
        <w:tab/>
        <w:t xml:space="preserve"> </w:t>
      </w:r>
      <w:r>
        <w:rPr>
          <w:bCs/>
          <w:sz w:val="20"/>
          <w:szCs w:val="20"/>
        </w:rPr>
        <w:t xml:space="preserve">At approximately 2:32pm, a </w:t>
      </w:r>
      <w:r w:rsidR="005B38B9" w:rsidRPr="005B38B9">
        <w:rPr>
          <w:bCs/>
          <w:sz w:val="20"/>
          <w:szCs w:val="20"/>
        </w:rPr>
        <w:t>motion</w:t>
      </w:r>
      <w:r>
        <w:rPr>
          <w:bCs/>
          <w:sz w:val="20"/>
          <w:szCs w:val="20"/>
        </w:rPr>
        <w:t xml:space="preserve"> was made by Eulene Brock, seconded by Chris Wagner,</w:t>
      </w:r>
      <w:r w:rsidR="005B38B9" w:rsidRPr="005B38B9">
        <w:rPr>
          <w:bCs/>
          <w:sz w:val="20"/>
          <w:szCs w:val="20"/>
        </w:rPr>
        <w:t xml:space="preserve"> to </w:t>
      </w:r>
      <w:r>
        <w:rPr>
          <w:bCs/>
          <w:sz w:val="20"/>
          <w:szCs w:val="20"/>
        </w:rPr>
        <w:tab/>
      </w:r>
      <w:r w:rsidR="005B38B9" w:rsidRPr="005B38B9">
        <w:rPr>
          <w:bCs/>
          <w:sz w:val="20"/>
          <w:szCs w:val="20"/>
        </w:rPr>
        <w:t>reconvene into regular session</w:t>
      </w:r>
      <w:r>
        <w:rPr>
          <w:bCs/>
          <w:sz w:val="20"/>
          <w:szCs w:val="20"/>
        </w:rPr>
        <w:t>.</w:t>
      </w:r>
    </w:p>
    <w:p w:rsidR="005B38B9" w:rsidRPr="005B38B9" w:rsidRDefault="0069351D" w:rsidP="005B38B9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Vote: Unanimous</w:t>
      </w:r>
      <w:r w:rsidR="005B38B9" w:rsidRPr="005B38B9">
        <w:rPr>
          <w:bCs/>
          <w:sz w:val="20"/>
          <w:szCs w:val="20"/>
        </w:rPr>
        <w:tab/>
      </w:r>
    </w:p>
    <w:p w:rsidR="00781666" w:rsidRDefault="00781666" w:rsidP="005B38B9">
      <w:pPr>
        <w:ind w:left="720" w:hanging="720"/>
        <w:rPr>
          <w:bCs/>
          <w:sz w:val="20"/>
          <w:szCs w:val="20"/>
        </w:rPr>
      </w:pPr>
    </w:p>
    <w:p w:rsidR="00781666" w:rsidRDefault="00781666" w:rsidP="005B38B9">
      <w:pPr>
        <w:ind w:left="720" w:hanging="720"/>
        <w:rPr>
          <w:bCs/>
          <w:sz w:val="20"/>
          <w:szCs w:val="20"/>
        </w:rPr>
      </w:pPr>
    </w:p>
    <w:p w:rsidR="005B38B9" w:rsidRPr="005B38B9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 xml:space="preserve">7. </w:t>
      </w:r>
      <w:r w:rsidRPr="005B38B9">
        <w:rPr>
          <w:bCs/>
          <w:sz w:val="20"/>
          <w:szCs w:val="20"/>
        </w:rPr>
        <w:tab/>
      </w:r>
      <w:r w:rsidRPr="005B38B9">
        <w:rPr>
          <w:b/>
          <w:bCs/>
          <w:sz w:val="20"/>
          <w:szCs w:val="20"/>
        </w:rPr>
        <w:t>Superintendent Evaluation</w:t>
      </w:r>
      <w:r w:rsidRPr="005B38B9">
        <w:rPr>
          <w:bCs/>
          <w:sz w:val="20"/>
          <w:szCs w:val="20"/>
        </w:rPr>
        <w:tab/>
      </w:r>
    </w:p>
    <w:p w:rsidR="005B38B9" w:rsidRPr="005B38B9" w:rsidRDefault="005B38B9" w:rsidP="005B38B9">
      <w:pPr>
        <w:ind w:left="720" w:hanging="720"/>
        <w:rPr>
          <w:bCs/>
          <w:sz w:val="20"/>
          <w:szCs w:val="20"/>
        </w:rPr>
      </w:pPr>
      <w:r w:rsidRPr="005B38B9">
        <w:rPr>
          <w:bCs/>
          <w:sz w:val="20"/>
          <w:szCs w:val="20"/>
        </w:rPr>
        <w:tab/>
        <w:t>a)</w:t>
      </w:r>
      <w:r w:rsidRPr="005B38B9">
        <w:rPr>
          <w:bCs/>
          <w:sz w:val="20"/>
          <w:szCs w:val="20"/>
        </w:rPr>
        <w:tab/>
        <w:t xml:space="preserve"> </w:t>
      </w:r>
      <w:r w:rsidR="0069351D">
        <w:rPr>
          <w:bCs/>
          <w:sz w:val="20"/>
          <w:szCs w:val="20"/>
        </w:rPr>
        <w:t>Board Attorney Chris Douglas completed Mr. Gambrel’s s</w:t>
      </w:r>
      <w:r w:rsidRPr="005B38B9">
        <w:rPr>
          <w:bCs/>
          <w:sz w:val="20"/>
          <w:szCs w:val="20"/>
        </w:rPr>
        <w:t>ummative</w:t>
      </w:r>
      <w:r w:rsidR="0069351D">
        <w:rPr>
          <w:bCs/>
          <w:sz w:val="20"/>
          <w:szCs w:val="20"/>
        </w:rPr>
        <w:t xml:space="preserve"> evaluation by reading aloud </w:t>
      </w:r>
      <w:r w:rsidR="0069351D">
        <w:rPr>
          <w:bCs/>
          <w:sz w:val="20"/>
          <w:szCs w:val="20"/>
        </w:rPr>
        <w:tab/>
        <w:t xml:space="preserve">each board member’s rating on each standard. Each board member confirmed their rating of the </w:t>
      </w:r>
      <w:r w:rsidR="0069351D">
        <w:rPr>
          <w:bCs/>
          <w:sz w:val="20"/>
          <w:szCs w:val="20"/>
        </w:rPr>
        <w:tab/>
        <w:t xml:space="preserve">superintendent. The overall rating for the superintendent was exemplary. See attachment </w:t>
      </w:r>
      <w:r w:rsidRPr="005B38B9">
        <w:rPr>
          <w:bCs/>
          <w:sz w:val="20"/>
          <w:szCs w:val="20"/>
        </w:rPr>
        <w:tab/>
      </w:r>
    </w:p>
    <w:p w:rsidR="00781666" w:rsidRDefault="00781666" w:rsidP="05B02E57">
      <w:pPr>
        <w:spacing w:line="259" w:lineRule="auto"/>
        <w:ind w:left="720" w:hanging="720"/>
        <w:rPr>
          <w:sz w:val="20"/>
          <w:szCs w:val="20"/>
        </w:rPr>
      </w:pPr>
    </w:p>
    <w:p w:rsidR="00781666" w:rsidRDefault="00781666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  <w:t>Following executive session, a motion was made by Mike Hatfield, seconded by Eulene Brock,  to amend Mr. Gambrel’s current contract to include (241) two-hundred and forty-one days and give Mr. Gambrel another contract that will begin June 30, 2024 and end on June 30, 2028.</w:t>
      </w:r>
    </w:p>
    <w:p w:rsidR="00781666" w:rsidRDefault="00781666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81666" w:rsidRDefault="00781666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781666" w:rsidRDefault="00781666" w:rsidP="05B02E57">
      <w:pPr>
        <w:spacing w:line="259" w:lineRule="auto"/>
        <w:ind w:left="720" w:hanging="720"/>
        <w:rPr>
          <w:sz w:val="20"/>
          <w:szCs w:val="20"/>
        </w:rPr>
      </w:pPr>
    </w:p>
    <w:p w:rsidR="00AE3DF4" w:rsidRDefault="005B38B9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sz w:val="20"/>
          <w:szCs w:val="20"/>
        </w:rPr>
        <w:lastRenderedPageBreak/>
        <w:t>8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9351D" w:rsidRDefault="00613B32" w:rsidP="0069351D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69351D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B38" w:rsidRDefault="004E3B38">
      <w:r>
        <w:separator/>
      </w:r>
    </w:p>
  </w:endnote>
  <w:endnote w:type="continuationSeparator" w:id="1">
    <w:p w:rsidR="004E3B38" w:rsidRDefault="004E3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A51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A515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81666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B38" w:rsidRDefault="004E3B38">
      <w:r>
        <w:separator/>
      </w:r>
    </w:p>
  </w:footnote>
  <w:footnote w:type="continuationSeparator" w:id="1">
    <w:p w:rsidR="004E3B38" w:rsidRDefault="004E3B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5B38B9">
      <w:t>7</w:t>
    </w:r>
    <w:r w:rsidR="05B02E57">
      <w:t>-</w:t>
    </w:r>
    <w:r w:rsidR="005B38B9">
      <w:t>6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35BAE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A515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4E3B38"/>
    <w:rsid w:val="005102BD"/>
    <w:rsid w:val="0052178C"/>
    <w:rsid w:val="00537D3A"/>
    <w:rsid w:val="00542237"/>
    <w:rsid w:val="005459B8"/>
    <w:rsid w:val="00556450"/>
    <w:rsid w:val="005571EF"/>
    <w:rsid w:val="00572478"/>
    <w:rsid w:val="005807E5"/>
    <w:rsid w:val="00581250"/>
    <w:rsid w:val="005B38B9"/>
    <w:rsid w:val="005D7BF5"/>
    <w:rsid w:val="005F1C0E"/>
    <w:rsid w:val="00613B32"/>
    <w:rsid w:val="00636C42"/>
    <w:rsid w:val="00636E37"/>
    <w:rsid w:val="00647BF0"/>
    <w:rsid w:val="00654622"/>
    <w:rsid w:val="0069351D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6696A"/>
    <w:rsid w:val="00772F75"/>
    <w:rsid w:val="00781666"/>
    <w:rsid w:val="007B4AF5"/>
    <w:rsid w:val="007F481D"/>
    <w:rsid w:val="00803E66"/>
    <w:rsid w:val="00864D84"/>
    <w:rsid w:val="0087075E"/>
    <w:rsid w:val="008A305B"/>
    <w:rsid w:val="008B697F"/>
    <w:rsid w:val="008C7971"/>
    <w:rsid w:val="008F090D"/>
    <w:rsid w:val="009077AD"/>
    <w:rsid w:val="009312FF"/>
    <w:rsid w:val="00945B89"/>
    <w:rsid w:val="009531D1"/>
    <w:rsid w:val="009942D0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2022-02-08T14:03:00Z</cp:lastPrinted>
  <dcterms:created xsi:type="dcterms:W3CDTF">2023-07-18T15:06:00Z</dcterms:created>
  <dcterms:modified xsi:type="dcterms:W3CDTF">2023-08-14T14:22:00Z</dcterms:modified>
</cp:coreProperties>
</file>