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539880F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Administration Building, 211 Virginia Avenue, Pineville, Kentucky at </w:t>
      </w:r>
      <w:r w:rsidR="00CE4E18">
        <w:rPr>
          <w:sz w:val="20"/>
          <w:szCs w:val="20"/>
        </w:rPr>
        <w:t>2</w:t>
      </w:r>
      <w:r w:rsidR="00295FC5">
        <w:rPr>
          <w:sz w:val="20"/>
          <w:szCs w:val="20"/>
        </w:rPr>
        <w:t>:</w:t>
      </w:r>
      <w:r w:rsidR="00CE4E18">
        <w:rPr>
          <w:sz w:val="20"/>
          <w:szCs w:val="20"/>
        </w:rPr>
        <w:t>3</w:t>
      </w:r>
      <w:r w:rsidR="00295FC5">
        <w:rPr>
          <w:sz w:val="20"/>
          <w:szCs w:val="20"/>
        </w:rPr>
        <w:t>0</w:t>
      </w:r>
      <w:r w:rsidRPr="539880F5">
        <w:rPr>
          <w:sz w:val="20"/>
          <w:szCs w:val="20"/>
        </w:rPr>
        <w:t xml:space="preserve"> p.m. on the </w:t>
      </w:r>
      <w:r w:rsidR="00295FC5">
        <w:rPr>
          <w:sz w:val="20"/>
          <w:szCs w:val="20"/>
        </w:rPr>
        <w:t>1</w:t>
      </w:r>
      <w:r w:rsidR="0043553F">
        <w:rPr>
          <w:sz w:val="20"/>
          <w:szCs w:val="20"/>
        </w:rPr>
        <w:t>0t</w:t>
      </w:r>
      <w:r w:rsidR="3690FDF3" w:rsidRPr="539880F5">
        <w:rPr>
          <w:sz w:val="20"/>
          <w:szCs w:val="20"/>
        </w:rPr>
        <w:t>h</w:t>
      </w:r>
      <w:r w:rsidRPr="539880F5">
        <w:rPr>
          <w:sz w:val="20"/>
          <w:szCs w:val="20"/>
        </w:rPr>
        <w:t xml:space="preserve"> day of </w:t>
      </w:r>
      <w:r w:rsidR="0043553F">
        <w:rPr>
          <w:sz w:val="20"/>
          <w:szCs w:val="20"/>
        </w:rPr>
        <w:t>October</w:t>
      </w:r>
      <w:r w:rsidR="476BA96E" w:rsidRPr="539880F5">
        <w:rPr>
          <w:sz w:val="20"/>
          <w:szCs w:val="20"/>
        </w:rPr>
        <w:t xml:space="preserve"> 2022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</w:p>
    <w:p w:rsidR="001112F1" w:rsidRPr="00CC44A1" w:rsidRDefault="00542237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>
        <w:rPr>
          <w:b/>
          <w:bCs/>
          <w:sz w:val="20"/>
          <w:szCs w:val="20"/>
        </w:rPr>
        <w:t>1) Eulene Brock, Chairperson, 2</w:t>
      </w:r>
      <w:r w:rsidR="001112F1" w:rsidRPr="539880F5">
        <w:rPr>
          <w:b/>
          <w:bCs/>
          <w:sz w:val="20"/>
          <w:szCs w:val="20"/>
        </w:rPr>
        <w:t xml:space="preserve">) </w:t>
      </w:r>
      <w:r w:rsidR="00706828" w:rsidRPr="539880F5">
        <w:rPr>
          <w:b/>
          <w:bCs/>
          <w:sz w:val="20"/>
          <w:szCs w:val="20"/>
        </w:rPr>
        <w:t>Larry Elliott</w:t>
      </w:r>
      <w:r w:rsidR="001112F1"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="001112F1"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Mike Hatfield</w:t>
      </w:r>
      <w:r w:rsidR="009531D1" w:rsidRPr="539880F5">
        <w:rPr>
          <w:b/>
          <w:bCs/>
          <w:sz w:val="20"/>
          <w:szCs w:val="20"/>
        </w:rPr>
        <w:t>,</w:t>
      </w:r>
      <w:r w:rsidR="00695A6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4</w:t>
      </w:r>
      <w:r w:rsidR="001112F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Doug Ramsey</w:t>
      </w:r>
      <w:r w:rsidR="00772F75">
        <w:rPr>
          <w:b/>
          <w:bCs/>
          <w:sz w:val="20"/>
          <w:szCs w:val="20"/>
        </w:rPr>
        <w:t xml:space="preserve">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5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578E50BB" w:rsidRPr="539880F5">
        <w:rPr>
          <w:sz w:val="20"/>
          <w:szCs w:val="20"/>
        </w:rPr>
        <w:t>Vice-Chairman Larry Elliott</w:t>
      </w:r>
      <w:r w:rsidR="00CC44A1" w:rsidRPr="539880F5">
        <w:rPr>
          <w:sz w:val="20"/>
          <w:szCs w:val="20"/>
        </w:rPr>
        <w:t xml:space="preserve">. </w:t>
      </w:r>
      <w:r w:rsidRPr="539880F5">
        <w:rPr>
          <w:sz w:val="20"/>
          <w:szCs w:val="20"/>
        </w:rPr>
        <w:t xml:space="preserve">  A quorum was established</w:t>
      </w:r>
      <w:r w:rsidR="00B841AC" w:rsidRPr="539880F5">
        <w:rPr>
          <w:sz w:val="20"/>
          <w:szCs w:val="20"/>
        </w:rPr>
        <w:t xml:space="preserve"> with all members present</w:t>
      </w:r>
      <w:r w:rsidR="00245D56">
        <w:rPr>
          <w:sz w:val="20"/>
          <w:szCs w:val="20"/>
        </w:rPr>
        <w:t xml:space="preserve"> and Mrs. Brock participating via video teleconference</w:t>
      </w:r>
      <w:r w:rsidR="00281550" w:rsidRPr="539880F5">
        <w:rPr>
          <w:sz w:val="20"/>
          <w:szCs w:val="20"/>
        </w:rPr>
        <w:t xml:space="preserve">. </w:t>
      </w:r>
      <w:r w:rsidR="00245D56">
        <w:rPr>
          <w:sz w:val="20"/>
          <w:szCs w:val="20"/>
        </w:rPr>
        <w:t>Mrs. Brock requested Mr. Elliott to chair th</w:t>
      </w:r>
      <w:r w:rsidR="00CE4E18">
        <w:rPr>
          <w:sz w:val="20"/>
          <w:szCs w:val="20"/>
        </w:rPr>
        <w:t>e</w:t>
      </w:r>
      <w:r w:rsidR="00245D56">
        <w:rPr>
          <w:sz w:val="20"/>
          <w:szCs w:val="20"/>
        </w:rPr>
        <w:t xml:space="preserve"> meeting.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Elliott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0043553F" w:rsidRPr="0043553F" w:rsidRDefault="27377E36" w:rsidP="0043553F">
      <w:pPr>
        <w:ind w:left="720" w:hanging="720"/>
        <w:rPr>
          <w:bCs/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43553F" w:rsidRPr="0043553F">
        <w:rPr>
          <w:b/>
          <w:bCs/>
          <w:sz w:val="20"/>
          <w:szCs w:val="20"/>
        </w:rPr>
        <w:t>Executive Session</w:t>
      </w:r>
    </w:p>
    <w:p w:rsidR="0043553F" w:rsidRDefault="0043553F" w:rsidP="0043553F">
      <w:pPr>
        <w:ind w:left="720" w:hanging="720"/>
        <w:rPr>
          <w:bCs/>
          <w:sz w:val="20"/>
          <w:szCs w:val="20"/>
        </w:rPr>
      </w:pPr>
      <w:r w:rsidRPr="0043553F">
        <w:rPr>
          <w:bCs/>
          <w:sz w:val="20"/>
          <w:szCs w:val="20"/>
        </w:rPr>
        <w:tab/>
        <w:t>a)</w:t>
      </w:r>
      <w:r w:rsidRPr="0043553F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 xml:space="preserve">At approximately 2:39pm, a motion was made by Doug Ramsey, seconded by Chris Wagner, </w:t>
      </w:r>
      <w:r w:rsidRPr="0043553F">
        <w:rPr>
          <w:bCs/>
          <w:sz w:val="20"/>
          <w:szCs w:val="20"/>
        </w:rPr>
        <w:t xml:space="preserve">to </w:t>
      </w:r>
      <w:r>
        <w:rPr>
          <w:bCs/>
          <w:sz w:val="20"/>
          <w:szCs w:val="20"/>
        </w:rPr>
        <w:tab/>
      </w:r>
      <w:r w:rsidRPr="0043553F">
        <w:rPr>
          <w:bCs/>
          <w:sz w:val="20"/>
          <w:szCs w:val="20"/>
        </w:rPr>
        <w:t xml:space="preserve">enter into </w:t>
      </w:r>
      <w:r>
        <w:rPr>
          <w:bCs/>
          <w:sz w:val="20"/>
          <w:szCs w:val="20"/>
        </w:rPr>
        <w:t>e</w:t>
      </w:r>
      <w:r w:rsidRPr="0043553F">
        <w:rPr>
          <w:bCs/>
          <w:sz w:val="20"/>
          <w:szCs w:val="20"/>
        </w:rPr>
        <w:t xml:space="preserve">xecutive </w:t>
      </w:r>
      <w:r>
        <w:rPr>
          <w:bCs/>
          <w:sz w:val="20"/>
          <w:szCs w:val="20"/>
        </w:rPr>
        <w:t>s</w:t>
      </w:r>
      <w:r w:rsidRPr="0043553F">
        <w:rPr>
          <w:bCs/>
          <w:sz w:val="20"/>
          <w:szCs w:val="20"/>
        </w:rPr>
        <w:t xml:space="preserve">ession as allowed </w:t>
      </w:r>
      <w:r w:rsidRPr="0043553F">
        <w:rPr>
          <w:bCs/>
          <w:sz w:val="20"/>
          <w:szCs w:val="20"/>
        </w:rPr>
        <w:tab/>
        <w:t xml:space="preserve">under </w:t>
      </w:r>
      <w:r w:rsidRPr="0043553F">
        <w:rPr>
          <w:bCs/>
          <w:sz w:val="20"/>
          <w:szCs w:val="20"/>
        </w:rPr>
        <w:tab/>
        <w:t xml:space="preserve">KRS 61.810 under subsection (1): c.  </w:t>
      </w:r>
      <w:r>
        <w:rPr>
          <w:bCs/>
          <w:sz w:val="20"/>
          <w:szCs w:val="20"/>
        </w:rPr>
        <w:t>d</w:t>
      </w:r>
      <w:r w:rsidRPr="0043553F">
        <w:rPr>
          <w:bCs/>
          <w:sz w:val="20"/>
          <w:szCs w:val="20"/>
        </w:rPr>
        <w:t xml:space="preserve">iscussions </w:t>
      </w:r>
      <w:r>
        <w:rPr>
          <w:bCs/>
          <w:sz w:val="20"/>
          <w:szCs w:val="20"/>
        </w:rPr>
        <w:tab/>
      </w:r>
      <w:r w:rsidRPr="0043553F">
        <w:rPr>
          <w:bCs/>
          <w:sz w:val="20"/>
          <w:szCs w:val="20"/>
        </w:rPr>
        <w:t>of proposed or pending litigation against or on behalf of a public agency</w:t>
      </w:r>
      <w:r>
        <w:rPr>
          <w:bCs/>
          <w:sz w:val="20"/>
          <w:szCs w:val="20"/>
        </w:rPr>
        <w:t xml:space="preserve">, more specifically, to </w:t>
      </w:r>
      <w:r>
        <w:rPr>
          <w:bCs/>
          <w:sz w:val="20"/>
          <w:szCs w:val="20"/>
        </w:rPr>
        <w:tab/>
        <w:t>discuss a personnel i</w:t>
      </w:r>
      <w:r w:rsidRPr="0043553F">
        <w:rPr>
          <w:bCs/>
          <w:sz w:val="20"/>
          <w:szCs w:val="20"/>
        </w:rPr>
        <w:t>ssue</w:t>
      </w:r>
      <w:r>
        <w:rPr>
          <w:bCs/>
          <w:sz w:val="20"/>
          <w:szCs w:val="20"/>
        </w:rPr>
        <w:t>.</w:t>
      </w:r>
    </w:p>
    <w:p w:rsidR="0043553F" w:rsidRDefault="0043553F" w:rsidP="0043553F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43553F" w:rsidRPr="0043553F" w:rsidRDefault="0043553F" w:rsidP="0043553F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</w:p>
    <w:p w:rsidR="0043553F" w:rsidRDefault="0043553F" w:rsidP="0043553F">
      <w:pPr>
        <w:ind w:left="720" w:hanging="720"/>
        <w:rPr>
          <w:bCs/>
          <w:sz w:val="20"/>
          <w:szCs w:val="20"/>
        </w:rPr>
      </w:pPr>
      <w:r w:rsidRPr="0043553F">
        <w:rPr>
          <w:bCs/>
          <w:sz w:val="20"/>
          <w:szCs w:val="20"/>
        </w:rPr>
        <w:tab/>
        <w:t>b)</w:t>
      </w:r>
      <w:r w:rsidRPr="0043553F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>At approximately 2:52pm, a motion wa</w:t>
      </w:r>
      <w:r w:rsidR="00097CF6">
        <w:rPr>
          <w:bCs/>
          <w:sz w:val="20"/>
          <w:szCs w:val="20"/>
        </w:rPr>
        <w:t>s made by Doug Ramsey, seconded by Mike Hatfield, to</w:t>
      </w:r>
      <w:r w:rsidRPr="0043553F">
        <w:rPr>
          <w:bCs/>
          <w:sz w:val="20"/>
          <w:szCs w:val="20"/>
        </w:rPr>
        <w:t xml:space="preserve"> </w:t>
      </w:r>
      <w:r w:rsidR="00097CF6">
        <w:rPr>
          <w:bCs/>
          <w:sz w:val="20"/>
          <w:szCs w:val="20"/>
        </w:rPr>
        <w:tab/>
      </w:r>
      <w:r w:rsidRPr="0043553F">
        <w:rPr>
          <w:bCs/>
          <w:sz w:val="20"/>
          <w:szCs w:val="20"/>
        </w:rPr>
        <w:t>reconvene into regular session</w:t>
      </w:r>
      <w:r w:rsidR="00097CF6">
        <w:rPr>
          <w:bCs/>
          <w:sz w:val="20"/>
          <w:szCs w:val="20"/>
        </w:rPr>
        <w:t>.</w:t>
      </w:r>
    </w:p>
    <w:p w:rsidR="00097CF6" w:rsidRPr="0043553F" w:rsidRDefault="00097CF6" w:rsidP="0043553F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43553F" w:rsidRDefault="0043553F" w:rsidP="0043553F">
      <w:pPr>
        <w:ind w:left="720" w:hanging="720"/>
        <w:rPr>
          <w:b/>
          <w:bCs/>
          <w:sz w:val="20"/>
          <w:szCs w:val="20"/>
        </w:rPr>
      </w:pPr>
      <w:r w:rsidRPr="0043553F">
        <w:rPr>
          <w:bCs/>
          <w:sz w:val="20"/>
          <w:szCs w:val="20"/>
        </w:rPr>
        <w:t>3.</w:t>
      </w:r>
      <w:r w:rsidRPr="0043553F">
        <w:rPr>
          <w:bCs/>
          <w:sz w:val="20"/>
          <w:szCs w:val="20"/>
        </w:rPr>
        <w:tab/>
      </w:r>
      <w:r w:rsidRPr="0043553F">
        <w:rPr>
          <w:b/>
          <w:bCs/>
          <w:sz w:val="20"/>
          <w:szCs w:val="20"/>
        </w:rPr>
        <w:t>Approve Out-of-State Field Trip Request</w:t>
      </w:r>
    </w:p>
    <w:p w:rsidR="00097CF6" w:rsidRDefault="00097CF6" w:rsidP="0043553F">
      <w:pPr>
        <w:ind w:left="720" w:hanging="72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Cs/>
          <w:sz w:val="20"/>
          <w:szCs w:val="20"/>
        </w:rPr>
        <w:t>Upon recommendation of the superintendent, a motion was made by Chris Wagner, seconded by Mike Hatfield, to approve an out-of-state field trip request from Bell County High School Academic Team.</w:t>
      </w:r>
    </w:p>
    <w:p w:rsidR="00097CF6" w:rsidRDefault="00097CF6" w:rsidP="0043553F">
      <w:pPr>
        <w:ind w:left="720" w:hanging="720"/>
        <w:rPr>
          <w:bCs/>
          <w:sz w:val="20"/>
          <w:szCs w:val="20"/>
        </w:rPr>
      </w:pPr>
    </w:p>
    <w:p w:rsidR="00097CF6" w:rsidRPr="00097CF6" w:rsidRDefault="00097CF6" w:rsidP="0043553F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43553F" w:rsidRDefault="0043553F" w:rsidP="0043553F">
      <w:pPr>
        <w:ind w:left="720" w:hanging="720"/>
        <w:rPr>
          <w:b/>
          <w:bCs/>
          <w:sz w:val="20"/>
          <w:szCs w:val="20"/>
        </w:rPr>
      </w:pPr>
      <w:r w:rsidRPr="0043553F">
        <w:rPr>
          <w:bCs/>
          <w:sz w:val="20"/>
          <w:szCs w:val="20"/>
        </w:rPr>
        <w:t>4</w:t>
      </w:r>
      <w:r w:rsidRPr="0043553F">
        <w:rPr>
          <w:b/>
          <w:bCs/>
          <w:sz w:val="20"/>
          <w:szCs w:val="20"/>
        </w:rPr>
        <w:t>.</w:t>
      </w:r>
      <w:r w:rsidRPr="0043553F">
        <w:rPr>
          <w:b/>
          <w:bCs/>
          <w:sz w:val="20"/>
          <w:szCs w:val="20"/>
        </w:rPr>
        <w:tab/>
        <w:t>KSBA Upper Cumberland Regional Meeting</w:t>
      </w:r>
    </w:p>
    <w:p w:rsidR="00097CF6" w:rsidRPr="00097CF6" w:rsidRDefault="00097CF6" w:rsidP="0043553F">
      <w:pPr>
        <w:ind w:left="720" w:hanging="72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Cs/>
          <w:sz w:val="20"/>
          <w:szCs w:val="20"/>
        </w:rPr>
        <w:t>Superintendent Tom Gambrel informed the board about an upcoming KSBA Regional Meeting.</w:t>
      </w:r>
    </w:p>
    <w:p w:rsidR="0043553F" w:rsidRDefault="0043553F" w:rsidP="0043553F">
      <w:pPr>
        <w:ind w:left="720" w:hanging="720"/>
        <w:rPr>
          <w:b/>
          <w:bCs/>
          <w:sz w:val="20"/>
          <w:szCs w:val="20"/>
        </w:rPr>
      </w:pPr>
      <w:r w:rsidRPr="0043553F">
        <w:rPr>
          <w:bCs/>
          <w:sz w:val="20"/>
          <w:szCs w:val="20"/>
        </w:rPr>
        <w:t>5.</w:t>
      </w:r>
      <w:r w:rsidRPr="0043553F">
        <w:rPr>
          <w:b/>
          <w:bCs/>
          <w:sz w:val="20"/>
          <w:szCs w:val="20"/>
        </w:rPr>
        <w:tab/>
        <w:t>Approve Mindspark Agreement</w:t>
      </w:r>
    </w:p>
    <w:p w:rsidR="00097CF6" w:rsidRDefault="00097CF6" w:rsidP="0043553F">
      <w:pPr>
        <w:ind w:left="720" w:hanging="72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Cs/>
          <w:sz w:val="20"/>
          <w:szCs w:val="20"/>
        </w:rPr>
        <w:t>Upon recommendation of the superintendent, a motion was made by Doug Ramsey, seconded by Chris Wagner, to approve the MindSpark Agreement.</w:t>
      </w:r>
    </w:p>
    <w:p w:rsidR="00097CF6" w:rsidRDefault="00097CF6" w:rsidP="0043553F">
      <w:pPr>
        <w:ind w:left="720" w:hanging="720"/>
        <w:rPr>
          <w:bCs/>
          <w:sz w:val="20"/>
          <w:szCs w:val="20"/>
        </w:rPr>
      </w:pPr>
    </w:p>
    <w:p w:rsidR="00097CF6" w:rsidRPr="00097CF6" w:rsidRDefault="00097CF6" w:rsidP="0043553F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43553F" w:rsidRDefault="0043553F" w:rsidP="0043553F">
      <w:pPr>
        <w:ind w:left="720" w:hanging="720"/>
        <w:rPr>
          <w:b/>
          <w:bCs/>
          <w:sz w:val="20"/>
          <w:szCs w:val="20"/>
        </w:rPr>
      </w:pPr>
      <w:r w:rsidRPr="0043553F">
        <w:rPr>
          <w:bCs/>
          <w:sz w:val="20"/>
          <w:szCs w:val="20"/>
        </w:rPr>
        <w:t>6.</w:t>
      </w:r>
      <w:r w:rsidRPr="0043553F">
        <w:rPr>
          <w:b/>
          <w:bCs/>
          <w:sz w:val="20"/>
          <w:szCs w:val="20"/>
        </w:rPr>
        <w:tab/>
        <w:t>Approve Aware Grant</w:t>
      </w:r>
    </w:p>
    <w:p w:rsidR="00097CF6" w:rsidRDefault="00097CF6" w:rsidP="0043553F">
      <w:pPr>
        <w:ind w:left="720" w:hanging="72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Cs/>
          <w:sz w:val="20"/>
          <w:szCs w:val="20"/>
        </w:rPr>
        <w:t>Upon recommendation of the superintendent, a motion was made by Doug Ramsey, seconded by Chris Wagner, to approve the KEDC Aware Grant letter of support.</w:t>
      </w:r>
    </w:p>
    <w:p w:rsidR="00097CF6" w:rsidRDefault="00097CF6" w:rsidP="0043553F">
      <w:pPr>
        <w:ind w:left="720" w:hanging="720"/>
        <w:rPr>
          <w:bCs/>
          <w:sz w:val="20"/>
          <w:szCs w:val="20"/>
        </w:rPr>
      </w:pPr>
    </w:p>
    <w:p w:rsidR="00097CF6" w:rsidRPr="00097CF6" w:rsidRDefault="00097CF6" w:rsidP="0043553F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43553F" w:rsidRPr="0043553F" w:rsidRDefault="0043553F" w:rsidP="0043553F">
      <w:pPr>
        <w:ind w:left="720" w:hanging="720"/>
        <w:rPr>
          <w:b/>
          <w:bCs/>
          <w:sz w:val="20"/>
          <w:szCs w:val="20"/>
        </w:rPr>
      </w:pPr>
      <w:r w:rsidRPr="0043553F">
        <w:rPr>
          <w:bCs/>
          <w:sz w:val="20"/>
          <w:szCs w:val="20"/>
        </w:rPr>
        <w:t>7</w:t>
      </w:r>
      <w:r w:rsidRPr="0043553F">
        <w:rPr>
          <w:b/>
          <w:bCs/>
          <w:sz w:val="20"/>
          <w:szCs w:val="20"/>
        </w:rPr>
        <w:t xml:space="preserve">.       </w:t>
      </w:r>
      <w:r>
        <w:rPr>
          <w:b/>
          <w:bCs/>
          <w:sz w:val="20"/>
          <w:szCs w:val="20"/>
        </w:rPr>
        <w:tab/>
      </w:r>
      <w:r w:rsidRPr="0043553F">
        <w:rPr>
          <w:b/>
          <w:bCs/>
          <w:sz w:val="20"/>
          <w:szCs w:val="20"/>
        </w:rPr>
        <w:t>Adjourn</w:t>
      </w:r>
      <w:r w:rsidRPr="0043553F">
        <w:rPr>
          <w:b/>
          <w:bCs/>
          <w:sz w:val="20"/>
          <w:szCs w:val="20"/>
        </w:rPr>
        <w:tab/>
      </w:r>
      <w:r w:rsidRPr="0043553F">
        <w:rPr>
          <w:b/>
          <w:bCs/>
          <w:sz w:val="20"/>
          <w:szCs w:val="20"/>
        </w:rPr>
        <w:tab/>
      </w:r>
    </w:p>
    <w:p w:rsidR="00E26B3B" w:rsidRDefault="00097CF6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  <w:t>A motion was made by Mike Hatfield, seconded by Chris Wagner, to adjourn.</w:t>
      </w:r>
    </w:p>
    <w:p w:rsidR="00097CF6" w:rsidRDefault="00097CF6" w:rsidP="00613B32">
      <w:pPr>
        <w:tabs>
          <w:tab w:val="left" w:pos="748"/>
          <w:tab w:val="left" w:pos="2057"/>
        </w:tabs>
        <w:rPr>
          <w:sz w:val="20"/>
        </w:rPr>
      </w:pPr>
    </w:p>
    <w:p w:rsidR="00097CF6" w:rsidRDefault="00097CF6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Vice-Chairman</w:t>
      </w:r>
      <w:r>
        <w:rPr>
          <w:sz w:val="20"/>
        </w:rPr>
        <w:t>,</w:t>
      </w:r>
      <w:r w:rsidR="0044084E">
        <w:rPr>
          <w:sz w:val="20"/>
        </w:rPr>
        <w:t xml:space="preserve"> 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5802" w:rsidRDefault="00F95802">
      <w:r>
        <w:separator/>
      </w:r>
    </w:p>
  </w:endnote>
  <w:endnote w:type="continuationSeparator" w:id="1">
    <w:p w:rsidR="00F95802" w:rsidRDefault="00F958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97A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97AD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CE4E18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5802" w:rsidRDefault="00F95802">
      <w:r>
        <w:separator/>
      </w:r>
    </w:p>
  </w:footnote>
  <w:footnote w:type="continuationSeparator" w:id="1">
    <w:p w:rsidR="00F95802" w:rsidRDefault="00F958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43553F">
      <w:t>10</w:t>
    </w:r>
    <w:r w:rsidR="05B02E57">
      <w:t>-</w:t>
    </w:r>
    <w:r w:rsidR="00295FC5">
      <w:t>1</w:t>
    </w:r>
    <w:r w:rsidR="0043553F">
      <w:t>0</w:t>
    </w:r>
    <w:r w:rsidR="00295FC5">
      <w:t>-</w:t>
    </w:r>
    <w:r w:rsidR="05B02E57">
      <w:t>22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97CF6"/>
    <w:rsid w:val="000A3C32"/>
    <w:rsid w:val="000E3599"/>
    <w:rsid w:val="000F26D1"/>
    <w:rsid w:val="000F7D21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79AC"/>
    <w:rsid w:val="00245D56"/>
    <w:rsid w:val="00251170"/>
    <w:rsid w:val="002560C7"/>
    <w:rsid w:val="0027779D"/>
    <w:rsid w:val="00281550"/>
    <w:rsid w:val="00295FC5"/>
    <w:rsid w:val="002E7F85"/>
    <w:rsid w:val="00311750"/>
    <w:rsid w:val="00363B1D"/>
    <w:rsid w:val="003650BB"/>
    <w:rsid w:val="0036691C"/>
    <w:rsid w:val="00391B40"/>
    <w:rsid w:val="00392484"/>
    <w:rsid w:val="00397ADB"/>
    <w:rsid w:val="003B46DD"/>
    <w:rsid w:val="003B4B89"/>
    <w:rsid w:val="003F4AA3"/>
    <w:rsid w:val="00425509"/>
    <w:rsid w:val="0043553F"/>
    <w:rsid w:val="0044084E"/>
    <w:rsid w:val="004430F5"/>
    <w:rsid w:val="00452A02"/>
    <w:rsid w:val="0046232C"/>
    <w:rsid w:val="00481A17"/>
    <w:rsid w:val="00483CBB"/>
    <w:rsid w:val="0049689C"/>
    <w:rsid w:val="004B5A00"/>
    <w:rsid w:val="004B7882"/>
    <w:rsid w:val="005102BD"/>
    <w:rsid w:val="0052178C"/>
    <w:rsid w:val="00542237"/>
    <w:rsid w:val="005459B8"/>
    <w:rsid w:val="00556450"/>
    <w:rsid w:val="00572478"/>
    <w:rsid w:val="005807E5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E5C22"/>
    <w:rsid w:val="0070364E"/>
    <w:rsid w:val="00706828"/>
    <w:rsid w:val="007345EC"/>
    <w:rsid w:val="007513BA"/>
    <w:rsid w:val="0076686A"/>
    <w:rsid w:val="00772F75"/>
    <w:rsid w:val="007B4AF5"/>
    <w:rsid w:val="00864D84"/>
    <w:rsid w:val="0087075E"/>
    <w:rsid w:val="008A305B"/>
    <w:rsid w:val="008B697F"/>
    <w:rsid w:val="008F090D"/>
    <w:rsid w:val="009077AD"/>
    <w:rsid w:val="009312FF"/>
    <w:rsid w:val="00945B89"/>
    <w:rsid w:val="009531D1"/>
    <w:rsid w:val="009C7B9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BE525C"/>
    <w:rsid w:val="00C05840"/>
    <w:rsid w:val="00C24613"/>
    <w:rsid w:val="00C36254"/>
    <w:rsid w:val="00C5544F"/>
    <w:rsid w:val="00C91C0D"/>
    <w:rsid w:val="00CA61EE"/>
    <w:rsid w:val="00CB771A"/>
    <w:rsid w:val="00CC44A1"/>
    <w:rsid w:val="00CE4E18"/>
    <w:rsid w:val="00CF2968"/>
    <w:rsid w:val="00D05A16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B6267"/>
    <w:rsid w:val="00EF2CEA"/>
    <w:rsid w:val="00F17F43"/>
    <w:rsid w:val="00F2790B"/>
    <w:rsid w:val="00F54B42"/>
    <w:rsid w:val="00F6117F"/>
    <w:rsid w:val="00F95802"/>
    <w:rsid w:val="00FA71B2"/>
    <w:rsid w:val="00FD2C5E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2022-02-08T14:03:00Z</cp:lastPrinted>
  <dcterms:created xsi:type="dcterms:W3CDTF">2022-10-14T16:02:00Z</dcterms:created>
  <dcterms:modified xsi:type="dcterms:W3CDTF">2022-10-14T16:04:00Z</dcterms:modified>
</cp:coreProperties>
</file>