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184C6B" w:rsidRPr="005758E2" w:rsidRDefault="00264129" w:rsidP="00E50D43">
      <w:pPr>
        <w:pStyle w:val="Title"/>
        <w:jc w:val="left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proofErr w:type="gramStart"/>
      <w:r w:rsidR="007C38E7">
        <w:rPr>
          <w:rFonts w:ascii="Tahoma" w:hAnsi="Tahoma" w:cs="Tahoma"/>
          <w:sz w:val="28"/>
        </w:rPr>
        <w:t>Friday</w:t>
      </w:r>
      <w:r w:rsidR="00E50D43">
        <w:rPr>
          <w:rFonts w:ascii="Tahoma" w:hAnsi="Tahoma" w:cs="Tahoma"/>
          <w:sz w:val="28"/>
        </w:rPr>
        <w:t xml:space="preserve"> </w:t>
      </w:r>
      <w:r w:rsidRPr="00113F08">
        <w:rPr>
          <w:rFonts w:ascii="Tahoma" w:hAnsi="Tahoma" w:cs="Tahoma"/>
          <w:sz w:val="28"/>
        </w:rPr>
        <w:t xml:space="preserve"> </w:t>
      </w:r>
      <w:r w:rsidR="007C38E7">
        <w:rPr>
          <w:rFonts w:ascii="Tahoma" w:hAnsi="Tahoma" w:cs="Tahoma"/>
          <w:sz w:val="28"/>
        </w:rPr>
        <w:t>December</w:t>
      </w:r>
      <w:proofErr w:type="gramEnd"/>
      <w:r w:rsidR="007C38E7">
        <w:rPr>
          <w:rFonts w:ascii="Tahoma" w:hAnsi="Tahoma" w:cs="Tahoma"/>
          <w:sz w:val="28"/>
        </w:rPr>
        <w:t xml:space="preserve"> 3</w:t>
      </w:r>
      <w:r w:rsidRPr="00113F08">
        <w:rPr>
          <w:rFonts w:ascii="Tahoma" w:hAnsi="Tahoma" w:cs="Tahoma"/>
          <w:sz w:val="28"/>
        </w:rPr>
        <w:t>, 20</w:t>
      </w:r>
      <w:r w:rsidR="00107E83" w:rsidRPr="00113F08">
        <w:rPr>
          <w:rFonts w:ascii="Tahoma" w:hAnsi="Tahoma" w:cs="Tahoma"/>
          <w:sz w:val="28"/>
        </w:rPr>
        <w:t>2</w:t>
      </w:r>
      <w:r w:rsidR="00130ED1">
        <w:rPr>
          <w:rFonts w:ascii="Tahoma" w:hAnsi="Tahoma" w:cs="Tahoma"/>
          <w:sz w:val="28"/>
        </w:rPr>
        <w:t>1</w:t>
      </w:r>
      <w:r w:rsidRPr="00113F08">
        <w:rPr>
          <w:rFonts w:ascii="Tahoma" w:hAnsi="Tahoma" w:cs="Tahoma"/>
          <w:sz w:val="28"/>
        </w:rPr>
        <w:t xml:space="preserve"> at </w:t>
      </w:r>
      <w:r w:rsidR="007C38E7">
        <w:rPr>
          <w:rFonts w:ascii="Tahoma" w:hAnsi="Tahoma" w:cs="Tahoma"/>
          <w:sz w:val="28"/>
        </w:rPr>
        <w:t>1</w:t>
      </w:r>
      <w:r w:rsidRPr="00113F08">
        <w:rPr>
          <w:rFonts w:ascii="Tahoma" w:hAnsi="Tahoma" w:cs="Tahoma"/>
          <w:sz w:val="28"/>
        </w:rPr>
        <w:t>:</w:t>
      </w:r>
      <w:r w:rsidR="007C38E7">
        <w:rPr>
          <w:rFonts w:ascii="Tahoma" w:hAnsi="Tahoma" w:cs="Tahoma"/>
          <w:sz w:val="28"/>
        </w:rPr>
        <w:t>0</w:t>
      </w:r>
      <w:r w:rsidR="00E37B7B">
        <w:rPr>
          <w:rFonts w:ascii="Tahoma" w:hAnsi="Tahoma" w:cs="Tahoma"/>
          <w:sz w:val="28"/>
        </w:rPr>
        <w:t xml:space="preserve">0 </w:t>
      </w:r>
      <w:r w:rsidRPr="00113F08">
        <w:rPr>
          <w:rFonts w:ascii="Tahoma" w:hAnsi="Tahoma" w:cs="Tahoma"/>
          <w:sz w:val="28"/>
        </w:rPr>
        <w:t>p.m.</w:t>
      </w:r>
      <w:r w:rsidR="00324979" w:rsidRPr="00324979">
        <w:rPr>
          <w:sz w:val="28"/>
          <w:szCs w:val="20"/>
        </w:rPr>
        <w:t xml:space="preserve"> </w:t>
      </w:r>
      <w:r w:rsidR="00E50D43">
        <w:rPr>
          <w:rFonts w:ascii="Tahoma" w:hAnsi="Tahoma" w:cs="Tahoma"/>
          <w:sz w:val="28"/>
        </w:rPr>
        <w:t xml:space="preserve">at the Bell County Administration </w:t>
      </w:r>
      <w:r w:rsidR="00324979" w:rsidRPr="00324979">
        <w:rPr>
          <w:rFonts w:ascii="Tahoma" w:hAnsi="Tahoma" w:cs="Tahoma"/>
          <w:sz w:val="28"/>
        </w:rPr>
        <w:t>Building</w:t>
      </w:r>
      <w:r w:rsidR="00E50D43">
        <w:rPr>
          <w:rFonts w:ascii="Tahoma" w:hAnsi="Tahoma" w:cs="Tahoma"/>
          <w:sz w:val="28"/>
        </w:rPr>
        <w:t xml:space="preserve">, 211 Virginia Ave., </w:t>
      </w:r>
      <w:r w:rsidR="00324979" w:rsidRPr="00324979">
        <w:rPr>
          <w:rFonts w:ascii="Tahoma" w:hAnsi="Tahoma" w:cs="Tahoma"/>
          <w:sz w:val="28"/>
        </w:rPr>
        <w:t>Pineville, Kentucky.</w:t>
      </w:r>
    </w:p>
    <w:p w:rsidR="00324979" w:rsidRPr="00324979" w:rsidRDefault="00324979" w:rsidP="00E50D43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7C38E7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Friday December 3</w:t>
      </w:r>
      <w:r w:rsidR="00130ED1">
        <w:rPr>
          <w:b/>
          <w:bCs/>
          <w:sz w:val="28"/>
          <w:szCs w:val="28"/>
        </w:rPr>
        <w:t>, 2021</w:t>
      </w:r>
    </w:p>
    <w:p w:rsidR="00264129" w:rsidRDefault="007C38E7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="00264129">
        <w:rPr>
          <w:b/>
          <w:bCs/>
          <w:sz w:val="28"/>
          <w:szCs w:val="28"/>
        </w:rPr>
        <w:t>:</w:t>
      </w:r>
      <w:r>
        <w:rPr>
          <w:b/>
          <w:bCs/>
          <w:sz w:val="28"/>
          <w:szCs w:val="28"/>
        </w:rPr>
        <w:t>0</w:t>
      </w:r>
      <w:r w:rsidR="00E37B7B">
        <w:rPr>
          <w:b/>
          <w:bCs/>
          <w:sz w:val="28"/>
          <w:szCs w:val="28"/>
        </w:rPr>
        <w:t>0</w:t>
      </w:r>
      <w:r w:rsidR="00264129">
        <w:rPr>
          <w:b/>
          <w:bCs/>
          <w:sz w:val="28"/>
          <w:szCs w:val="28"/>
        </w:rPr>
        <w:t xml:space="preserve">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7C38E7" w:rsidRDefault="007C3392" w:rsidP="007C38E7">
      <w:pPr>
        <w:ind w:left="720" w:hanging="720"/>
      </w:pPr>
      <w:r w:rsidRPr="007C3392">
        <w:rPr>
          <w:bCs/>
          <w:sz w:val="28"/>
          <w:szCs w:val="28"/>
        </w:rPr>
        <w:t>2.</w:t>
      </w:r>
      <w:r w:rsidR="007C38E7">
        <w:tab/>
      </w:r>
      <w:r w:rsidR="007C38E7" w:rsidRPr="007C38E7">
        <w:rPr>
          <w:b/>
          <w:sz w:val="28"/>
          <w:szCs w:val="28"/>
        </w:rPr>
        <w:t xml:space="preserve"> Executive Session</w:t>
      </w:r>
      <w:r w:rsidR="007C38E7">
        <w:tab/>
      </w:r>
    </w:p>
    <w:p w:rsidR="007C38E7" w:rsidRPr="007C38E7" w:rsidRDefault="007C38E7" w:rsidP="007C38E7">
      <w:pPr>
        <w:ind w:left="720" w:hanging="720"/>
        <w:rPr>
          <w:bCs/>
          <w:sz w:val="28"/>
          <w:szCs w:val="28"/>
        </w:rPr>
      </w:pPr>
      <w:r>
        <w:tab/>
      </w:r>
      <w:r w:rsidRPr="007C38E7">
        <w:rPr>
          <w:bCs/>
          <w:sz w:val="28"/>
          <w:szCs w:val="28"/>
        </w:rPr>
        <w:t xml:space="preserve">a) </w:t>
      </w:r>
      <w:r w:rsidRPr="007C38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</w:r>
      <w:r w:rsidRPr="007C38E7">
        <w:rPr>
          <w:bCs/>
          <w:sz w:val="28"/>
          <w:szCs w:val="28"/>
        </w:rPr>
        <w:t xml:space="preserve">Consider a motion to enter into Executive Session as allowed under </w:t>
      </w:r>
      <w:r>
        <w:rPr>
          <w:bCs/>
          <w:sz w:val="28"/>
          <w:szCs w:val="28"/>
        </w:rPr>
        <w:tab/>
      </w:r>
      <w:r w:rsidRPr="007C38E7">
        <w:rPr>
          <w:bCs/>
          <w:sz w:val="28"/>
          <w:szCs w:val="28"/>
        </w:rPr>
        <w:t xml:space="preserve">KRS 61.810 under subsection (1):c. Discussions of proposed or </w:t>
      </w:r>
      <w:r>
        <w:rPr>
          <w:bCs/>
          <w:sz w:val="28"/>
          <w:szCs w:val="28"/>
        </w:rPr>
        <w:tab/>
      </w:r>
      <w:r w:rsidRPr="007C38E7">
        <w:rPr>
          <w:bCs/>
          <w:sz w:val="28"/>
          <w:szCs w:val="28"/>
        </w:rPr>
        <w:t>pending litigation against or on behalf of a public agency-EEOC</w:t>
      </w:r>
      <w:r w:rsidRPr="007C38E7">
        <w:rPr>
          <w:bCs/>
          <w:sz w:val="28"/>
          <w:szCs w:val="28"/>
        </w:rPr>
        <w:tab/>
      </w:r>
    </w:p>
    <w:p w:rsidR="00130ED1" w:rsidRDefault="007C38E7" w:rsidP="007C38E7">
      <w:pPr>
        <w:ind w:left="720" w:hanging="720"/>
        <w:rPr>
          <w:bCs/>
          <w:sz w:val="28"/>
          <w:szCs w:val="28"/>
        </w:rPr>
      </w:pPr>
      <w:r w:rsidRPr="007C38E7">
        <w:rPr>
          <w:bCs/>
          <w:sz w:val="28"/>
          <w:szCs w:val="28"/>
        </w:rPr>
        <w:tab/>
        <w:t xml:space="preserve">b) </w:t>
      </w:r>
      <w:r w:rsidRPr="007C38E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ab/>
      </w:r>
      <w:r w:rsidRPr="007C38E7">
        <w:rPr>
          <w:bCs/>
          <w:sz w:val="28"/>
          <w:szCs w:val="28"/>
        </w:rPr>
        <w:t>Consider a motion to reconvene into regular session</w:t>
      </w:r>
    </w:p>
    <w:p w:rsidR="00130ED1" w:rsidRDefault="00130ED1" w:rsidP="00E7794E">
      <w:pPr>
        <w:ind w:left="720" w:hanging="720"/>
        <w:rPr>
          <w:bCs/>
          <w:sz w:val="28"/>
          <w:szCs w:val="28"/>
        </w:rPr>
      </w:pPr>
    </w:p>
    <w:p w:rsidR="00264129" w:rsidRDefault="007C38E7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E7794E">
        <w:rPr>
          <w:bCs/>
          <w:sz w:val="28"/>
          <w:szCs w:val="28"/>
        </w:rPr>
        <w:t xml:space="preserve">. </w:t>
      </w:r>
      <w:r w:rsidR="00E7794E">
        <w:rPr>
          <w:bCs/>
          <w:sz w:val="28"/>
          <w:szCs w:val="28"/>
        </w:rPr>
        <w:tab/>
        <w:t>Adjourn</w:t>
      </w:r>
      <w:r w:rsidR="00264129">
        <w:rPr>
          <w:bCs/>
          <w:sz w:val="28"/>
          <w:szCs w:val="28"/>
        </w:rPr>
        <w:tab/>
      </w:r>
    </w:p>
    <w:p w:rsidR="00264129" w:rsidRDefault="00264129" w:rsidP="00264129">
      <w:pPr>
        <w:rPr>
          <w:bCs/>
          <w:sz w:val="28"/>
          <w:szCs w:val="28"/>
        </w:rPr>
      </w:pPr>
    </w:p>
    <w:sectPr w:rsidR="0026412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42635"/>
    <w:rsid w:val="000915FB"/>
    <w:rsid w:val="000A7918"/>
    <w:rsid w:val="000C0E88"/>
    <w:rsid w:val="00107E83"/>
    <w:rsid w:val="00113F08"/>
    <w:rsid w:val="00130ED1"/>
    <w:rsid w:val="001371E1"/>
    <w:rsid w:val="00184C6B"/>
    <w:rsid w:val="001C26EB"/>
    <w:rsid w:val="00223748"/>
    <w:rsid w:val="00264129"/>
    <w:rsid w:val="00324979"/>
    <w:rsid w:val="00371FCA"/>
    <w:rsid w:val="0038007C"/>
    <w:rsid w:val="003C5D23"/>
    <w:rsid w:val="0048043B"/>
    <w:rsid w:val="004A7AA3"/>
    <w:rsid w:val="006A4141"/>
    <w:rsid w:val="0075711D"/>
    <w:rsid w:val="00770105"/>
    <w:rsid w:val="007A0DAF"/>
    <w:rsid w:val="007C3392"/>
    <w:rsid w:val="007C38E7"/>
    <w:rsid w:val="0083468E"/>
    <w:rsid w:val="008C273E"/>
    <w:rsid w:val="008D1AC4"/>
    <w:rsid w:val="008E5054"/>
    <w:rsid w:val="009322B5"/>
    <w:rsid w:val="00A25E23"/>
    <w:rsid w:val="00B1471A"/>
    <w:rsid w:val="00B312AB"/>
    <w:rsid w:val="00B971F0"/>
    <w:rsid w:val="00D34C7D"/>
    <w:rsid w:val="00E37B7B"/>
    <w:rsid w:val="00E50D43"/>
    <w:rsid w:val="00E7794E"/>
    <w:rsid w:val="00F0572C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5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3</cp:revision>
  <cp:lastPrinted>2021-12-01T19:43:00Z</cp:lastPrinted>
  <dcterms:created xsi:type="dcterms:W3CDTF">2021-12-01T19:43:00Z</dcterms:created>
  <dcterms:modified xsi:type="dcterms:W3CDTF">2021-12-01T19:46:00Z</dcterms:modified>
</cp:coreProperties>
</file>