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D25F47" w:rsidRPr="005758E2" w:rsidRDefault="00D25F47" w:rsidP="00D25F47">
      <w:pPr>
        <w:pStyle w:val="Title"/>
        <w:jc w:val="both"/>
        <w:rPr>
          <w:rFonts w:ascii="Tahoma" w:hAnsi="Tahoma" w:cs="Tahoma"/>
          <w:b w:val="0"/>
          <w:sz w:val="28"/>
        </w:rPr>
      </w:pPr>
      <w:r>
        <w:rPr>
          <w:rFonts w:ascii="Tahoma" w:hAnsi="Tahoma" w:cs="Tahoma"/>
          <w:sz w:val="28"/>
        </w:rPr>
        <w:t>The Bell County Board of Education will convene in a Special Called Meeting Monday</w:t>
      </w:r>
      <w:r w:rsidRPr="00113F08">
        <w:rPr>
          <w:rFonts w:ascii="Tahoma" w:hAnsi="Tahoma" w:cs="Tahoma"/>
          <w:sz w:val="28"/>
        </w:rPr>
        <w:t xml:space="preserve">, </w:t>
      </w:r>
      <w:r>
        <w:rPr>
          <w:rFonts w:ascii="Tahoma" w:hAnsi="Tahoma" w:cs="Tahoma"/>
          <w:sz w:val="28"/>
        </w:rPr>
        <w:t>September 20</w:t>
      </w:r>
      <w:r w:rsidRPr="00113F08">
        <w:rPr>
          <w:rFonts w:ascii="Tahoma" w:hAnsi="Tahoma" w:cs="Tahoma"/>
          <w:sz w:val="28"/>
        </w:rPr>
        <w:t>, 202</w:t>
      </w:r>
      <w:r>
        <w:rPr>
          <w:rFonts w:ascii="Tahoma" w:hAnsi="Tahoma" w:cs="Tahoma"/>
          <w:sz w:val="28"/>
        </w:rPr>
        <w:t>1</w:t>
      </w:r>
      <w:r w:rsidRPr="00113F08">
        <w:rPr>
          <w:rFonts w:ascii="Tahoma" w:hAnsi="Tahoma" w:cs="Tahoma"/>
          <w:sz w:val="28"/>
        </w:rPr>
        <w:t xml:space="preserve"> at </w:t>
      </w:r>
      <w:r>
        <w:rPr>
          <w:rFonts w:ascii="Tahoma" w:hAnsi="Tahoma" w:cs="Tahoma"/>
          <w:sz w:val="28"/>
        </w:rPr>
        <w:t xml:space="preserve">6:00 </w:t>
      </w:r>
      <w:r w:rsidRPr="00113F08">
        <w:rPr>
          <w:rFonts w:ascii="Tahoma" w:hAnsi="Tahoma" w:cs="Tahoma"/>
          <w:sz w:val="28"/>
        </w:rPr>
        <w:t>p.m.</w:t>
      </w:r>
      <w:r w:rsidRPr="00324979">
        <w:rPr>
          <w:sz w:val="28"/>
          <w:szCs w:val="20"/>
        </w:rPr>
        <w:t xml:space="preserve"> </w:t>
      </w:r>
      <w:r w:rsidRPr="00324979">
        <w:rPr>
          <w:rFonts w:ascii="Tahoma" w:hAnsi="Tahoma" w:cs="Tahoma"/>
          <w:sz w:val="28"/>
        </w:rPr>
        <w:t>at the Bell County Administration Building, Pineville, Kentucky.</w:t>
      </w:r>
      <w:r w:rsidRPr="00184C6B">
        <w:rPr>
          <w:rFonts w:ascii="Tahoma" w:hAnsi="Tahoma" w:cs="Tahoma"/>
          <w:b w:val="0"/>
          <w:sz w:val="28"/>
        </w:rPr>
        <w:t xml:space="preserve"> </w:t>
      </w:r>
      <w:r>
        <w:rPr>
          <w:rFonts w:ascii="Tahoma" w:hAnsi="Tahoma" w:cs="Tahoma"/>
          <w:b w:val="0"/>
          <w:sz w:val="28"/>
        </w:rPr>
        <w:t xml:space="preserve">The meeting </w:t>
      </w:r>
      <w:r w:rsidRPr="005758E2">
        <w:rPr>
          <w:rFonts w:ascii="Tahoma" w:hAnsi="Tahoma" w:cs="Tahoma"/>
          <w:b w:val="0"/>
          <w:sz w:val="28"/>
        </w:rPr>
        <w:t>will be held via video teleconference.  The primary location where all members can be seen and heard and the public may attend in accordance with KRS 61.840 is the Bell County</w:t>
      </w:r>
      <w:r>
        <w:rPr>
          <w:rFonts w:ascii="Tahoma" w:hAnsi="Tahoma" w:cs="Tahoma"/>
          <w:b w:val="0"/>
          <w:sz w:val="28"/>
        </w:rPr>
        <w:t xml:space="preserve"> Board of Education</w:t>
      </w:r>
      <w:r w:rsidRPr="005758E2">
        <w:rPr>
          <w:rFonts w:ascii="Tahoma" w:hAnsi="Tahoma" w:cs="Tahoma"/>
          <w:b w:val="0"/>
          <w:sz w:val="28"/>
        </w:rPr>
        <w:t xml:space="preserve"> Administr</w:t>
      </w:r>
      <w:r>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Pr>
          <w:rFonts w:ascii="Tahoma" w:hAnsi="Tahoma" w:cs="Tahoma"/>
          <w:b w:val="0"/>
          <w:sz w:val="28"/>
        </w:rPr>
        <w:t>four board members</w:t>
      </w:r>
      <w:r w:rsidRPr="005758E2">
        <w:rPr>
          <w:rFonts w:ascii="Tahoma" w:hAnsi="Tahoma" w:cs="Tahoma"/>
          <w:b w:val="0"/>
          <w:sz w:val="28"/>
        </w:rPr>
        <w:t xml:space="preserve"> will be present and </w:t>
      </w:r>
      <w:r>
        <w:rPr>
          <w:rFonts w:ascii="Tahoma" w:hAnsi="Tahoma" w:cs="Tahoma"/>
          <w:b w:val="0"/>
          <w:sz w:val="28"/>
        </w:rPr>
        <w:t xml:space="preserve">one board member </w:t>
      </w:r>
      <w:r w:rsidRPr="005758E2">
        <w:rPr>
          <w:rFonts w:ascii="Tahoma" w:hAnsi="Tahoma" w:cs="Tahoma"/>
          <w:b w:val="0"/>
          <w:sz w:val="28"/>
        </w:rPr>
        <w:t>will participate via video teleconference as authorized under KRS 61.826.</w:t>
      </w:r>
    </w:p>
    <w:p w:rsidR="003C5D23" w:rsidRPr="003C5D23" w:rsidRDefault="00264129" w:rsidP="003C5D23">
      <w:pPr>
        <w:jc w:val="both"/>
        <w:rPr>
          <w:rFonts w:ascii="Tahoma" w:hAnsi="Tahoma" w:cs="Tahoma"/>
          <w:bCs/>
          <w:sz w:val="28"/>
        </w:rPr>
      </w:pPr>
      <w:r w:rsidRPr="00113F08">
        <w:rPr>
          <w:rFonts w:ascii="Tahoma" w:hAnsi="Tahoma" w:cs="Tahoma"/>
          <w:b/>
          <w:bCs/>
          <w:sz w:val="28"/>
        </w:rPr>
        <w:t xml:space="preserve"> </w:t>
      </w: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E90231">
        <w:rPr>
          <w:b/>
          <w:bCs/>
          <w:sz w:val="28"/>
          <w:szCs w:val="28"/>
        </w:rPr>
        <w:t>September 20</w:t>
      </w:r>
      <w:r w:rsidR="00107E83">
        <w:rPr>
          <w:b/>
          <w:bCs/>
          <w:sz w:val="28"/>
          <w:szCs w:val="28"/>
        </w:rPr>
        <w:t>, 202</w:t>
      </w:r>
      <w:r w:rsidR="00E90231">
        <w:rPr>
          <w:b/>
          <w:bCs/>
          <w:sz w:val="28"/>
          <w:szCs w:val="28"/>
        </w:rPr>
        <w:t>1</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E90231">
        <w:rPr>
          <w:bCs/>
          <w:sz w:val="28"/>
          <w:szCs w:val="28"/>
        </w:rPr>
        <w:t>September</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Default="007C3392" w:rsidP="001C26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p>
    <w:p w:rsidR="00264129" w:rsidRDefault="00264129" w:rsidP="00264129">
      <w:pPr>
        <w:rPr>
          <w:bCs/>
          <w:sz w:val="28"/>
          <w:szCs w:val="28"/>
        </w:rPr>
      </w:pP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23748"/>
    <w:rsid w:val="00264129"/>
    <w:rsid w:val="00324979"/>
    <w:rsid w:val="00371FCA"/>
    <w:rsid w:val="0038007C"/>
    <w:rsid w:val="003C5D23"/>
    <w:rsid w:val="0048043B"/>
    <w:rsid w:val="005162AF"/>
    <w:rsid w:val="0075711D"/>
    <w:rsid w:val="00770105"/>
    <w:rsid w:val="007C3392"/>
    <w:rsid w:val="008C273E"/>
    <w:rsid w:val="008D1AC4"/>
    <w:rsid w:val="008E5054"/>
    <w:rsid w:val="009322B5"/>
    <w:rsid w:val="00A265D3"/>
    <w:rsid w:val="00B1471A"/>
    <w:rsid w:val="00B971F0"/>
    <w:rsid w:val="00D25F47"/>
    <w:rsid w:val="00D34C7D"/>
    <w:rsid w:val="00E7794E"/>
    <w:rsid w:val="00E90231"/>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824</Characters>
  <Application>Microsoft Office Word</Application>
  <DocSecurity>0</DocSecurity>
  <Lines>6</Lines>
  <Paragraphs>1</Paragraphs>
  <ScaleCrop>false</ScaleCrop>
  <Company>Microsoft</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2019-10-07T14:10:00Z</cp:lastPrinted>
  <dcterms:created xsi:type="dcterms:W3CDTF">2021-09-17T11:25:00Z</dcterms:created>
  <dcterms:modified xsi:type="dcterms:W3CDTF">2021-09-17T17:54:00Z</dcterms:modified>
</cp:coreProperties>
</file>