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016FBE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2643C">
        <w:rPr>
          <w:sz w:val="20"/>
        </w:rPr>
        <w:t>5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AE7B8A">
        <w:rPr>
          <w:sz w:val="20"/>
        </w:rPr>
        <w:t>February</w:t>
      </w:r>
      <w:r>
        <w:rPr>
          <w:sz w:val="20"/>
        </w:rPr>
        <w:t xml:space="preserve"> 20</w:t>
      </w:r>
      <w:r w:rsidR="0032643C">
        <w:rPr>
          <w:sz w:val="20"/>
        </w:rPr>
        <w:t>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</w:p>
    <w:p w:rsidR="0032643C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2643C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32643C">
        <w:rPr>
          <w:b/>
          <w:sz w:val="20"/>
        </w:rPr>
        <w:t xml:space="preserve"> 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</w:p>
    <w:p w:rsidR="001112F1" w:rsidRPr="00CC44A1" w:rsidRDefault="009531D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b/>
          <w:sz w:val="20"/>
        </w:rPr>
        <w:t>5)</w:t>
      </w:r>
      <w:r w:rsidR="0032643C">
        <w:rPr>
          <w:b/>
          <w:sz w:val="20"/>
        </w:rPr>
        <w:t xml:space="preserve"> Chris Wagner.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86092E">
        <w:rPr>
          <w:sz w:val="20"/>
        </w:rPr>
        <w:t xml:space="preserve"> and with Mike Hatfield participating via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A </w:t>
      </w:r>
      <w:r w:rsidR="00AE7B8A">
        <w:rPr>
          <w:sz w:val="20"/>
          <w:szCs w:val="20"/>
        </w:rPr>
        <w:t>budget work session</w:t>
      </w:r>
      <w:r>
        <w:rPr>
          <w:sz w:val="20"/>
          <w:szCs w:val="20"/>
        </w:rPr>
        <w:t xml:space="preserve"> was held</w:t>
      </w:r>
      <w:r w:rsidR="00425509">
        <w:rPr>
          <w:sz w:val="20"/>
          <w:szCs w:val="20"/>
        </w:rPr>
        <w:t xml:space="preserve"> to review the </w:t>
      </w:r>
      <w:r w:rsidR="00AE7B8A">
        <w:rPr>
          <w:sz w:val="20"/>
          <w:szCs w:val="20"/>
        </w:rPr>
        <w:t>FY 22 Draft Budget.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32643C">
        <w:rPr>
          <w:sz w:val="20"/>
          <w:szCs w:val="20"/>
        </w:rPr>
        <w:t>Larry Elliott</w:t>
      </w:r>
      <w:r>
        <w:rPr>
          <w:sz w:val="20"/>
          <w:szCs w:val="20"/>
        </w:rPr>
        <w:t xml:space="preserve">, seconded by </w:t>
      </w:r>
      <w:r w:rsidR="00AE7B8A">
        <w:rPr>
          <w:sz w:val="20"/>
          <w:szCs w:val="20"/>
        </w:rPr>
        <w:t>Doug Ramsey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BC9" w:rsidRDefault="00C24BC9">
      <w:r>
        <w:separator/>
      </w:r>
    </w:p>
  </w:endnote>
  <w:endnote w:type="continuationSeparator" w:id="1">
    <w:p w:rsidR="00C24BC9" w:rsidRDefault="00C24B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11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11A21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6092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BC9" w:rsidRDefault="00C24BC9">
      <w:r>
        <w:separator/>
      </w:r>
    </w:p>
  </w:footnote>
  <w:footnote w:type="continuationSeparator" w:id="1">
    <w:p w:rsidR="00C24BC9" w:rsidRDefault="00C24B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AE7B8A">
      <w:t>2</w:t>
    </w:r>
    <w:r>
      <w:t>-</w:t>
    </w:r>
    <w:r w:rsidR="00AE7B8A">
      <w:t>5</w:t>
    </w:r>
    <w:r>
      <w:t>-</w:t>
    </w:r>
    <w:r w:rsidR="0032643C">
      <w:t>2</w:t>
    </w:r>
    <w:r w:rsidR="00016FBE">
      <w:t>02</w:t>
    </w:r>
    <w:r w:rsidR="0032643C"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FBE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2643C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1A21"/>
    <w:rsid w:val="00613B32"/>
    <w:rsid w:val="00636E37"/>
    <w:rsid w:val="00647BF0"/>
    <w:rsid w:val="00654622"/>
    <w:rsid w:val="006A1A93"/>
    <w:rsid w:val="006A59B0"/>
    <w:rsid w:val="006D47D1"/>
    <w:rsid w:val="006E5C22"/>
    <w:rsid w:val="00706828"/>
    <w:rsid w:val="007345EC"/>
    <w:rsid w:val="007513BA"/>
    <w:rsid w:val="007B4AF5"/>
    <w:rsid w:val="0086092E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91755"/>
    <w:rsid w:val="00AE1486"/>
    <w:rsid w:val="00AE7B8A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24BC9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2019-12-09T19:55:00Z</cp:lastPrinted>
  <dcterms:created xsi:type="dcterms:W3CDTF">2021-02-10T15:38:00Z</dcterms:created>
  <dcterms:modified xsi:type="dcterms:W3CDTF">2021-02-11T17:42:00Z</dcterms:modified>
</cp:coreProperties>
</file>