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4A5AF7">
        <w:rPr>
          <w:sz w:val="20"/>
        </w:rPr>
        <w:t>8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4A5AF7">
        <w:rPr>
          <w:sz w:val="20"/>
        </w:rPr>
        <w:t>January 2021</w:t>
      </w:r>
      <w:r w:rsidR="004946CB">
        <w:rPr>
          <w:sz w:val="20"/>
        </w:rPr>
        <w:t xml:space="preserve"> </w:t>
      </w:r>
      <w:r>
        <w:rPr>
          <w:sz w:val="20"/>
        </w:rPr>
        <w:t xml:space="preserve">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4A5AF7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4A5AF7">
        <w:rPr>
          <w:sz w:val="20"/>
        </w:rPr>
        <w:t xml:space="preserve"> </w:t>
      </w:r>
      <w:r w:rsidR="004A5AF7" w:rsidRPr="004A5AF7">
        <w:rPr>
          <w:b/>
          <w:sz w:val="20"/>
        </w:rPr>
        <w:t>Doug Ramsey and</w:t>
      </w:r>
      <w:r w:rsidR="009531D1">
        <w:rPr>
          <w:b/>
          <w:sz w:val="20"/>
        </w:rPr>
        <w:t xml:space="preserve"> 5)</w:t>
      </w:r>
      <w:r w:rsidR="004A5AF7">
        <w:rPr>
          <w:b/>
          <w:sz w:val="20"/>
        </w:rPr>
        <w:t xml:space="preserve">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 xml:space="preserve">was called to order by </w:t>
      </w:r>
      <w:r w:rsidR="00A1168B">
        <w:rPr>
          <w:sz w:val="20"/>
        </w:rPr>
        <w:t>Superintendent Gambrel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4A5AF7">
        <w:rPr>
          <w:sz w:val="20"/>
        </w:rPr>
        <w:t xml:space="preserve"> and with Larry Elliott and Mike Hatfield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A1168B">
        <w:rPr>
          <w:sz w:val="20"/>
        </w:rPr>
        <w:t>Mr. Gambrel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B573A8" w:rsidRDefault="00B573A8" w:rsidP="004B7882">
      <w:pPr>
        <w:ind w:left="720" w:hanging="720"/>
        <w:rPr>
          <w:sz w:val="20"/>
          <w:szCs w:val="20"/>
        </w:rPr>
      </w:pPr>
    </w:p>
    <w:p w:rsidR="004B7882" w:rsidRDefault="004B7882" w:rsidP="004B7882">
      <w:pPr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 w:rsidR="004946CB" w:rsidRPr="004946CB">
        <w:rPr>
          <w:b/>
          <w:sz w:val="20"/>
          <w:szCs w:val="20"/>
        </w:rPr>
        <w:t>Facilities</w:t>
      </w:r>
    </w:p>
    <w:p w:rsidR="000F0C7C" w:rsidRDefault="004946CB" w:rsidP="00B92A52">
      <w:pPr>
        <w:ind w:left="720" w:hanging="720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a)</w:t>
      </w:r>
      <w:r>
        <w:rPr>
          <w:sz w:val="20"/>
          <w:szCs w:val="20"/>
        </w:rPr>
        <w:tab/>
        <w:t>K</w:t>
      </w:r>
      <w:r w:rsidR="00B92A52">
        <w:rPr>
          <w:sz w:val="20"/>
          <w:szCs w:val="20"/>
        </w:rPr>
        <w:t>evin Cheek, and architect for</w:t>
      </w:r>
      <w:r>
        <w:rPr>
          <w:sz w:val="20"/>
          <w:szCs w:val="20"/>
        </w:rPr>
        <w:t xml:space="preserve"> Sherman, Carter, Barnhart Architect</w:t>
      </w:r>
      <w:r w:rsidR="00B92A52">
        <w:rPr>
          <w:sz w:val="20"/>
          <w:szCs w:val="20"/>
        </w:rPr>
        <w:t>s</w:t>
      </w:r>
      <w:r>
        <w:rPr>
          <w:sz w:val="20"/>
          <w:szCs w:val="20"/>
        </w:rPr>
        <w:t xml:space="preserve">, presented the schematic </w:t>
      </w:r>
      <w:r w:rsidR="00B92A52">
        <w:rPr>
          <w:sz w:val="20"/>
          <w:szCs w:val="20"/>
        </w:rPr>
        <w:tab/>
      </w:r>
      <w:r>
        <w:rPr>
          <w:sz w:val="20"/>
          <w:szCs w:val="20"/>
        </w:rPr>
        <w:t>design of the Board Office</w:t>
      </w:r>
      <w:r w:rsidR="00B92A52">
        <w:rPr>
          <w:sz w:val="20"/>
          <w:szCs w:val="20"/>
        </w:rPr>
        <w:t xml:space="preserve"> located</w:t>
      </w:r>
      <w:r>
        <w:rPr>
          <w:sz w:val="20"/>
          <w:szCs w:val="20"/>
        </w:rPr>
        <w:t xml:space="preserve"> on the 2</w:t>
      </w:r>
      <w:r w:rsidRPr="004946CB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floor of the</w:t>
      </w:r>
      <w:r w:rsidR="00B92A52">
        <w:rPr>
          <w:sz w:val="20"/>
          <w:szCs w:val="20"/>
        </w:rPr>
        <w:t xml:space="preserve"> existing</w:t>
      </w:r>
      <w:r>
        <w:rPr>
          <w:sz w:val="20"/>
          <w:szCs w:val="20"/>
        </w:rPr>
        <w:t xml:space="preserve"> Bell </w:t>
      </w:r>
      <w:r w:rsidR="00B92A52">
        <w:rPr>
          <w:sz w:val="20"/>
          <w:szCs w:val="20"/>
        </w:rPr>
        <w:t xml:space="preserve">County Area Technology </w:t>
      </w:r>
      <w:r w:rsidR="00B92A52">
        <w:rPr>
          <w:sz w:val="20"/>
          <w:szCs w:val="20"/>
        </w:rPr>
        <w:tab/>
        <w:t>Center.</w:t>
      </w:r>
      <w:r>
        <w:rPr>
          <w:sz w:val="20"/>
          <w:szCs w:val="20"/>
        </w:rPr>
        <w:t xml:space="preserve"> </w:t>
      </w:r>
      <w:r w:rsidR="000F0C7C">
        <w:rPr>
          <w:sz w:val="20"/>
          <w:szCs w:val="20"/>
        </w:rPr>
        <w:t>The</w:t>
      </w:r>
      <w:r w:rsidR="00B92A52">
        <w:rPr>
          <w:sz w:val="20"/>
          <w:szCs w:val="20"/>
        </w:rPr>
        <w:t xml:space="preserve"> design </w:t>
      </w:r>
      <w:r w:rsidR="000F0C7C">
        <w:rPr>
          <w:sz w:val="20"/>
          <w:szCs w:val="20"/>
        </w:rPr>
        <w:t xml:space="preserve">will be submitted to the Kentucky Department of Education once it </w:t>
      </w:r>
      <w:r w:rsidR="00B92A52">
        <w:rPr>
          <w:sz w:val="20"/>
          <w:szCs w:val="20"/>
        </w:rPr>
        <w:t xml:space="preserve">is </w:t>
      </w:r>
      <w:r w:rsidR="000F0C7C">
        <w:rPr>
          <w:sz w:val="20"/>
          <w:szCs w:val="20"/>
        </w:rPr>
        <w:tab/>
      </w:r>
      <w:r w:rsidR="00B92A52">
        <w:rPr>
          <w:sz w:val="20"/>
          <w:szCs w:val="20"/>
        </w:rPr>
        <w:t>approved by the Board at the n</w:t>
      </w:r>
      <w:r w:rsidR="000F0C7C">
        <w:rPr>
          <w:sz w:val="20"/>
          <w:szCs w:val="20"/>
        </w:rPr>
        <w:t>ext regularly scheduled meeting.</w:t>
      </w:r>
    </w:p>
    <w:p w:rsidR="000F0C7C" w:rsidRDefault="000F0C7C" w:rsidP="00B92A52">
      <w:pPr>
        <w:ind w:left="720" w:hanging="720"/>
        <w:rPr>
          <w:sz w:val="20"/>
          <w:szCs w:val="20"/>
        </w:rPr>
      </w:pPr>
    </w:p>
    <w:p w:rsidR="000F0C7C" w:rsidRDefault="000F0C7C" w:rsidP="00B92A52">
      <w:pPr>
        <w:ind w:left="720" w:hanging="720"/>
        <w:rPr>
          <w:sz w:val="20"/>
          <w:szCs w:val="20"/>
        </w:rPr>
      </w:pPr>
    </w:p>
    <w:p w:rsidR="00B573A8" w:rsidRDefault="00B573A8" w:rsidP="00B92A52">
      <w:pPr>
        <w:ind w:left="720" w:hanging="720"/>
        <w:rPr>
          <w:sz w:val="20"/>
          <w:szCs w:val="20"/>
        </w:rPr>
      </w:pPr>
    </w:p>
    <w:p w:rsidR="000F0C7C" w:rsidRDefault="000F0C7C" w:rsidP="00B92A52">
      <w:pPr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 w:rsidRPr="000F0C7C">
        <w:rPr>
          <w:b/>
          <w:sz w:val="20"/>
          <w:szCs w:val="20"/>
        </w:rPr>
        <w:t>Board Organization</w:t>
      </w:r>
    </w:p>
    <w:p w:rsidR="000F0C7C" w:rsidRDefault="000F0C7C" w:rsidP="000F0C7C">
      <w:pPr>
        <w:pStyle w:val="Style1"/>
      </w:pPr>
      <w:r>
        <w:rPr>
          <w:b/>
          <w:szCs w:val="20"/>
        </w:rPr>
        <w:tab/>
      </w:r>
      <w:r>
        <w:rPr>
          <w:szCs w:val="20"/>
        </w:rPr>
        <w:t>a)</w:t>
      </w:r>
      <w:r>
        <w:rPr>
          <w:szCs w:val="20"/>
        </w:rPr>
        <w:tab/>
      </w:r>
      <w:r>
        <w:t xml:space="preserve">A motion was made by Larry Elliott, seconded by Eulene Brock, to set the </w:t>
      </w:r>
      <w:r w:rsidRPr="008B7D11">
        <w:t>20</w:t>
      </w:r>
      <w:r>
        <w:t>21</w:t>
      </w:r>
      <w:r w:rsidRPr="008B7D11">
        <w:t xml:space="preserve"> regularly </w:t>
      </w:r>
      <w:r>
        <w:tab/>
      </w:r>
      <w:r w:rsidRPr="008B7D11">
        <w:t xml:space="preserve">scheduled </w:t>
      </w:r>
      <w:r>
        <w:t>board meetings for</w:t>
      </w:r>
      <w:r w:rsidRPr="008B7D11">
        <w:t xml:space="preserve"> the third Tuesday of </w:t>
      </w:r>
      <w:r>
        <w:t>each</w:t>
      </w:r>
      <w:r w:rsidRPr="008B7D11">
        <w:t xml:space="preserve"> month at 6:00 p.m. at the </w:t>
      </w:r>
      <w:r w:rsidR="00A37CD2">
        <w:t xml:space="preserve">Bell County </w:t>
      </w:r>
      <w:r w:rsidR="00A37CD2">
        <w:tab/>
        <w:t xml:space="preserve">Board of Education </w:t>
      </w:r>
      <w:r w:rsidRPr="008B7D11">
        <w:t xml:space="preserve">Administration </w:t>
      </w:r>
      <w:r>
        <w:t xml:space="preserve">Building until </w:t>
      </w:r>
      <w:r w:rsidRPr="00AC6CCB">
        <w:t xml:space="preserve">such time that the board room </w:t>
      </w:r>
      <w:r w:rsidR="00FB4237" w:rsidRPr="00AC6CCB">
        <w:t>is re</w:t>
      </w:r>
      <w:r w:rsidRPr="00AC6CCB">
        <w:t xml:space="preserve">located </w:t>
      </w:r>
      <w:r w:rsidR="00FB4237" w:rsidRPr="00AC6CCB">
        <w:t>to</w:t>
      </w:r>
      <w:r w:rsidRPr="00AC6CCB">
        <w:t xml:space="preserve"> </w:t>
      </w:r>
      <w:r w:rsidR="00FB4237" w:rsidRPr="00AC6CCB">
        <w:tab/>
      </w:r>
      <w:r w:rsidRPr="00AC6CCB">
        <w:t>the 2</w:t>
      </w:r>
      <w:r w:rsidRPr="00AC6CCB">
        <w:rPr>
          <w:vertAlign w:val="superscript"/>
        </w:rPr>
        <w:t>nd</w:t>
      </w:r>
      <w:r w:rsidRPr="00AC6CCB">
        <w:t xml:space="preserve"> </w:t>
      </w:r>
      <w:r w:rsidR="00A37CD2" w:rsidRPr="00AC6CCB">
        <w:tab/>
      </w:r>
      <w:r w:rsidRPr="00AC6CCB">
        <w:t xml:space="preserve">floor of the existing Bell County Area Technology Center, 9828 US 25E, Pineville, KY </w:t>
      </w:r>
      <w:r w:rsidR="00FB4237" w:rsidRPr="00AC6CCB">
        <w:tab/>
      </w:r>
      <w:r w:rsidRPr="00AC6CCB">
        <w:t>40977, is open to the public.</w:t>
      </w:r>
    </w:p>
    <w:p w:rsidR="000F0C7C" w:rsidRDefault="000F0C7C" w:rsidP="000F0C7C">
      <w:pPr>
        <w:pStyle w:val="Style1"/>
      </w:pPr>
      <w:r>
        <w:tab/>
      </w:r>
      <w:r>
        <w:tab/>
      </w:r>
      <w:r>
        <w:tab/>
      </w:r>
      <w:r>
        <w:tab/>
      </w:r>
      <w:r>
        <w:tab/>
      </w:r>
      <w:r>
        <w:tab/>
        <w:t>Vote: Unanimous</w:t>
      </w:r>
    </w:p>
    <w:p w:rsidR="000F0C7C" w:rsidRPr="000F0C7C" w:rsidRDefault="000F0C7C" w:rsidP="00B92A52">
      <w:pPr>
        <w:ind w:left="720" w:hanging="720"/>
        <w:rPr>
          <w:sz w:val="20"/>
          <w:szCs w:val="20"/>
        </w:rPr>
      </w:pPr>
    </w:p>
    <w:p w:rsidR="000F0C7C" w:rsidRDefault="000F0C7C" w:rsidP="00B92A52">
      <w:pPr>
        <w:ind w:left="720" w:hanging="720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b)</w:t>
      </w:r>
      <w:r>
        <w:rPr>
          <w:sz w:val="20"/>
          <w:szCs w:val="20"/>
        </w:rPr>
        <w:tab/>
        <w:t xml:space="preserve">Board Member, Larry Elliott nominated re-elected board member, Eulene Brock for Chairperson </w:t>
      </w:r>
      <w:r>
        <w:rPr>
          <w:sz w:val="20"/>
          <w:szCs w:val="20"/>
        </w:rPr>
        <w:tab/>
        <w:t>of the Bell County Board of Education.</w:t>
      </w:r>
      <w:r w:rsidR="00A37CD2">
        <w:rPr>
          <w:sz w:val="20"/>
          <w:szCs w:val="20"/>
        </w:rPr>
        <w:t xml:space="preserve">  A motion was made by Mike Hatfield, seconded by Doug </w:t>
      </w:r>
      <w:r w:rsidR="00A37CD2">
        <w:rPr>
          <w:sz w:val="20"/>
          <w:szCs w:val="20"/>
        </w:rPr>
        <w:tab/>
        <w:t xml:space="preserve">Ramsey, to elect Eulene Brock as the Chairperson of the Bell County Board of Education for a two </w:t>
      </w:r>
      <w:r w:rsidR="00A37CD2">
        <w:rPr>
          <w:sz w:val="20"/>
          <w:szCs w:val="20"/>
        </w:rPr>
        <w:tab/>
        <w:t>year term.</w:t>
      </w:r>
      <w:r>
        <w:rPr>
          <w:sz w:val="20"/>
          <w:szCs w:val="20"/>
        </w:rPr>
        <w:t xml:space="preserve">  </w:t>
      </w:r>
    </w:p>
    <w:p w:rsidR="000F0C7C" w:rsidRDefault="000F0C7C" w:rsidP="000F0C7C">
      <w:pPr>
        <w:pStyle w:val="Style1"/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t>Vote: Unanimous</w:t>
      </w:r>
    </w:p>
    <w:p w:rsidR="00A1168B" w:rsidRDefault="00A1168B" w:rsidP="000F0C7C">
      <w:pPr>
        <w:pStyle w:val="Style1"/>
      </w:pPr>
    </w:p>
    <w:p w:rsidR="00A1168B" w:rsidRDefault="00A1168B" w:rsidP="000F0C7C">
      <w:pPr>
        <w:pStyle w:val="Style1"/>
      </w:pPr>
      <w:r>
        <w:t xml:space="preserve">Chairperson Brock </w:t>
      </w:r>
      <w:r w:rsidR="00D13425">
        <w:t>conducted</w:t>
      </w:r>
      <w:r>
        <w:t xml:space="preserve"> the meeting after being elected</w:t>
      </w:r>
      <w:r w:rsidR="003E267A">
        <w:t xml:space="preserve"> as Chairperson</w:t>
      </w:r>
      <w:r>
        <w:t>.</w:t>
      </w:r>
    </w:p>
    <w:p w:rsidR="00A37CD2" w:rsidRDefault="00A37CD2" w:rsidP="000F0C7C">
      <w:pPr>
        <w:pStyle w:val="Style1"/>
      </w:pPr>
    </w:p>
    <w:p w:rsidR="00A37CD2" w:rsidRDefault="00A37CD2" w:rsidP="00A37CD2">
      <w:pPr>
        <w:ind w:left="720" w:hanging="720"/>
        <w:rPr>
          <w:sz w:val="20"/>
          <w:szCs w:val="20"/>
        </w:rPr>
      </w:pPr>
      <w:r>
        <w:tab/>
      </w:r>
      <w:r w:rsidRPr="00A37CD2">
        <w:rPr>
          <w:sz w:val="20"/>
          <w:szCs w:val="20"/>
        </w:rPr>
        <w:t>c)</w:t>
      </w:r>
      <w:r>
        <w:tab/>
      </w:r>
      <w:r>
        <w:rPr>
          <w:sz w:val="20"/>
          <w:szCs w:val="20"/>
        </w:rPr>
        <w:t xml:space="preserve">Board Member, Mike Hatfield nominated board member, Larry Elliott for Vice-Chairman of the </w:t>
      </w:r>
      <w:r>
        <w:rPr>
          <w:sz w:val="20"/>
          <w:szCs w:val="20"/>
        </w:rPr>
        <w:tab/>
        <w:t xml:space="preserve">Bell County Board of Education.  A motion was made by Doug Ramsey, seconded by Chris </w:t>
      </w:r>
      <w:r>
        <w:rPr>
          <w:sz w:val="20"/>
          <w:szCs w:val="20"/>
        </w:rPr>
        <w:tab/>
        <w:t xml:space="preserve">Wagner, to elect Larry Elliott as the Vice-Chairman of the Bell County Board of Education for a </w:t>
      </w:r>
      <w:r>
        <w:rPr>
          <w:sz w:val="20"/>
          <w:szCs w:val="20"/>
        </w:rPr>
        <w:tab/>
        <w:t xml:space="preserve">two year term.  </w:t>
      </w:r>
    </w:p>
    <w:p w:rsidR="00A37CD2" w:rsidRDefault="00A37CD2" w:rsidP="00A37CD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A37CD2" w:rsidRDefault="00A37CD2" w:rsidP="00A37CD2">
      <w:pPr>
        <w:ind w:left="720" w:hanging="720"/>
        <w:rPr>
          <w:sz w:val="20"/>
          <w:szCs w:val="20"/>
        </w:rPr>
      </w:pPr>
    </w:p>
    <w:p w:rsidR="00A37CD2" w:rsidRDefault="00A37CD2" w:rsidP="00A37CD2">
      <w:pPr>
        <w:ind w:left="720" w:hanging="720"/>
        <w:rPr>
          <w:sz w:val="20"/>
          <w:szCs w:val="20"/>
        </w:rPr>
      </w:pPr>
    </w:p>
    <w:p w:rsidR="00B573A8" w:rsidRDefault="00B573A8" w:rsidP="00A37CD2">
      <w:pPr>
        <w:ind w:left="720" w:hanging="720"/>
        <w:rPr>
          <w:sz w:val="20"/>
          <w:szCs w:val="20"/>
        </w:rPr>
      </w:pPr>
    </w:p>
    <w:p w:rsidR="00A37CD2" w:rsidRDefault="00A37CD2" w:rsidP="00A37CD2">
      <w:pPr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</w:r>
      <w:r w:rsidRPr="00A37CD2">
        <w:rPr>
          <w:b/>
          <w:sz w:val="20"/>
          <w:szCs w:val="20"/>
        </w:rPr>
        <w:t>Contracts/Agreements/Grant Applications</w:t>
      </w:r>
    </w:p>
    <w:p w:rsidR="00A37CD2" w:rsidRDefault="00A37CD2" w:rsidP="00A37CD2">
      <w:pPr>
        <w:ind w:left="720" w:hanging="720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a)</w:t>
      </w:r>
      <w:r>
        <w:rPr>
          <w:sz w:val="20"/>
          <w:szCs w:val="20"/>
        </w:rPr>
        <w:tab/>
        <w:t xml:space="preserve">Upon recommendation of the superintendent, a motion was made by Larry Elliott, seconded by </w:t>
      </w:r>
      <w:r>
        <w:rPr>
          <w:sz w:val="20"/>
          <w:szCs w:val="20"/>
        </w:rPr>
        <w:tab/>
      </w:r>
      <w:r w:rsidR="00B573A8">
        <w:rPr>
          <w:sz w:val="20"/>
          <w:szCs w:val="20"/>
        </w:rPr>
        <w:t xml:space="preserve">Mike Hatfield, to approve the non-resident student contract </w:t>
      </w:r>
      <w:r w:rsidR="00B573A8" w:rsidRPr="00B573A8">
        <w:rPr>
          <w:sz w:val="20"/>
          <w:szCs w:val="20"/>
          <w:u w:val="single"/>
        </w:rPr>
        <w:t>from</w:t>
      </w:r>
      <w:r w:rsidR="00B573A8">
        <w:rPr>
          <w:sz w:val="20"/>
          <w:szCs w:val="20"/>
        </w:rPr>
        <w:t xml:space="preserve"> Middlesboro Independent </w:t>
      </w:r>
      <w:r w:rsidR="00B573A8">
        <w:rPr>
          <w:sz w:val="20"/>
          <w:szCs w:val="20"/>
        </w:rPr>
        <w:tab/>
        <w:t xml:space="preserve">School District and the non-resident student contract </w:t>
      </w:r>
      <w:r w:rsidR="00B573A8" w:rsidRPr="00B573A8">
        <w:rPr>
          <w:sz w:val="20"/>
          <w:szCs w:val="20"/>
          <w:u w:val="single"/>
        </w:rPr>
        <w:t>to</w:t>
      </w:r>
      <w:r w:rsidR="00B573A8">
        <w:rPr>
          <w:sz w:val="20"/>
          <w:szCs w:val="20"/>
        </w:rPr>
        <w:t xml:space="preserve"> Middlesboro Independent School District.  </w:t>
      </w:r>
      <w:r w:rsidR="00B573A8">
        <w:rPr>
          <w:sz w:val="20"/>
          <w:szCs w:val="20"/>
        </w:rPr>
        <w:tab/>
        <w:t>See attachments</w:t>
      </w:r>
    </w:p>
    <w:p w:rsidR="00B573A8" w:rsidRDefault="00B573A8" w:rsidP="00A37CD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B573A8" w:rsidRDefault="00B573A8" w:rsidP="00A37CD2">
      <w:pPr>
        <w:ind w:left="720" w:hanging="720"/>
        <w:rPr>
          <w:sz w:val="20"/>
          <w:szCs w:val="20"/>
        </w:rPr>
      </w:pPr>
    </w:p>
    <w:p w:rsidR="00B573A8" w:rsidRDefault="00B573A8" w:rsidP="00A37CD2">
      <w:pPr>
        <w:ind w:left="720" w:hanging="720"/>
        <w:rPr>
          <w:sz w:val="20"/>
          <w:szCs w:val="20"/>
        </w:rPr>
      </w:pPr>
    </w:p>
    <w:p w:rsidR="00B573A8" w:rsidRDefault="00B573A8" w:rsidP="00A37CD2">
      <w:pPr>
        <w:ind w:left="720" w:hanging="720"/>
        <w:rPr>
          <w:sz w:val="20"/>
          <w:szCs w:val="20"/>
        </w:rPr>
      </w:pPr>
    </w:p>
    <w:p w:rsidR="00B573A8" w:rsidRDefault="00B573A8" w:rsidP="00A37CD2">
      <w:pPr>
        <w:ind w:left="720" w:hanging="720"/>
        <w:rPr>
          <w:sz w:val="20"/>
          <w:szCs w:val="20"/>
        </w:rPr>
      </w:pPr>
    </w:p>
    <w:p w:rsidR="00B573A8" w:rsidRDefault="00B573A8" w:rsidP="00A37CD2">
      <w:pPr>
        <w:ind w:left="720" w:hanging="720"/>
        <w:rPr>
          <w:sz w:val="20"/>
          <w:szCs w:val="20"/>
        </w:rPr>
      </w:pPr>
    </w:p>
    <w:p w:rsidR="00B573A8" w:rsidRDefault="00B573A8" w:rsidP="00A37CD2">
      <w:pPr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 xml:space="preserve">5. </w:t>
      </w:r>
      <w:r>
        <w:rPr>
          <w:sz w:val="20"/>
          <w:szCs w:val="20"/>
        </w:rPr>
        <w:tab/>
      </w:r>
      <w:r w:rsidRPr="00B573A8">
        <w:rPr>
          <w:b/>
          <w:sz w:val="20"/>
          <w:szCs w:val="20"/>
        </w:rPr>
        <w:t>Personnel</w:t>
      </w:r>
    </w:p>
    <w:p w:rsidR="00B573A8" w:rsidRDefault="00B573A8" w:rsidP="00A37CD2">
      <w:pPr>
        <w:ind w:left="720" w:hanging="720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a)</w:t>
      </w:r>
      <w:r>
        <w:rPr>
          <w:sz w:val="20"/>
          <w:szCs w:val="20"/>
        </w:rPr>
        <w:tab/>
        <w:t xml:space="preserve">Upon recommendation of Superintendent Gambrel, a motion was made by Doug Ramsey, </w:t>
      </w:r>
      <w:r>
        <w:rPr>
          <w:sz w:val="20"/>
          <w:szCs w:val="20"/>
        </w:rPr>
        <w:tab/>
        <w:t>seconded by Mike Hatfield, to grant (10) ten emerge</w:t>
      </w:r>
      <w:r w:rsidR="00A1168B">
        <w:rPr>
          <w:sz w:val="20"/>
          <w:szCs w:val="20"/>
        </w:rPr>
        <w:t xml:space="preserve">ncy leave days to employees while they are </w:t>
      </w:r>
      <w:r w:rsidR="00A1168B">
        <w:rPr>
          <w:sz w:val="20"/>
          <w:szCs w:val="20"/>
        </w:rPr>
        <w:tab/>
        <w:t>under quarantine.</w:t>
      </w:r>
    </w:p>
    <w:p w:rsidR="000F0C7C" w:rsidRDefault="00B573A8" w:rsidP="00B92A5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0F0C7C" w:rsidRDefault="000F0C7C" w:rsidP="00B92A52">
      <w:pPr>
        <w:ind w:left="720" w:hanging="720"/>
        <w:rPr>
          <w:sz w:val="20"/>
          <w:szCs w:val="20"/>
        </w:rPr>
      </w:pPr>
    </w:p>
    <w:p w:rsidR="004B7882" w:rsidRDefault="00B92A52" w:rsidP="00B92A5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4B7882" w:rsidRDefault="000F0C7C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6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B573A8">
        <w:rPr>
          <w:sz w:val="20"/>
          <w:szCs w:val="20"/>
        </w:rPr>
        <w:t>Mike Hatfield</w:t>
      </w:r>
      <w:r>
        <w:rPr>
          <w:sz w:val="20"/>
          <w:szCs w:val="20"/>
        </w:rPr>
        <w:t xml:space="preserve">, seconded by </w:t>
      </w:r>
      <w:r w:rsidR="00B573A8">
        <w:rPr>
          <w:sz w:val="20"/>
          <w:szCs w:val="20"/>
        </w:rPr>
        <w:t>Doug Ramsey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092" w:rsidRDefault="00E67092">
      <w:r>
        <w:separator/>
      </w:r>
    </w:p>
  </w:endnote>
  <w:endnote w:type="continuationSeparator" w:id="1">
    <w:p w:rsidR="00E67092" w:rsidRDefault="00E67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E51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E514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E5CBD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092" w:rsidRDefault="00E67092">
      <w:r>
        <w:separator/>
      </w:r>
    </w:p>
  </w:footnote>
  <w:footnote w:type="continuationSeparator" w:id="1">
    <w:p w:rsidR="00E67092" w:rsidRDefault="00E670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425509">
      <w:t>1</w:t>
    </w:r>
    <w:r>
      <w:t>-</w:t>
    </w:r>
    <w:r w:rsidR="004A5AF7">
      <w:t>8</w:t>
    </w:r>
    <w:r>
      <w:t>-</w:t>
    </w:r>
    <w:r w:rsidR="004A5AF7">
      <w:t>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0C7C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E267A"/>
    <w:rsid w:val="003F4AA3"/>
    <w:rsid w:val="00425509"/>
    <w:rsid w:val="004430F5"/>
    <w:rsid w:val="0046232C"/>
    <w:rsid w:val="00481A17"/>
    <w:rsid w:val="00483CBB"/>
    <w:rsid w:val="004946CB"/>
    <w:rsid w:val="0049689C"/>
    <w:rsid w:val="004A5AF7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142"/>
    <w:rsid w:val="006E5C22"/>
    <w:rsid w:val="006E5CBD"/>
    <w:rsid w:val="00706828"/>
    <w:rsid w:val="007345EC"/>
    <w:rsid w:val="007513BA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168B"/>
    <w:rsid w:val="00A1694E"/>
    <w:rsid w:val="00A20EA2"/>
    <w:rsid w:val="00A3062E"/>
    <w:rsid w:val="00A3170F"/>
    <w:rsid w:val="00A34DAC"/>
    <w:rsid w:val="00A37CD2"/>
    <w:rsid w:val="00A45B5E"/>
    <w:rsid w:val="00A7120B"/>
    <w:rsid w:val="00AC6CCB"/>
    <w:rsid w:val="00AD5AE7"/>
    <w:rsid w:val="00AE1486"/>
    <w:rsid w:val="00AF02A6"/>
    <w:rsid w:val="00AF4A05"/>
    <w:rsid w:val="00B04460"/>
    <w:rsid w:val="00B1057D"/>
    <w:rsid w:val="00B201F1"/>
    <w:rsid w:val="00B573A8"/>
    <w:rsid w:val="00B60F1E"/>
    <w:rsid w:val="00B65F10"/>
    <w:rsid w:val="00B841AC"/>
    <w:rsid w:val="00B91C29"/>
    <w:rsid w:val="00B92A52"/>
    <w:rsid w:val="00B97AB7"/>
    <w:rsid w:val="00BA38F1"/>
    <w:rsid w:val="00BB6E7A"/>
    <w:rsid w:val="00C24613"/>
    <w:rsid w:val="00C36254"/>
    <w:rsid w:val="00C5544F"/>
    <w:rsid w:val="00C91C0D"/>
    <w:rsid w:val="00CA61EE"/>
    <w:rsid w:val="00CB771A"/>
    <w:rsid w:val="00CC44A1"/>
    <w:rsid w:val="00D13425"/>
    <w:rsid w:val="00D3158C"/>
    <w:rsid w:val="00D43D0B"/>
    <w:rsid w:val="00D6218F"/>
    <w:rsid w:val="00D67396"/>
    <w:rsid w:val="00D83C30"/>
    <w:rsid w:val="00DC4816"/>
    <w:rsid w:val="00DD2636"/>
    <w:rsid w:val="00E45779"/>
    <w:rsid w:val="00E67092"/>
    <w:rsid w:val="00E92593"/>
    <w:rsid w:val="00EA01A0"/>
    <w:rsid w:val="00EF2CEA"/>
    <w:rsid w:val="00F17F43"/>
    <w:rsid w:val="00F54B42"/>
    <w:rsid w:val="00F56C81"/>
    <w:rsid w:val="00F6117F"/>
    <w:rsid w:val="00FA71B2"/>
    <w:rsid w:val="00FB4237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CD2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customStyle="1" w:styleId="Style1">
    <w:name w:val="Style1"/>
    <w:basedOn w:val="Normal"/>
    <w:qFormat/>
    <w:rsid w:val="000F0C7C"/>
    <w:pPr>
      <w:ind w:left="72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2021-01-15T13:19:00Z</cp:lastPrinted>
  <dcterms:created xsi:type="dcterms:W3CDTF">2021-01-13T21:54:00Z</dcterms:created>
  <dcterms:modified xsi:type="dcterms:W3CDTF">2021-01-15T13:24:00Z</dcterms:modified>
</cp:coreProperties>
</file>